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A21037" w:rsidRDefault="0031584A" w:rsidP="0031584A">
      <w:pPr>
        <w:autoSpaceDE w:val="0"/>
        <w:autoSpaceDN w:val="0"/>
        <w:adjustRightInd w:val="0"/>
        <w:ind w:firstLine="709"/>
        <w:jc w:val="center"/>
        <w:rPr>
          <w:b/>
          <w:sz w:val="28"/>
        </w:rPr>
      </w:pPr>
      <w:r w:rsidRPr="00A21037">
        <w:rPr>
          <w:b/>
          <w:sz w:val="28"/>
        </w:rPr>
        <w:t>ОБЪЯВЛЕНИЕ</w:t>
      </w:r>
    </w:p>
    <w:p w:rsidR="00640248" w:rsidRPr="00A21037" w:rsidRDefault="00640248" w:rsidP="00C846ED">
      <w:pPr>
        <w:pStyle w:val="a3"/>
        <w:jc w:val="center"/>
        <w:rPr>
          <w:b/>
          <w:sz w:val="16"/>
          <w:szCs w:val="16"/>
        </w:rPr>
      </w:pPr>
    </w:p>
    <w:p w:rsidR="0031584A" w:rsidRPr="00A21037" w:rsidRDefault="00F74D38" w:rsidP="00C846ED">
      <w:pPr>
        <w:pStyle w:val="a3"/>
        <w:jc w:val="center"/>
        <w:rPr>
          <w:b/>
        </w:rPr>
      </w:pPr>
      <w:r w:rsidRPr="00A21037">
        <w:rPr>
          <w:b/>
        </w:rPr>
        <w:t>о</w:t>
      </w:r>
      <w:r w:rsidR="0031584A" w:rsidRPr="00A21037">
        <w:rPr>
          <w:b/>
        </w:rPr>
        <w:t xml:space="preserve"> проведении конкурс</w:t>
      </w:r>
      <w:r w:rsidR="00050638" w:rsidRPr="00A21037">
        <w:rPr>
          <w:b/>
        </w:rPr>
        <w:t>а</w:t>
      </w:r>
      <w:r w:rsidR="0031584A" w:rsidRPr="00A21037">
        <w:rPr>
          <w:b/>
        </w:rPr>
        <w:t xml:space="preserve"> на замещени</w:t>
      </w:r>
      <w:r w:rsidRPr="00A21037">
        <w:rPr>
          <w:b/>
        </w:rPr>
        <w:t>е</w:t>
      </w:r>
      <w:r w:rsidR="0031584A" w:rsidRPr="00A21037">
        <w:rPr>
          <w:b/>
        </w:rPr>
        <w:t xml:space="preserve"> вакантн</w:t>
      </w:r>
      <w:r w:rsidR="00050638" w:rsidRPr="00A21037">
        <w:rPr>
          <w:b/>
        </w:rPr>
        <w:t>ой</w:t>
      </w:r>
      <w:r w:rsidR="0031584A" w:rsidRPr="00A21037">
        <w:rPr>
          <w:b/>
        </w:rPr>
        <w:t xml:space="preserve"> должност</w:t>
      </w:r>
      <w:r w:rsidR="00050638" w:rsidRPr="00A21037">
        <w:rPr>
          <w:b/>
        </w:rPr>
        <w:t>и</w:t>
      </w:r>
      <w:r w:rsidR="00606831" w:rsidRPr="00A21037">
        <w:rPr>
          <w:b/>
        </w:rPr>
        <w:br/>
      </w:r>
      <w:r w:rsidR="0031584A" w:rsidRPr="00A21037">
        <w:rPr>
          <w:b/>
        </w:rPr>
        <w:t xml:space="preserve"> федеральной государственной гражданской службы в </w:t>
      </w:r>
      <w:r w:rsidR="00606831" w:rsidRPr="00A21037">
        <w:rPr>
          <w:b/>
        </w:rPr>
        <w:br/>
      </w:r>
      <w:r w:rsidR="0031584A" w:rsidRPr="00A21037">
        <w:rPr>
          <w:b/>
        </w:rPr>
        <w:t>Территориальном органе Федеральной службы государственной статистики по Чувашской Республике</w:t>
      </w:r>
    </w:p>
    <w:p w:rsidR="00A6512C" w:rsidRPr="00A21037" w:rsidRDefault="00A6512C" w:rsidP="00C846ED">
      <w:pPr>
        <w:pStyle w:val="a3"/>
        <w:jc w:val="center"/>
        <w:rPr>
          <w:b/>
          <w:sz w:val="16"/>
          <w:szCs w:val="16"/>
        </w:rPr>
      </w:pPr>
    </w:p>
    <w:p w:rsidR="0031584A" w:rsidRPr="00DF4C75" w:rsidRDefault="0031584A" w:rsidP="0031584A">
      <w:pPr>
        <w:ind w:firstLine="709"/>
        <w:jc w:val="both"/>
        <w:rPr>
          <w:sz w:val="28"/>
        </w:rPr>
      </w:pPr>
      <w:r w:rsidRPr="00A21037">
        <w:rPr>
          <w:sz w:val="28"/>
          <w:szCs w:val="28"/>
        </w:rPr>
        <w:t>Территориальный орган Федеральной службы государственной статистики по Чувашской Республике</w:t>
      </w:r>
      <w:r w:rsidRPr="00A21037">
        <w:t xml:space="preserve"> </w:t>
      </w:r>
      <w:r w:rsidRPr="00A21037">
        <w:rPr>
          <w:sz w:val="28"/>
        </w:rPr>
        <w:t>(далее – Чувашстат) информирует о проведении конкурс</w:t>
      </w:r>
      <w:r w:rsidR="00050638" w:rsidRPr="00A21037">
        <w:rPr>
          <w:sz w:val="28"/>
        </w:rPr>
        <w:t>а</w:t>
      </w:r>
      <w:r w:rsidRPr="00A21037">
        <w:rPr>
          <w:sz w:val="28"/>
        </w:rPr>
        <w:t xml:space="preserve"> на замещени</w:t>
      </w:r>
      <w:r w:rsidR="00C045F7" w:rsidRPr="00A21037">
        <w:rPr>
          <w:sz w:val="28"/>
        </w:rPr>
        <w:t>е</w:t>
      </w:r>
      <w:r w:rsidRPr="00A21037">
        <w:rPr>
          <w:sz w:val="28"/>
        </w:rPr>
        <w:t xml:space="preserve"> вакантн</w:t>
      </w:r>
      <w:r w:rsidR="00050638" w:rsidRPr="00A21037">
        <w:rPr>
          <w:sz w:val="28"/>
        </w:rPr>
        <w:t>ой</w:t>
      </w:r>
      <w:r w:rsidRPr="00A21037">
        <w:rPr>
          <w:sz w:val="28"/>
        </w:rPr>
        <w:t xml:space="preserve"> должност</w:t>
      </w:r>
      <w:r w:rsidR="00050638" w:rsidRPr="00A21037">
        <w:rPr>
          <w:sz w:val="28"/>
        </w:rPr>
        <w:t>и</w:t>
      </w:r>
      <w:r w:rsidRPr="00A21037">
        <w:rPr>
          <w:sz w:val="28"/>
        </w:rPr>
        <w:t xml:space="preserve"> федеральной государственной гражданской службы</w:t>
      </w:r>
      <w:r w:rsidR="000D3A03" w:rsidRPr="00A21037">
        <w:rPr>
          <w:sz w:val="28"/>
        </w:rPr>
        <w:t xml:space="preserve"> </w:t>
      </w:r>
      <w:r w:rsidR="000D3A03" w:rsidRPr="00A21037">
        <w:rPr>
          <w:b/>
          <w:sz w:val="28"/>
        </w:rPr>
        <w:t xml:space="preserve">специалиста-эксперта отдела </w:t>
      </w:r>
      <w:r w:rsidR="00F60468">
        <w:rPr>
          <w:b/>
          <w:sz w:val="28"/>
        </w:rPr>
        <w:t xml:space="preserve">статистики цен и финансов </w:t>
      </w:r>
      <w:r w:rsidR="00F60468">
        <w:rPr>
          <w:sz w:val="28"/>
        </w:rPr>
        <w:t xml:space="preserve">в </w:t>
      </w:r>
      <w:r w:rsidR="00F60468" w:rsidRPr="00F60468">
        <w:rPr>
          <w:sz w:val="28"/>
        </w:rPr>
        <w:t>област</w:t>
      </w:r>
      <w:r w:rsidR="00F60468">
        <w:rPr>
          <w:sz w:val="28"/>
        </w:rPr>
        <w:t>и</w:t>
      </w:r>
      <w:r w:rsidR="00F60468" w:rsidRPr="00F60468">
        <w:rPr>
          <w:sz w:val="28"/>
        </w:rPr>
        <w:t xml:space="preserve"> профессиональной деятельности – статистика </w:t>
      </w:r>
      <w:r w:rsidR="00162003">
        <w:rPr>
          <w:sz w:val="28"/>
        </w:rPr>
        <w:t>финансов</w:t>
      </w:r>
      <w:r w:rsidR="00F60468" w:rsidRPr="00F60468">
        <w:rPr>
          <w:sz w:val="28"/>
        </w:rPr>
        <w:t xml:space="preserve"> </w:t>
      </w:r>
      <w:r w:rsidR="00D745FB" w:rsidRPr="00A21037">
        <w:rPr>
          <w:sz w:val="28"/>
        </w:rPr>
        <w:t>(далее – Конкур</w:t>
      </w:r>
      <w:r w:rsidR="00D92E17" w:rsidRPr="00A21037">
        <w:rPr>
          <w:sz w:val="28"/>
        </w:rPr>
        <w:t>с</w:t>
      </w:r>
      <w:r w:rsidR="00D745FB" w:rsidRPr="00A21037">
        <w:rPr>
          <w:sz w:val="28"/>
        </w:rPr>
        <w:t xml:space="preserve">) </w:t>
      </w:r>
      <w:r w:rsidRPr="00A21037">
        <w:rPr>
          <w:sz w:val="28"/>
        </w:rPr>
        <w:t xml:space="preserve">в соответствии с приказом Чувашстата </w:t>
      </w:r>
      <w:r w:rsidR="006F0D1D" w:rsidRPr="00A21037">
        <w:rPr>
          <w:sz w:val="28"/>
        </w:rPr>
        <w:t xml:space="preserve">от </w:t>
      </w:r>
      <w:r w:rsidR="00D71C48" w:rsidRPr="00A21037">
        <w:rPr>
          <w:sz w:val="28"/>
        </w:rPr>
        <w:t>1</w:t>
      </w:r>
      <w:r w:rsidR="00E1250F" w:rsidRPr="00A21037">
        <w:rPr>
          <w:sz w:val="28"/>
        </w:rPr>
        <w:t>6</w:t>
      </w:r>
      <w:r w:rsidR="006F0D1D" w:rsidRPr="00A21037">
        <w:rPr>
          <w:sz w:val="28"/>
        </w:rPr>
        <w:t>.0</w:t>
      </w:r>
      <w:r w:rsidR="00E1250F" w:rsidRPr="00A21037">
        <w:rPr>
          <w:sz w:val="28"/>
        </w:rPr>
        <w:t>9</w:t>
      </w:r>
      <w:r w:rsidR="006F0D1D" w:rsidRPr="00A21037">
        <w:rPr>
          <w:sz w:val="28"/>
        </w:rPr>
        <w:t xml:space="preserve">.2019 </w:t>
      </w:r>
      <w:r w:rsidR="00D71C48" w:rsidRPr="00A21037">
        <w:rPr>
          <w:sz w:val="28"/>
        </w:rPr>
        <w:t xml:space="preserve"> </w:t>
      </w:r>
      <w:r w:rsidR="006F0D1D" w:rsidRPr="00A21037">
        <w:rPr>
          <w:sz w:val="28"/>
        </w:rPr>
        <w:t xml:space="preserve">№ </w:t>
      </w:r>
      <w:r w:rsidR="00E1250F" w:rsidRPr="00A21037">
        <w:rPr>
          <w:sz w:val="28"/>
        </w:rPr>
        <w:t>111</w:t>
      </w:r>
      <w:r w:rsidR="006F0D1D" w:rsidRPr="00A21037">
        <w:rPr>
          <w:sz w:val="28"/>
        </w:rPr>
        <w:t xml:space="preserve"> «Об</w:t>
      </w:r>
      <w:r w:rsidR="00E1250F" w:rsidRPr="00A21037">
        <w:rPr>
          <w:sz w:val="28"/>
        </w:rPr>
        <w:t xml:space="preserve"> объявлении и проведении конкурсов</w:t>
      </w:r>
      <w:r w:rsidR="006F0D1D" w:rsidRPr="00A21037">
        <w:rPr>
          <w:sz w:val="28"/>
        </w:rPr>
        <w:t xml:space="preserve"> на замещение вакантн</w:t>
      </w:r>
      <w:r w:rsidR="00E1250F" w:rsidRPr="00A21037">
        <w:rPr>
          <w:sz w:val="28"/>
        </w:rPr>
        <w:t>ых</w:t>
      </w:r>
      <w:r w:rsidR="006F0D1D" w:rsidRPr="00A21037">
        <w:rPr>
          <w:sz w:val="28"/>
        </w:rPr>
        <w:t xml:space="preserve"> должност</w:t>
      </w:r>
      <w:r w:rsidR="00E1250F" w:rsidRPr="00A21037">
        <w:rPr>
          <w:sz w:val="28"/>
        </w:rPr>
        <w:t>ей</w:t>
      </w:r>
      <w:r w:rsidR="006F0D1D" w:rsidRPr="00A21037">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DF4C75">
        <w:rPr>
          <w:b/>
          <w:sz w:val="28"/>
        </w:rPr>
        <w:t>Прием документов для участия в Конкурс</w:t>
      </w:r>
      <w:r w:rsidR="00637461" w:rsidRPr="00DF4C75">
        <w:rPr>
          <w:b/>
          <w:sz w:val="28"/>
        </w:rPr>
        <w:t>е</w:t>
      </w:r>
      <w:r w:rsidRPr="00DF4C75">
        <w:rPr>
          <w:b/>
          <w:sz w:val="28"/>
        </w:rPr>
        <w:t xml:space="preserve"> будет осуществляться </w:t>
      </w:r>
      <w:r w:rsidRPr="00DF4C75">
        <w:rPr>
          <w:b/>
          <w:sz w:val="28"/>
        </w:rPr>
        <w:br/>
        <w:t xml:space="preserve">по адресу: </w:t>
      </w:r>
      <w:r w:rsidRPr="00DF4C75">
        <w:rPr>
          <w:b/>
          <w:sz w:val="28"/>
          <w:szCs w:val="28"/>
        </w:rPr>
        <w:t>428027,</w:t>
      </w:r>
      <w:r w:rsidRPr="00DF4C75">
        <w:rPr>
          <w:b/>
          <w:sz w:val="28"/>
        </w:rPr>
        <w:t xml:space="preserve"> г. Чебоксары, ул. Хузангая, д. 16, каб. 416</w:t>
      </w:r>
      <w:r w:rsidRPr="00DF4C75">
        <w:rPr>
          <w:b/>
          <w:sz w:val="28"/>
        </w:rPr>
        <w:br/>
      </w:r>
      <w:r w:rsidR="00AA0714" w:rsidRPr="00DF4C75">
        <w:rPr>
          <w:b/>
          <w:sz w:val="28"/>
          <w:u w:val="single"/>
        </w:rPr>
        <w:t xml:space="preserve">с </w:t>
      </w:r>
      <w:r w:rsidR="00371C94">
        <w:rPr>
          <w:b/>
          <w:sz w:val="28"/>
          <w:u w:val="single"/>
        </w:rPr>
        <w:t>19</w:t>
      </w:r>
      <w:r w:rsidR="00AA0714" w:rsidRPr="00DF4C75">
        <w:rPr>
          <w:b/>
          <w:sz w:val="28"/>
          <w:u w:val="single"/>
        </w:rPr>
        <w:t xml:space="preserve"> </w:t>
      </w:r>
      <w:r w:rsidR="00371C94">
        <w:rPr>
          <w:b/>
          <w:sz w:val="28"/>
          <w:u w:val="single"/>
        </w:rPr>
        <w:t>сентября</w:t>
      </w:r>
      <w:r w:rsidR="00AA0714" w:rsidRPr="00DF4C75">
        <w:rPr>
          <w:b/>
          <w:sz w:val="28"/>
          <w:u w:val="single"/>
        </w:rPr>
        <w:t xml:space="preserve"> по </w:t>
      </w:r>
      <w:r w:rsidR="00371C94">
        <w:rPr>
          <w:b/>
          <w:sz w:val="28"/>
          <w:u w:val="single"/>
        </w:rPr>
        <w:t>9</w:t>
      </w:r>
      <w:r w:rsidR="00663F35" w:rsidRPr="00DF4C75">
        <w:rPr>
          <w:b/>
          <w:sz w:val="28"/>
          <w:u w:val="single"/>
        </w:rPr>
        <w:t xml:space="preserve"> </w:t>
      </w:r>
      <w:r w:rsidR="00371C94">
        <w:rPr>
          <w:b/>
          <w:sz w:val="28"/>
          <w:u w:val="single"/>
        </w:rPr>
        <w:t>октября</w:t>
      </w:r>
      <w:r w:rsidR="00AA0714" w:rsidRPr="00DF4C75">
        <w:rPr>
          <w:b/>
          <w:sz w:val="28"/>
          <w:u w:val="single"/>
        </w:rPr>
        <w:t xml:space="preserve"> 2019 года</w:t>
      </w:r>
      <w:r w:rsidR="00AA0714" w:rsidRPr="00DF4C75">
        <w:rPr>
          <w:b/>
          <w:sz w:val="28"/>
        </w:rPr>
        <w:t xml:space="preserve"> по рабочим дням </w:t>
      </w:r>
      <w:r w:rsidR="00AA0714" w:rsidRPr="00DF4C75">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DF4C75" w:rsidRDefault="00A438C9" w:rsidP="00A438C9">
      <w:pPr>
        <w:ind w:firstLine="709"/>
        <w:jc w:val="both"/>
        <w:rPr>
          <w:sz w:val="28"/>
          <w:szCs w:val="28"/>
        </w:rPr>
      </w:pPr>
      <w:r w:rsidRPr="00DF4C75">
        <w:rPr>
          <w:sz w:val="28"/>
          <w:szCs w:val="28"/>
        </w:rPr>
        <w:t xml:space="preserve">В случае поступления на </w:t>
      </w:r>
      <w:r w:rsidRPr="00DF4C75">
        <w:rPr>
          <w:bCs/>
          <w:sz w:val="28"/>
          <w:szCs w:val="28"/>
        </w:rPr>
        <w:t>гражданскую службу</w:t>
      </w:r>
      <w:r w:rsidRPr="00DF4C75">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DF4C75">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DF4C75">
        <w:rPr>
          <w:sz w:val="28"/>
          <w:szCs w:val="28"/>
        </w:rPr>
        <w:t>.</w:t>
      </w:r>
      <w:r w:rsidRPr="00DF4C75">
        <w:rPr>
          <w:sz w:val="28"/>
          <w:szCs w:val="28"/>
        </w:rPr>
        <w:t xml:space="preserve"> </w:t>
      </w:r>
      <w:r w:rsidR="003A0E8D">
        <w:rPr>
          <w:sz w:val="28"/>
          <w:szCs w:val="28"/>
        </w:rPr>
        <w:t>Примерный размер денежного содержания (оплаты труда) 1</w:t>
      </w:r>
      <w:r w:rsidR="00F60468">
        <w:rPr>
          <w:sz w:val="28"/>
          <w:szCs w:val="28"/>
        </w:rPr>
        <w:t>4500</w:t>
      </w:r>
      <w:r w:rsidR="003A0E8D">
        <w:rPr>
          <w:sz w:val="28"/>
          <w:szCs w:val="28"/>
        </w:rPr>
        <w:t>-1</w:t>
      </w:r>
      <w:r w:rsidR="00F60468">
        <w:rPr>
          <w:sz w:val="28"/>
          <w:szCs w:val="28"/>
        </w:rPr>
        <w:t>6</w:t>
      </w:r>
      <w:r w:rsidR="003A0E8D">
        <w:rPr>
          <w:sz w:val="28"/>
          <w:szCs w:val="28"/>
        </w:rPr>
        <w:t>900 рублей.</w:t>
      </w:r>
    </w:p>
    <w:p w:rsidR="00640248" w:rsidRPr="00DF4C75" w:rsidRDefault="00A438C9" w:rsidP="000D285D">
      <w:r w:rsidRPr="00DF4C75">
        <w:rPr>
          <w:sz w:val="28"/>
        </w:rPr>
        <w:br w:type="page"/>
      </w:r>
    </w:p>
    <w:p w:rsidR="00025B75" w:rsidRPr="00924F11" w:rsidRDefault="00025B75" w:rsidP="00640248">
      <w:pPr>
        <w:jc w:val="right"/>
        <w:rPr>
          <w:sz w:val="28"/>
        </w:rPr>
      </w:pPr>
      <w:r w:rsidRPr="00924F11">
        <w:rPr>
          <w:sz w:val="28"/>
        </w:rPr>
        <w:lastRenderedPageBreak/>
        <w:t xml:space="preserve">Приложение № </w:t>
      </w:r>
      <w:r w:rsidR="00185194" w:rsidRPr="00924F11">
        <w:rPr>
          <w:sz w:val="28"/>
        </w:rPr>
        <w:t>1</w:t>
      </w:r>
    </w:p>
    <w:p w:rsidR="00025B75" w:rsidRPr="00924F11" w:rsidRDefault="00025B75" w:rsidP="00025B75">
      <w:pPr>
        <w:ind w:firstLine="709"/>
        <w:jc w:val="both"/>
        <w:rPr>
          <w:sz w:val="28"/>
        </w:rPr>
      </w:pPr>
    </w:p>
    <w:p w:rsidR="00516F12" w:rsidRPr="00924F11" w:rsidRDefault="00516F12" w:rsidP="00516F12">
      <w:pPr>
        <w:jc w:val="center"/>
        <w:rPr>
          <w:b/>
          <w:sz w:val="28"/>
          <w:szCs w:val="28"/>
        </w:rPr>
      </w:pPr>
      <w:bookmarkStart w:id="0" w:name="_Toc404604191"/>
      <w:bookmarkStart w:id="1" w:name="_Toc406419300"/>
      <w:r w:rsidRPr="00924F11">
        <w:rPr>
          <w:b/>
          <w:sz w:val="28"/>
          <w:szCs w:val="28"/>
        </w:rPr>
        <w:t>Квалификационные требования</w:t>
      </w:r>
      <w:bookmarkEnd w:id="0"/>
      <w:bookmarkEnd w:id="1"/>
    </w:p>
    <w:p w:rsidR="00516F12" w:rsidRPr="00924F11" w:rsidRDefault="00516F12" w:rsidP="00516F12">
      <w:pPr>
        <w:ind w:firstLine="709"/>
        <w:jc w:val="both"/>
        <w:rPr>
          <w:b/>
          <w:sz w:val="28"/>
          <w:szCs w:val="28"/>
        </w:rPr>
      </w:pPr>
    </w:p>
    <w:p w:rsidR="00516F12" w:rsidRPr="00924F11" w:rsidRDefault="00516F12" w:rsidP="00516F12">
      <w:pPr>
        <w:ind w:firstLine="709"/>
        <w:jc w:val="both"/>
        <w:rPr>
          <w:sz w:val="28"/>
          <w:szCs w:val="28"/>
        </w:rPr>
      </w:pPr>
      <w:r w:rsidRPr="00924F11">
        <w:rPr>
          <w:sz w:val="28"/>
          <w:szCs w:val="28"/>
        </w:rPr>
        <w:t xml:space="preserve">Для замещения должности </w:t>
      </w:r>
      <w:r w:rsidR="002C3C8C" w:rsidRPr="00924F11">
        <w:rPr>
          <w:sz w:val="28"/>
        </w:rPr>
        <w:t>специалиста-эксперта</w:t>
      </w:r>
      <w:r w:rsidR="002C3C8C" w:rsidRPr="00924F11">
        <w:rPr>
          <w:b/>
          <w:sz w:val="28"/>
        </w:rPr>
        <w:t xml:space="preserve"> </w:t>
      </w:r>
      <w:r w:rsidR="000D285D" w:rsidRPr="00924F11">
        <w:rPr>
          <w:sz w:val="28"/>
          <w:szCs w:val="28"/>
        </w:rPr>
        <w:t xml:space="preserve">отдела </w:t>
      </w:r>
      <w:r w:rsidRPr="00924F11">
        <w:rPr>
          <w:sz w:val="28"/>
          <w:szCs w:val="28"/>
        </w:rPr>
        <w:t xml:space="preserve"> устанавливаются квалификационные требования, включающие базовые и профессионально</w:t>
      </w:r>
      <w:r w:rsidR="000D285D" w:rsidRPr="00924F11">
        <w:rPr>
          <w:sz w:val="28"/>
          <w:szCs w:val="28"/>
        </w:rPr>
        <w:t xml:space="preserve"> </w:t>
      </w:r>
      <w:r w:rsidRPr="00924F11">
        <w:rPr>
          <w:sz w:val="28"/>
          <w:szCs w:val="28"/>
        </w:rPr>
        <w:t>-</w:t>
      </w:r>
      <w:r w:rsidR="000D285D" w:rsidRPr="00924F11">
        <w:rPr>
          <w:sz w:val="28"/>
          <w:szCs w:val="28"/>
        </w:rPr>
        <w:t xml:space="preserve"> </w:t>
      </w:r>
      <w:r w:rsidRPr="00924F11">
        <w:rPr>
          <w:sz w:val="28"/>
          <w:szCs w:val="28"/>
        </w:rPr>
        <w:t>функциональные квалификационные требования.</w:t>
      </w:r>
    </w:p>
    <w:p w:rsidR="00516F12" w:rsidRPr="00924F11" w:rsidRDefault="00516F12" w:rsidP="00516F12">
      <w:pPr>
        <w:ind w:firstLine="709"/>
        <w:jc w:val="both"/>
        <w:rPr>
          <w:sz w:val="28"/>
          <w:szCs w:val="28"/>
        </w:rPr>
      </w:pPr>
    </w:p>
    <w:p w:rsidR="00516F12" w:rsidRPr="00924F11" w:rsidRDefault="00516F12" w:rsidP="00516F12">
      <w:pPr>
        <w:ind w:firstLine="709"/>
        <w:jc w:val="center"/>
        <w:rPr>
          <w:sz w:val="28"/>
          <w:szCs w:val="28"/>
        </w:rPr>
      </w:pPr>
    </w:p>
    <w:p w:rsidR="00516F12" w:rsidRPr="00924F11" w:rsidRDefault="00516F12" w:rsidP="00516F12">
      <w:pPr>
        <w:jc w:val="center"/>
        <w:rPr>
          <w:b/>
          <w:sz w:val="28"/>
          <w:szCs w:val="28"/>
        </w:rPr>
      </w:pPr>
      <w:r w:rsidRPr="00924F11">
        <w:rPr>
          <w:b/>
          <w:sz w:val="28"/>
          <w:szCs w:val="28"/>
        </w:rPr>
        <w:t>Базовые квалификационные требования</w:t>
      </w:r>
    </w:p>
    <w:p w:rsidR="00516F12" w:rsidRPr="00924F11" w:rsidRDefault="00516F12" w:rsidP="00516F12">
      <w:pPr>
        <w:ind w:firstLine="709"/>
        <w:jc w:val="both"/>
        <w:rPr>
          <w:b/>
          <w:i/>
          <w:sz w:val="28"/>
          <w:szCs w:val="28"/>
        </w:rPr>
      </w:pPr>
    </w:p>
    <w:p w:rsidR="00D933E9" w:rsidRPr="00924F11" w:rsidRDefault="00D933E9" w:rsidP="00D933E9">
      <w:pPr>
        <w:shd w:val="clear" w:color="auto" w:fill="FFFFFF"/>
        <w:tabs>
          <w:tab w:val="left" w:pos="0"/>
        </w:tabs>
        <w:ind w:firstLine="709"/>
        <w:contextualSpacing/>
        <w:jc w:val="both"/>
        <w:rPr>
          <w:sz w:val="28"/>
          <w:szCs w:val="28"/>
        </w:rPr>
      </w:pPr>
      <w:r w:rsidRPr="00924F11">
        <w:rPr>
          <w:sz w:val="28"/>
          <w:szCs w:val="28"/>
        </w:rPr>
        <w:t xml:space="preserve">Гражданский служащий, замещающий должность </w:t>
      </w:r>
      <w:r w:rsidR="00E52782" w:rsidRPr="00924F11">
        <w:rPr>
          <w:sz w:val="28"/>
          <w:szCs w:val="28"/>
        </w:rPr>
        <w:t>специалиста-эксперта</w:t>
      </w:r>
      <w:r w:rsidR="003C1781" w:rsidRPr="00924F11">
        <w:t xml:space="preserve"> </w:t>
      </w:r>
      <w:r w:rsidR="003C1781" w:rsidRPr="00924F11">
        <w:rPr>
          <w:sz w:val="28"/>
          <w:szCs w:val="28"/>
        </w:rPr>
        <w:t>отдела</w:t>
      </w:r>
      <w:r w:rsidRPr="00924F11">
        <w:rPr>
          <w:sz w:val="28"/>
          <w:szCs w:val="28"/>
        </w:rPr>
        <w:t>, должен обладать следующими базовыми знаниями и умениями:</w:t>
      </w:r>
    </w:p>
    <w:p w:rsidR="00AC4408" w:rsidRPr="00924F11" w:rsidRDefault="00AC4408" w:rsidP="00AC4408">
      <w:pPr>
        <w:ind w:firstLine="709"/>
        <w:jc w:val="both"/>
        <w:rPr>
          <w:sz w:val="28"/>
          <w:szCs w:val="28"/>
        </w:rPr>
      </w:pPr>
      <w:r w:rsidRPr="00924F11">
        <w:rPr>
          <w:sz w:val="28"/>
          <w:szCs w:val="28"/>
        </w:rPr>
        <w:t>1) знанием государственного языка Российской Федерации (русского языка);</w:t>
      </w:r>
    </w:p>
    <w:p w:rsidR="00AC4408" w:rsidRPr="00924F11" w:rsidRDefault="00AC4408" w:rsidP="00AC4408">
      <w:pPr>
        <w:ind w:firstLine="709"/>
        <w:jc w:val="both"/>
        <w:rPr>
          <w:sz w:val="28"/>
          <w:szCs w:val="28"/>
        </w:rPr>
      </w:pPr>
      <w:r w:rsidRPr="00924F11">
        <w:rPr>
          <w:sz w:val="28"/>
          <w:szCs w:val="28"/>
        </w:rPr>
        <w:t xml:space="preserve">2) знаниями основ: </w:t>
      </w:r>
    </w:p>
    <w:p w:rsidR="00AC4408" w:rsidRPr="00924F11" w:rsidRDefault="00AC4408" w:rsidP="00AC4408">
      <w:pPr>
        <w:ind w:firstLine="709"/>
        <w:jc w:val="both"/>
        <w:rPr>
          <w:sz w:val="28"/>
          <w:szCs w:val="28"/>
        </w:rPr>
      </w:pPr>
      <w:r w:rsidRPr="00924F11">
        <w:rPr>
          <w:sz w:val="28"/>
          <w:szCs w:val="28"/>
        </w:rPr>
        <w:t>а) Конституции Российской Федерации;</w:t>
      </w:r>
    </w:p>
    <w:p w:rsidR="00AC4408" w:rsidRPr="00924F11" w:rsidRDefault="00AC4408" w:rsidP="00AC4408">
      <w:pPr>
        <w:ind w:firstLine="709"/>
        <w:jc w:val="both"/>
        <w:rPr>
          <w:sz w:val="28"/>
          <w:szCs w:val="28"/>
        </w:rPr>
      </w:pPr>
      <w:r w:rsidRPr="00924F11">
        <w:rPr>
          <w:sz w:val="28"/>
          <w:szCs w:val="28"/>
        </w:rPr>
        <w:t xml:space="preserve">б) Федерального закона от 27 мая </w:t>
      </w:r>
      <w:smartTag w:uri="urn:schemas-microsoft-com:office:smarttags" w:element="metricconverter">
        <w:smartTagPr>
          <w:attr w:name="ProductID" w:val="2003 г"/>
        </w:smartTagPr>
        <w:r w:rsidRPr="00924F11">
          <w:rPr>
            <w:sz w:val="28"/>
            <w:szCs w:val="28"/>
          </w:rPr>
          <w:t>2003 г</w:t>
        </w:r>
      </w:smartTag>
      <w:r w:rsidRPr="00924F11">
        <w:rPr>
          <w:sz w:val="28"/>
          <w:szCs w:val="28"/>
        </w:rPr>
        <w:t>. № 58-ФЗ «О системе государственной службы Российской Федерации»;</w:t>
      </w:r>
    </w:p>
    <w:p w:rsidR="00AC4408" w:rsidRPr="00924F11" w:rsidRDefault="00AC4408" w:rsidP="00AC4408">
      <w:pPr>
        <w:ind w:firstLine="709"/>
        <w:jc w:val="both"/>
        <w:rPr>
          <w:sz w:val="28"/>
          <w:szCs w:val="28"/>
        </w:rPr>
      </w:pPr>
      <w:r w:rsidRPr="00924F11">
        <w:rPr>
          <w:sz w:val="28"/>
          <w:szCs w:val="28"/>
        </w:rPr>
        <w:t xml:space="preserve">в) Федерального закона от 27 июля </w:t>
      </w:r>
      <w:smartTag w:uri="urn:schemas-microsoft-com:office:smarttags" w:element="metricconverter">
        <w:smartTagPr>
          <w:attr w:name="ProductID" w:val="2004 г"/>
        </w:smartTagPr>
        <w:r w:rsidRPr="00924F11">
          <w:rPr>
            <w:sz w:val="28"/>
            <w:szCs w:val="28"/>
          </w:rPr>
          <w:t>2004 г</w:t>
        </w:r>
      </w:smartTag>
      <w:r w:rsidRPr="00924F11">
        <w:rPr>
          <w:sz w:val="28"/>
          <w:szCs w:val="28"/>
        </w:rPr>
        <w:t>. № 79-ФЗ «О государственной гражданской службе Российской Федерации»;</w:t>
      </w:r>
    </w:p>
    <w:p w:rsidR="00AC4408" w:rsidRPr="00924F11" w:rsidRDefault="00AC4408" w:rsidP="00AC4408">
      <w:pPr>
        <w:ind w:firstLine="709"/>
        <w:jc w:val="both"/>
        <w:rPr>
          <w:sz w:val="28"/>
          <w:szCs w:val="28"/>
        </w:rPr>
      </w:pPr>
      <w:r w:rsidRPr="00924F11">
        <w:rPr>
          <w:sz w:val="28"/>
          <w:szCs w:val="28"/>
        </w:rPr>
        <w:t xml:space="preserve">г) Федерального закона от 25 декабря </w:t>
      </w:r>
      <w:smartTag w:uri="urn:schemas-microsoft-com:office:smarttags" w:element="metricconverter">
        <w:smartTagPr>
          <w:attr w:name="ProductID" w:val="2008 г"/>
        </w:smartTagPr>
        <w:r w:rsidRPr="00924F11">
          <w:rPr>
            <w:sz w:val="28"/>
            <w:szCs w:val="28"/>
          </w:rPr>
          <w:t>2008 г</w:t>
        </w:r>
      </w:smartTag>
      <w:r w:rsidRPr="00924F11">
        <w:rPr>
          <w:sz w:val="28"/>
          <w:szCs w:val="28"/>
        </w:rPr>
        <w:t>. № 273-ФЗ «О противодействии коррупции»;</w:t>
      </w:r>
    </w:p>
    <w:p w:rsidR="00AC4408" w:rsidRPr="00924F11" w:rsidRDefault="00AC4408" w:rsidP="00AC4408">
      <w:pPr>
        <w:ind w:firstLine="709"/>
        <w:jc w:val="both"/>
        <w:rPr>
          <w:sz w:val="28"/>
          <w:szCs w:val="28"/>
        </w:rPr>
      </w:pPr>
      <w:r w:rsidRPr="00924F11">
        <w:rPr>
          <w:sz w:val="28"/>
          <w:szCs w:val="28"/>
        </w:rPr>
        <w:t>3) знаниями и умениями в области информационно-коммуникационных технологий.</w:t>
      </w:r>
    </w:p>
    <w:p w:rsidR="009F7690" w:rsidRPr="00924F11" w:rsidRDefault="009F7690" w:rsidP="009F7690">
      <w:pPr>
        <w:ind w:firstLine="709"/>
        <w:contextualSpacing/>
        <w:jc w:val="both"/>
        <w:rPr>
          <w:sz w:val="28"/>
          <w:szCs w:val="28"/>
        </w:rPr>
      </w:pPr>
      <w:r w:rsidRPr="00924F11">
        <w:rPr>
          <w:sz w:val="28"/>
          <w:szCs w:val="28"/>
        </w:rPr>
        <w:t xml:space="preserve">Умения гражданского служащего, замещающего должность </w:t>
      </w:r>
      <w:r w:rsidR="00D2412F" w:rsidRPr="00924F11">
        <w:rPr>
          <w:sz w:val="28"/>
          <w:szCs w:val="28"/>
        </w:rPr>
        <w:t xml:space="preserve">специалиста-эксперта </w:t>
      </w:r>
      <w:r w:rsidR="003C1781" w:rsidRPr="00924F11">
        <w:rPr>
          <w:sz w:val="28"/>
          <w:szCs w:val="28"/>
        </w:rPr>
        <w:t>отдела</w:t>
      </w:r>
      <w:r w:rsidRPr="00924F11">
        <w:rPr>
          <w:sz w:val="28"/>
          <w:szCs w:val="28"/>
        </w:rPr>
        <w:t>, включают следующие умения</w:t>
      </w:r>
      <w:r w:rsidR="009734C4" w:rsidRPr="00924F11">
        <w:rPr>
          <w:sz w:val="28"/>
          <w:szCs w:val="28"/>
        </w:rPr>
        <w:t>.</w:t>
      </w:r>
    </w:p>
    <w:p w:rsidR="009734C4" w:rsidRPr="00924F11" w:rsidRDefault="009734C4" w:rsidP="009F7690">
      <w:pPr>
        <w:ind w:firstLine="709"/>
        <w:contextualSpacing/>
        <w:jc w:val="both"/>
        <w:rPr>
          <w:sz w:val="28"/>
          <w:szCs w:val="28"/>
        </w:rPr>
      </w:pPr>
      <w:r w:rsidRPr="00924F11">
        <w:rPr>
          <w:sz w:val="28"/>
          <w:szCs w:val="28"/>
        </w:rPr>
        <w:t>Общие умения:</w:t>
      </w:r>
    </w:p>
    <w:p w:rsidR="00E32BE8" w:rsidRPr="00924F11" w:rsidRDefault="00E32BE8" w:rsidP="00E32BE8">
      <w:pPr>
        <w:pStyle w:val="Doc-0"/>
        <w:numPr>
          <w:ilvl w:val="0"/>
          <w:numId w:val="11"/>
        </w:numPr>
        <w:tabs>
          <w:tab w:val="left" w:pos="993"/>
        </w:tabs>
        <w:spacing w:line="240" w:lineRule="auto"/>
        <w:ind w:left="0" w:firstLine="709"/>
        <w:rPr>
          <w:rFonts w:ascii="Times New Roman" w:hAnsi="Times New Roman"/>
          <w:sz w:val="28"/>
          <w:szCs w:val="28"/>
        </w:rPr>
      </w:pPr>
      <w:r w:rsidRPr="00924F11">
        <w:rPr>
          <w:rFonts w:ascii="Times New Roman" w:hAnsi="Times New Roman"/>
          <w:sz w:val="28"/>
          <w:szCs w:val="28"/>
        </w:rPr>
        <w:t>умение планировать, рационально использовать служебное время и достигать результата;</w:t>
      </w:r>
    </w:p>
    <w:p w:rsidR="00E32BE8" w:rsidRPr="00924F11" w:rsidRDefault="00E32BE8" w:rsidP="00E32BE8">
      <w:pPr>
        <w:pStyle w:val="Doc-0"/>
        <w:numPr>
          <w:ilvl w:val="0"/>
          <w:numId w:val="11"/>
        </w:numPr>
        <w:tabs>
          <w:tab w:val="left" w:pos="993"/>
        </w:tabs>
        <w:spacing w:line="240" w:lineRule="auto"/>
        <w:ind w:left="0" w:firstLine="709"/>
        <w:rPr>
          <w:rFonts w:ascii="Times New Roman" w:hAnsi="Times New Roman"/>
          <w:sz w:val="28"/>
          <w:szCs w:val="28"/>
        </w:rPr>
      </w:pPr>
      <w:r w:rsidRPr="00924F11">
        <w:rPr>
          <w:rFonts w:ascii="Times New Roman" w:hAnsi="Times New Roman"/>
          <w:sz w:val="28"/>
          <w:szCs w:val="28"/>
        </w:rPr>
        <w:t>коммуникативные умения;</w:t>
      </w:r>
    </w:p>
    <w:p w:rsidR="00E32BE8" w:rsidRPr="00924F11" w:rsidRDefault="00E32BE8" w:rsidP="00E32BE8">
      <w:pPr>
        <w:pStyle w:val="Doc-0"/>
        <w:numPr>
          <w:ilvl w:val="0"/>
          <w:numId w:val="11"/>
        </w:numPr>
        <w:tabs>
          <w:tab w:val="left" w:pos="993"/>
        </w:tabs>
        <w:spacing w:line="240" w:lineRule="auto"/>
        <w:ind w:left="0" w:firstLine="709"/>
        <w:rPr>
          <w:rFonts w:ascii="Times New Roman" w:hAnsi="Times New Roman"/>
          <w:sz w:val="28"/>
          <w:szCs w:val="28"/>
        </w:rPr>
      </w:pPr>
      <w:r w:rsidRPr="00924F11">
        <w:rPr>
          <w:rFonts w:ascii="Times New Roman" w:hAnsi="Times New Roman"/>
          <w:sz w:val="28"/>
          <w:szCs w:val="28"/>
        </w:rPr>
        <w:t>умение управлять изменениями.</w:t>
      </w:r>
    </w:p>
    <w:p w:rsidR="00516F12" w:rsidRPr="00924F11" w:rsidRDefault="00516F12" w:rsidP="00516F12">
      <w:pPr>
        <w:jc w:val="center"/>
        <w:rPr>
          <w:sz w:val="28"/>
          <w:szCs w:val="28"/>
        </w:rPr>
      </w:pPr>
    </w:p>
    <w:p w:rsidR="00516F12" w:rsidRPr="00924F11" w:rsidRDefault="00516F12" w:rsidP="00516F12">
      <w:pPr>
        <w:jc w:val="center"/>
        <w:rPr>
          <w:b/>
          <w:sz w:val="28"/>
          <w:szCs w:val="28"/>
        </w:rPr>
      </w:pPr>
      <w:r w:rsidRPr="00924F11">
        <w:rPr>
          <w:b/>
          <w:sz w:val="28"/>
          <w:szCs w:val="28"/>
        </w:rPr>
        <w:t>Профессионально-функциональные квалификационные требования</w:t>
      </w:r>
    </w:p>
    <w:p w:rsidR="00516F12" w:rsidRPr="00924F11" w:rsidRDefault="00516F12" w:rsidP="00516F12">
      <w:pPr>
        <w:ind w:firstLine="709"/>
        <w:jc w:val="both"/>
        <w:rPr>
          <w:sz w:val="28"/>
          <w:szCs w:val="28"/>
        </w:rPr>
      </w:pPr>
    </w:p>
    <w:p w:rsidR="00C01DC3" w:rsidRPr="00924F11" w:rsidRDefault="00C01DC3" w:rsidP="00C01DC3">
      <w:pPr>
        <w:ind w:firstLine="709"/>
        <w:jc w:val="both"/>
        <w:rPr>
          <w:sz w:val="28"/>
          <w:szCs w:val="28"/>
        </w:rPr>
      </w:pPr>
      <w:r w:rsidRPr="00924F11">
        <w:rPr>
          <w:sz w:val="28"/>
          <w:szCs w:val="28"/>
        </w:rPr>
        <w:t xml:space="preserve">Гражданский служащий, замещающий должность специалиста-эксперта, должен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924F11">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924F11">
        <w:rPr>
          <w:sz w:val="28"/>
          <w:szCs w:val="28"/>
        </w:rPr>
        <w:t xml:space="preserve">. </w:t>
      </w:r>
    </w:p>
    <w:p w:rsidR="00947078" w:rsidRPr="00924F11" w:rsidRDefault="00947078" w:rsidP="00516F12">
      <w:pPr>
        <w:ind w:firstLine="709"/>
        <w:jc w:val="both"/>
        <w:rPr>
          <w:sz w:val="28"/>
          <w:szCs w:val="28"/>
        </w:rPr>
      </w:pPr>
    </w:p>
    <w:p w:rsidR="00947078" w:rsidRPr="00924F11" w:rsidRDefault="00947078" w:rsidP="00516F12">
      <w:pPr>
        <w:ind w:firstLine="709"/>
        <w:jc w:val="both"/>
        <w:rPr>
          <w:sz w:val="28"/>
          <w:szCs w:val="28"/>
        </w:rPr>
      </w:pPr>
    </w:p>
    <w:p w:rsidR="00AA75E3" w:rsidRPr="00924F11" w:rsidRDefault="00AA75E3" w:rsidP="00AA75E3">
      <w:pPr>
        <w:ind w:firstLine="709"/>
        <w:jc w:val="both"/>
        <w:rPr>
          <w:sz w:val="28"/>
          <w:szCs w:val="28"/>
        </w:rPr>
      </w:pPr>
      <w:r w:rsidRPr="00924F11">
        <w:rPr>
          <w:sz w:val="28"/>
          <w:szCs w:val="28"/>
        </w:rPr>
        <w:lastRenderedPageBreak/>
        <w:t>Гражданский служащий, замещающий должность специалиста-эксперта отдела, должен обладать следующими профессиональными знаниями в сфере законодательства Российской Федерации:</w:t>
      </w:r>
    </w:p>
    <w:p w:rsidR="00C01DC3" w:rsidRPr="00924F11" w:rsidRDefault="00C01DC3" w:rsidP="00C01DC3">
      <w:pPr>
        <w:pStyle w:val="af8"/>
        <w:keepLines/>
        <w:widowControl w:val="0"/>
        <w:numPr>
          <w:ilvl w:val="0"/>
          <w:numId w:val="8"/>
        </w:numPr>
        <w:tabs>
          <w:tab w:val="left" w:pos="0"/>
          <w:tab w:val="left" w:pos="567"/>
          <w:tab w:val="left" w:pos="993"/>
          <w:tab w:val="num" w:pos="1202"/>
        </w:tabs>
        <w:autoSpaceDE w:val="0"/>
        <w:autoSpaceDN w:val="0"/>
        <w:adjustRightInd w:val="0"/>
        <w:ind w:left="0" w:firstLine="709"/>
        <w:rPr>
          <w:rFonts w:ascii="Times New Roman" w:hAnsi="Times New Roman"/>
          <w:sz w:val="28"/>
          <w:szCs w:val="28"/>
        </w:rPr>
      </w:pPr>
      <w:r w:rsidRPr="00924F11">
        <w:rPr>
          <w:rFonts w:ascii="Times New Roman" w:hAnsi="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924F11">
          <w:rPr>
            <w:rFonts w:ascii="Times New Roman" w:hAnsi="Times New Roman"/>
            <w:sz w:val="28"/>
            <w:szCs w:val="28"/>
          </w:rPr>
          <w:t>2001 г</w:t>
        </w:r>
      </w:smartTag>
      <w:r w:rsidRPr="00924F11">
        <w:rPr>
          <w:rFonts w:ascii="Times New Roman" w:hAnsi="Times New Roman"/>
          <w:sz w:val="28"/>
          <w:szCs w:val="28"/>
        </w:rPr>
        <w:t>. № 195-ФЗ (Раздел 2, Глава 13, статья 13.19; Глава 19, статья 19.7; Глава 28);</w:t>
      </w:r>
    </w:p>
    <w:p w:rsidR="00C01DC3" w:rsidRPr="00924F11" w:rsidRDefault="00C01DC3" w:rsidP="00C01DC3">
      <w:pPr>
        <w:pStyle w:val="af8"/>
        <w:numPr>
          <w:ilvl w:val="0"/>
          <w:numId w:val="8"/>
        </w:numPr>
        <w:tabs>
          <w:tab w:val="left" w:pos="993"/>
        </w:tabs>
        <w:autoSpaceDE w:val="0"/>
        <w:autoSpaceDN w:val="0"/>
        <w:adjustRightInd w:val="0"/>
        <w:spacing w:after="0"/>
        <w:ind w:left="0" w:firstLine="709"/>
        <w:rPr>
          <w:rFonts w:ascii="Times New Roman" w:hAnsi="Times New Roman"/>
          <w:sz w:val="28"/>
          <w:szCs w:val="28"/>
        </w:rPr>
      </w:pPr>
      <w:r w:rsidRPr="00924F11">
        <w:rPr>
          <w:rFonts w:ascii="Times New Roman" w:hAnsi="Times New Roman"/>
          <w:sz w:val="28"/>
          <w:szCs w:val="28"/>
        </w:rPr>
        <w:t xml:space="preserve">Федеральный закон от 02 мая </w:t>
      </w:r>
      <w:smartTag w:uri="urn:schemas-microsoft-com:office:smarttags" w:element="metricconverter">
        <w:smartTagPr>
          <w:attr w:name="ProductID" w:val="2006 г"/>
        </w:smartTagPr>
        <w:r w:rsidRPr="00924F11">
          <w:rPr>
            <w:rFonts w:ascii="Times New Roman" w:hAnsi="Times New Roman"/>
            <w:sz w:val="28"/>
            <w:szCs w:val="28"/>
          </w:rPr>
          <w:t>2006 г</w:t>
        </w:r>
      </w:smartTag>
      <w:r w:rsidRPr="00924F11">
        <w:rPr>
          <w:rFonts w:ascii="Times New Roman" w:hAnsi="Times New Roman"/>
          <w:sz w:val="28"/>
          <w:szCs w:val="28"/>
        </w:rPr>
        <w:t xml:space="preserve">. № 59-ФЗ «О порядке рассмотрения обращений граждан Российской Федерации»; </w:t>
      </w:r>
    </w:p>
    <w:p w:rsidR="00C01DC3" w:rsidRPr="00924F11" w:rsidRDefault="00C01DC3" w:rsidP="00C01DC3">
      <w:pPr>
        <w:pStyle w:val="11"/>
        <w:numPr>
          <w:ilvl w:val="0"/>
          <w:numId w:val="8"/>
        </w:numPr>
        <w:tabs>
          <w:tab w:val="left" w:pos="567"/>
          <w:tab w:val="left" w:pos="993"/>
        </w:tabs>
        <w:ind w:left="0" w:firstLine="709"/>
        <w:rPr>
          <w:rFonts w:ascii="Times New Roman" w:hAnsi="Times New Roman"/>
          <w:sz w:val="28"/>
          <w:szCs w:val="28"/>
        </w:rPr>
      </w:pPr>
      <w:r w:rsidRPr="00924F11">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924F11">
          <w:rPr>
            <w:rFonts w:ascii="Times New Roman" w:hAnsi="Times New Roman"/>
            <w:sz w:val="28"/>
            <w:szCs w:val="28"/>
          </w:rPr>
          <w:t>2006 г</w:t>
        </w:r>
      </w:smartTag>
      <w:r w:rsidRPr="00924F11">
        <w:rPr>
          <w:rFonts w:ascii="Times New Roman" w:hAnsi="Times New Roman"/>
          <w:sz w:val="28"/>
          <w:szCs w:val="28"/>
        </w:rPr>
        <w:t>. № 149-ФЗ «Об информации, информационных технологиях и о защите информации»;</w:t>
      </w:r>
    </w:p>
    <w:p w:rsidR="00C01DC3" w:rsidRPr="00924F11" w:rsidRDefault="00C01DC3" w:rsidP="00C01DC3">
      <w:pPr>
        <w:pStyle w:val="11"/>
        <w:numPr>
          <w:ilvl w:val="0"/>
          <w:numId w:val="8"/>
        </w:numPr>
        <w:tabs>
          <w:tab w:val="left" w:pos="567"/>
          <w:tab w:val="left" w:pos="993"/>
        </w:tabs>
        <w:ind w:left="0" w:firstLine="709"/>
        <w:rPr>
          <w:rFonts w:ascii="Times New Roman" w:hAnsi="Times New Roman"/>
          <w:sz w:val="28"/>
          <w:szCs w:val="28"/>
        </w:rPr>
      </w:pPr>
      <w:r w:rsidRPr="00924F11">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924F11">
          <w:rPr>
            <w:rFonts w:ascii="Times New Roman" w:hAnsi="Times New Roman"/>
            <w:sz w:val="28"/>
            <w:szCs w:val="28"/>
          </w:rPr>
          <w:t>2006 г</w:t>
        </w:r>
      </w:smartTag>
      <w:r w:rsidRPr="00924F11">
        <w:rPr>
          <w:rFonts w:ascii="Times New Roman" w:hAnsi="Times New Roman"/>
          <w:sz w:val="28"/>
          <w:szCs w:val="28"/>
        </w:rPr>
        <w:t>. № 152-ФЗ «О персональных данных»;</w:t>
      </w:r>
    </w:p>
    <w:p w:rsidR="00C01DC3" w:rsidRPr="00924F11" w:rsidRDefault="00C01DC3" w:rsidP="00C01DC3">
      <w:pPr>
        <w:pStyle w:val="11"/>
        <w:numPr>
          <w:ilvl w:val="0"/>
          <w:numId w:val="8"/>
        </w:numPr>
        <w:tabs>
          <w:tab w:val="left" w:pos="567"/>
          <w:tab w:val="left" w:pos="993"/>
        </w:tabs>
        <w:ind w:left="0" w:firstLine="709"/>
        <w:rPr>
          <w:rFonts w:ascii="Times New Roman" w:hAnsi="Times New Roman"/>
          <w:sz w:val="28"/>
          <w:szCs w:val="28"/>
        </w:rPr>
      </w:pPr>
      <w:r w:rsidRPr="00924F11">
        <w:rPr>
          <w:rFonts w:ascii="Times New Roman" w:hAnsi="Times New Roman"/>
          <w:sz w:val="28"/>
          <w:szCs w:val="28"/>
        </w:rPr>
        <w:t xml:space="preserve">Федеральный закон от 29 ноября </w:t>
      </w:r>
      <w:smartTag w:uri="urn:schemas-microsoft-com:office:smarttags" w:element="metricconverter">
        <w:smartTagPr>
          <w:attr w:name="ProductID" w:val="2007 г"/>
        </w:smartTagPr>
        <w:r w:rsidRPr="00924F11">
          <w:rPr>
            <w:rFonts w:ascii="Times New Roman" w:hAnsi="Times New Roman"/>
            <w:sz w:val="28"/>
            <w:szCs w:val="28"/>
          </w:rPr>
          <w:t>2007 г</w:t>
        </w:r>
      </w:smartTag>
      <w:r w:rsidRPr="00924F11">
        <w:rPr>
          <w:rFonts w:ascii="Times New Roman" w:hAnsi="Times New Roman"/>
          <w:sz w:val="28"/>
          <w:szCs w:val="28"/>
        </w:rPr>
        <w:t>. № 282-ФЗ «Об официальном статистическом учете и системе государственной статистики в Российской Федерации»;</w:t>
      </w:r>
    </w:p>
    <w:p w:rsidR="00C01DC3" w:rsidRPr="00924F11" w:rsidRDefault="00C01DC3" w:rsidP="00C01DC3">
      <w:pPr>
        <w:pStyle w:val="11"/>
        <w:numPr>
          <w:ilvl w:val="0"/>
          <w:numId w:val="8"/>
        </w:numPr>
        <w:tabs>
          <w:tab w:val="left" w:pos="567"/>
          <w:tab w:val="left" w:pos="993"/>
        </w:tabs>
        <w:ind w:left="0" w:firstLine="709"/>
        <w:rPr>
          <w:rFonts w:ascii="Times New Roman" w:hAnsi="Times New Roman"/>
          <w:sz w:val="28"/>
          <w:szCs w:val="28"/>
        </w:rPr>
      </w:pPr>
      <w:r w:rsidRPr="00924F11">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924F11">
          <w:rPr>
            <w:rFonts w:ascii="Times New Roman" w:hAnsi="Times New Roman"/>
            <w:sz w:val="28"/>
            <w:szCs w:val="28"/>
          </w:rPr>
          <w:t>2009 г</w:t>
        </w:r>
      </w:smartTag>
      <w:r w:rsidRPr="00924F11">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C01DC3" w:rsidRPr="00924F11" w:rsidRDefault="00C01DC3" w:rsidP="00C01DC3">
      <w:pPr>
        <w:pStyle w:val="11"/>
        <w:numPr>
          <w:ilvl w:val="0"/>
          <w:numId w:val="8"/>
        </w:numPr>
        <w:tabs>
          <w:tab w:val="left" w:pos="567"/>
          <w:tab w:val="left" w:pos="993"/>
        </w:tabs>
        <w:ind w:left="0" w:firstLine="709"/>
        <w:rPr>
          <w:rFonts w:ascii="Times New Roman" w:hAnsi="Times New Roman"/>
          <w:sz w:val="28"/>
          <w:szCs w:val="28"/>
        </w:rPr>
      </w:pPr>
      <w:r w:rsidRPr="00924F11">
        <w:rPr>
          <w:rFonts w:ascii="Times New Roman" w:hAnsi="Times New Roman"/>
          <w:sz w:val="28"/>
          <w:szCs w:val="28"/>
        </w:rPr>
        <w:t xml:space="preserve">Федеральный закон от 6 декабря </w:t>
      </w:r>
      <w:smartTag w:uri="urn:schemas-microsoft-com:office:smarttags" w:element="metricconverter">
        <w:smartTagPr>
          <w:attr w:name="ProductID" w:val="2011 г"/>
        </w:smartTagPr>
        <w:r w:rsidRPr="00924F11">
          <w:rPr>
            <w:rFonts w:ascii="Times New Roman" w:hAnsi="Times New Roman"/>
            <w:sz w:val="28"/>
            <w:szCs w:val="28"/>
          </w:rPr>
          <w:t>2011 г</w:t>
        </w:r>
      </w:smartTag>
      <w:r w:rsidRPr="00924F11">
        <w:rPr>
          <w:rFonts w:ascii="Times New Roman" w:hAnsi="Times New Roman"/>
          <w:sz w:val="28"/>
          <w:szCs w:val="28"/>
        </w:rPr>
        <w:t>. № 402-ФЗ «О бухгалтерском учете»;</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постановление Правительства Российской Федерации от 2 июня </w:t>
      </w:r>
      <w:smartTag w:uri="urn:schemas-microsoft-com:office:smarttags" w:element="metricconverter">
        <w:smartTagPr>
          <w:attr w:name="ProductID" w:val="2008 г"/>
        </w:smartTagPr>
        <w:r w:rsidRPr="00924F11">
          <w:rPr>
            <w:rFonts w:ascii="Times New Roman" w:hAnsi="Times New Roman"/>
            <w:sz w:val="28"/>
            <w:szCs w:val="28"/>
          </w:rPr>
          <w:t>2008 г</w:t>
        </w:r>
      </w:smartTag>
      <w:r w:rsidRPr="00924F11">
        <w:rPr>
          <w:rFonts w:ascii="Times New Roman" w:hAnsi="Times New Roman"/>
          <w:sz w:val="28"/>
          <w:szCs w:val="28"/>
        </w:rPr>
        <w:t>. № 420 «О Федеральной службе государственной статистики»;</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постановление Правительства Российской Федерации от 18 августа </w:t>
      </w:r>
      <w:smartTag w:uri="urn:schemas-microsoft-com:office:smarttags" w:element="metricconverter">
        <w:smartTagPr>
          <w:attr w:name="ProductID" w:val="2008 г"/>
        </w:smartTagPr>
        <w:r w:rsidRPr="00924F11">
          <w:rPr>
            <w:rFonts w:ascii="Times New Roman" w:hAnsi="Times New Roman"/>
            <w:sz w:val="28"/>
            <w:szCs w:val="28"/>
          </w:rPr>
          <w:t>2008 г</w:t>
        </w:r>
      </w:smartTag>
      <w:r w:rsidRPr="00924F11">
        <w:rPr>
          <w:rFonts w:ascii="Times New Roman" w:hAnsi="Times New Roman"/>
          <w:sz w:val="28"/>
          <w:szCs w:val="28"/>
        </w:rPr>
        <w:t>.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постановление Правительства Российской Федерации от 11 ноября </w:t>
      </w:r>
      <w:smartTag w:uri="urn:schemas-microsoft-com:office:smarttags" w:element="metricconverter">
        <w:smartTagPr>
          <w:attr w:name="ProductID" w:val="2006 г"/>
        </w:smartTagPr>
        <w:r w:rsidRPr="00924F11">
          <w:rPr>
            <w:rFonts w:ascii="Times New Roman" w:hAnsi="Times New Roman"/>
            <w:sz w:val="28"/>
            <w:szCs w:val="28"/>
          </w:rPr>
          <w:t>2006 г</w:t>
        </w:r>
      </w:smartTag>
      <w:r w:rsidRPr="00924F11">
        <w:rPr>
          <w:rFonts w:ascii="Times New Roman" w:hAnsi="Times New Roman"/>
          <w:sz w:val="28"/>
          <w:szCs w:val="28"/>
        </w:rPr>
        <w:t>.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постановление Правительства Российской Федерации от 11 ноября </w:t>
      </w:r>
      <w:smartTag w:uri="urn:schemas-microsoft-com:office:smarttags" w:element="metricconverter">
        <w:smartTagPr>
          <w:attr w:name="ProductID" w:val="2006 г"/>
        </w:smartTagPr>
        <w:r w:rsidRPr="00924F11">
          <w:rPr>
            <w:rFonts w:ascii="Times New Roman" w:hAnsi="Times New Roman"/>
            <w:sz w:val="28"/>
            <w:szCs w:val="28"/>
          </w:rPr>
          <w:t>2006 г</w:t>
        </w:r>
      </w:smartTag>
      <w:r w:rsidRPr="00924F11">
        <w:rPr>
          <w:rFonts w:ascii="Times New Roman" w:hAnsi="Times New Roman"/>
          <w:sz w:val="28"/>
          <w:szCs w:val="28"/>
        </w:rPr>
        <w:t>.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924F11">
          <w:rPr>
            <w:rFonts w:ascii="Times New Roman" w:hAnsi="Times New Roman"/>
            <w:sz w:val="28"/>
            <w:szCs w:val="28"/>
          </w:rPr>
          <w:t>2010 г</w:t>
        </w:r>
      </w:smartTag>
      <w:r w:rsidRPr="00924F11">
        <w:rPr>
          <w:rFonts w:ascii="Times New Roman" w:hAnsi="Times New Roman"/>
          <w:sz w:val="28"/>
          <w:szCs w:val="28"/>
        </w:rPr>
        <w:t>. № 367 «О единой межведомственной информационно-статистической системе»;</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постановление Правительства Российской Федерации от 25 июня 2012  г. № 633 «Об организации официального статистического учета социально ориентированных некоммерческих организаций»;</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924F11">
          <w:rPr>
            <w:rFonts w:ascii="Times New Roman" w:hAnsi="Times New Roman"/>
            <w:sz w:val="28"/>
            <w:szCs w:val="28"/>
          </w:rPr>
          <w:t>2014 г</w:t>
        </w:r>
      </w:smartTag>
      <w:r w:rsidRPr="00924F11">
        <w:rPr>
          <w:rFonts w:ascii="Times New Roman" w:hAnsi="Times New Roman"/>
          <w:sz w:val="28"/>
          <w:szCs w:val="28"/>
        </w:rPr>
        <w:t>. № 316 «Об утверждении государственной программы Российской Федерации «Экономическое развитие и инновационная экономика».</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lastRenderedPageBreak/>
        <w:t xml:space="preserve"> постановление Правительства Российской Федерации от 10 ноября </w:t>
      </w:r>
      <w:smartTag w:uri="urn:schemas-microsoft-com:office:smarttags" w:element="metricconverter">
        <w:smartTagPr>
          <w:attr w:name="ProductID" w:val="2003 г"/>
        </w:smartTagPr>
        <w:r w:rsidRPr="00924F11">
          <w:rPr>
            <w:rFonts w:ascii="Times New Roman" w:hAnsi="Times New Roman"/>
            <w:sz w:val="28"/>
            <w:szCs w:val="28"/>
          </w:rPr>
          <w:t>2003 г</w:t>
        </w:r>
      </w:smartTag>
      <w:r w:rsidRPr="00924F11">
        <w:rPr>
          <w:rFonts w:ascii="Times New Roman" w:hAnsi="Times New Roman"/>
          <w:sz w:val="28"/>
          <w:szCs w:val="28"/>
        </w:rPr>
        <w:t>. № 677 «Об общероссийских классификаторах технико-экономической информации в социально-экономической области»;</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распоряжение Правительства Российской Федерации от 6 мая </w:t>
      </w:r>
      <w:smartTag w:uri="urn:schemas-microsoft-com:office:smarttags" w:element="metricconverter">
        <w:smartTagPr>
          <w:attr w:name="ProductID" w:val="2008 г"/>
        </w:smartTagPr>
        <w:r w:rsidRPr="00924F11">
          <w:rPr>
            <w:rFonts w:ascii="Times New Roman" w:hAnsi="Times New Roman"/>
            <w:sz w:val="28"/>
            <w:szCs w:val="28"/>
          </w:rPr>
          <w:t>2008 г</w:t>
        </w:r>
      </w:smartTag>
      <w:r w:rsidRPr="00924F11">
        <w:rPr>
          <w:rFonts w:ascii="Times New Roman" w:hAnsi="Times New Roman"/>
          <w:sz w:val="28"/>
          <w:szCs w:val="28"/>
        </w:rPr>
        <w:t>. № 671-р «Об утверждении Федерального плана статистических работ»;</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w:t>
      </w:r>
      <w:smartTag w:uri="urn:schemas-microsoft-com:office:smarttags" w:element="metricconverter">
        <w:smartTagPr>
          <w:attr w:name="ProductID" w:val="2008 г"/>
        </w:smartTagPr>
        <w:r w:rsidRPr="00924F11">
          <w:rPr>
            <w:rFonts w:ascii="Times New Roman" w:hAnsi="Times New Roman"/>
            <w:sz w:val="28"/>
            <w:szCs w:val="28"/>
          </w:rPr>
          <w:t>2008 г</w:t>
        </w:r>
      </w:smartTag>
      <w:r w:rsidRPr="00924F11">
        <w:rPr>
          <w:rFonts w:ascii="Times New Roman" w:hAnsi="Times New Roman"/>
          <w:sz w:val="28"/>
          <w:szCs w:val="28"/>
        </w:rPr>
        <w:t xml:space="preserve">. № 61, зарегистрирован Минюстом России 22 апреля </w:t>
      </w:r>
      <w:smartTag w:uri="urn:schemas-microsoft-com:office:smarttags" w:element="metricconverter">
        <w:smartTagPr>
          <w:attr w:name="ProductID" w:val="2008 г"/>
        </w:smartTagPr>
        <w:r w:rsidRPr="00924F11">
          <w:rPr>
            <w:rFonts w:ascii="Times New Roman" w:hAnsi="Times New Roman"/>
            <w:sz w:val="28"/>
            <w:szCs w:val="28"/>
          </w:rPr>
          <w:t>2008 г</w:t>
        </w:r>
      </w:smartTag>
      <w:r w:rsidRPr="00924F11">
        <w:rPr>
          <w:rFonts w:ascii="Times New Roman" w:hAnsi="Times New Roman"/>
          <w:sz w:val="28"/>
          <w:szCs w:val="28"/>
        </w:rPr>
        <w:t>. № 11576);</w:t>
      </w:r>
    </w:p>
    <w:p w:rsidR="00C01DC3" w:rsidRPr="00924F11" w:rsidRDefault="00C01DC3" w:rsidP="00C01DC3">
      <w:pPr>
        <w:pStyle w:val="11"/>
        <w:numPr>
          <w:ilvl w:val="0"/>
          <w:numId w:val="8"/>
        </w:numPr>
        <w:tabs>
          <w:tab w:val="left" w:pos="567"/>
          <w:tab w:val="left" w:pos="993"/>
          <w:tab w:val="left" w:pos="1134"/>
        </w:tabs>
        <w:ind w:left="0" w:firstLine="709"/>
        <w:rPr>
          <w:rFonts w:ascii="Times New Roman" w:hAnsi="Times New Roman"/>
          <w:sz w:val="28"/>
          <w:szCs w:val="28"/>
        </w:rPr>
      </w:pPr>
      <w:r w:rsidRPr="00924F11">
        <w:rPr>
          <w:rFonts w:ascii="Times New Roman" w:hAnsi="Times New Roman"/>
          <w:sz w:val="28"/>
          <w:szCs w:val="28"/>
        </w:rPr>
        <w:t xml:space="preserve">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w:t>
      </w:r>
      <w:smartTag w:uri="urn:schemas-microsoft-com:office:smarttags" w:element="metricconverter">
        <w:smartTagPr>
          <w:attr w:name="ProductID" w:val="2012 г"/>
        </w:smartTagPr>
        <w:r w:rsidRPr="00924F11">
          <w:rPr>
            <w:rFonts w:ascii="Times New Roman" w:hAnsi="Times New Roman"/>
            <w:sz w:val="28"/>
            <w:szCs w:val="28"/>
          </w:rPr>
          <w:t>2012 г</w:t>
        </w:r>
      </w:smartTag>
      <w:r w:rsidRPr="00924F11">
        <w:rPr>
          <w:rFonts w:ascii="Times New Roman" w:hAnsi="Times New Roman"/>
          <w:sz w:val="28"/>
          <w:szCs w:val="28"/>
        </w:rPr>
        <w:t xml:space="preserve">. № 668, зарегистрирован Минюстом России 2 апреля </w:t>
      </w:r>
      <w:smartTag w:uri="urn:schemas-microsoft-com:office:smarttags" w:element="metricconverter">
        <w:smartTagPr>
          <w:attr w:name="ProductID" w:val="2013 г"/>
        </w:smartTagPr>
        <w:r w:rsidRPr="00924F11">
          <w:rPr>
            <w:rFonts w:ascii="Times New Roman" w:hAnsi="Times New Roman"/>
            <w:sz w:val="28"/>
            <w:szCs w:val="28"/>
          </w:rPr>
          <w:t>2013 г</w:t>
        </w:r>
      </w:smartTag>
      <w:r w:rsidRPr="00924F11">
        <w:rPr>
          <w:rFonts w:ascii="Times New Roman" w:hAnsi="Times New Roman"/>
          <w:sz w:val="28"/>
          <w:szCs w:val="28"/>
        </w:rPr>
        <w:t>. № 27965);</w:t>
      </w:r>
    </w:p>
    <w:p w:rsidR="00C01DC3" w:rsidRPr="00924F11" w:rsidRDefault="00C01DC3" w:rsidP="00C01DC3">
      <w:pPr>
        <w:pStyle w:val="11"/>
        <w:numPr>
          <w:ilvl w:val="0"/>
          <w:numId w:val="8"/>
        </w:numPr>
        <w:tabs>
          <w:tab w:val="left" w:pos="567"/>
          <w:tab w:val="left" w:pos="993"/>
          <w:tab w:val="left" w:pos="1134"/>
          <w:tab w:val="left" w:pos="1276"/>
        </w:tabs>
        <w:ind w:left="0" w:firstLine="709"/>
        <w:rPr>
          <w:rFonts w:ascii="Times New Roman" w:hAnsi="Times New Roman"/>
          <w:sz w:val="28"/>
          <w:szCs w:val="28"/>
        </w:rPr>
      </w:pPr>
      <w:r w:rsidRPr="00924F11">
        <w:rPr>
          <w:rFonts w:ascii="Times New Roman" w:hAnsi="Times New Roman"/>
          <w:sz w:val="28"/>
          <w:szCs w:val="28"/>
        </w:rPr>
        <w:t xml:space="preserve">Административный регламент предоставления Федеральной службой государственной статистики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 (утвержден приказом Росстата от 20 мая </w:t>
      </w:r>
      <w:smartTag w:uri="urn:schemas-microsoft-com:office:smarttags" w:element="metricconverter">
        <w:smartTagPr>
          <w:attr w:name="ProductID" w:val="2013 г"/>
        </w:smartTagPr>
        <w:r w:rsidRPr="00924F11">
          <w:rPr>
            <w:rFonts w:ascii="Times New Roman" w:hAnsi="Times New Roman"/>
            <w:sz w:val="28"/>
            <w:szCs w:val="28"/>
          </w:rPr>
          <w:t>2013 г</w:t>
        </w:r>
      </w:smartTag>
      <w:r w:rsidRPr="00924F11">
        <w:rPr>
          <w:rFonts w:ascii="Times New Roman" w:hAnsi="Times New Roman"/>
          <w:sz w:val="28"/>
          <w:szCs w:val="28"/>
        </w:rPr>
        <w:t xml:space="preserve">. № 183, зарегистрирован Минюстом России 8 ноября </w:t>
      </w:r>
      <w:smartTag w:uri="urn:schemas-microsoft-com:office:smarttags" w:element="metricconverter">
        <w:smartTagPr>
          <w:attr w:name="ProductID" w:val="2013 г"/>
        </w:smartTagPr>
        <w:r w:rsidRPr="00924F11">
          <w:rPr>
            <w:rFonts w:ascii="Times New Roman" w:hAnsi="Times New Roman"/>
            <w:sz w:val="28"/>
            <w:szCs w:val="28"/>
          </w:rPr>
          <w:t>2013 г</w:t>
        </w:r>
      </w:smartTag>
      <w:r w:rsidRPr="00924F11">
        <w:rPr>
          <w:rFonts w:ascii="Times New Roman" w:hAnsi="Times New Roman"/>
          <w:sz w:val="28"/>
          <w:szCs w:val="28"/>
        </w:rPr>
        <w:t>. № 30338);</w:t>
      </w:r>
    </w:p>
    <w:p w:rsidR="00AA75E3" w:rsidRPr="00924F11" w:rsidRDefault="002773DF" w:rsidP="00AA75E3">
      <w:pPr>
        <w:ind w:firstLine="709"/>
        <w:jc w:val="both"/>
        <w:rPr>
          <w:sz w:val="28"/>
          <w:szCs w:val="28"/>
        </w:rPr>
      </w:pPr>
      <w:r w:rsidRPr="00924F11">
        <w:rPr>
          <w:sz w:val="28"/>
          <w:szCs w:val="28"/>
        </w:rPr>
        <w:t>Иные профессиональные знания гражданского служащего, замещающего должность специалиста-эксперта отдела, должны включать:</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понятие источники статистической информации, виды источников статистической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основные методологические документы по статистике, в том числе международные;</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виды статистических наблюдений по отраслям статистики;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порядок формирования статистической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основы общей теории статистики;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понятия выборка, объем выборки;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виды выборок и порядок их формирования;</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основные принципы официального статистического учета;</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методология обработки статистической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методы осуществления статистических расчетов;</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методы осуществления контроля качества;</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понятие классификаторы, используемые для формирования официальной статистической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статистические пакеты прикладных программ;</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lastRenderedPageBreak/>
        <w:t>обеспечение сохранности и конфиденциальности первичных статистических данных;</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виды и способы обследования организаций</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основные подходы по формированию входных массивов статистических данных;</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понятие национальных классификационных систем;</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стандартные процедуры статистической регистрации;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методы расчета сводных статистических показателей, сгруппированных в соответствии с заданными признаками;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методики формирования выходных массивов статистических данных;</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методические подходы к проведению статистических расчетов и анализу;</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формирование совокупностей единиц статистических наблюдений на основании данных статистических регистров;</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основы математической статистики;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основные методы анализа статистических данных и источников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основные схемы сбора и обработки статистической информации в системе государственной статистики;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 xml:space="preserve">основы теории сплошных и выборочных статистических наблюдений; </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правила получения доступа к различным источникам статистической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принципы и техника осуществления статистического наблюдения за ценами на товары и услуги;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понятие Статического регистра хозяйствующих субъектов;</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методики осуществления контроля качества и полноты собираемой информации;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методические подходы к подбору исходных данных для осуществления расчетов;</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методики осуществления контроля качества и согласованности результатов расчетов;</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знание методик расчета агрегированных и производных показателей;</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основы статистики государственных финансов;</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методики балансировки и проведения других процедур, обеспечивающих увязку статистических показателей;</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основы понятийного аппарата макро- и микроэкономики;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основы государственного управления;</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организация труда и делопроизводства;</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общие вопросы в области обеспечения информационной безопасности;</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порядок работы со служебной информацией</w:t>
      </w:r>
    </w:p>
    <w:p w:rsidR="00C01DC3" w:rsidRPr="00924F11" w:rsidRDefault="00C01DC3" w:rsidP="00C01DC3">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924F11">
        <w:rPr>
          <w:rFonts w:ascii="Times New Roman" w:hAnsi="Times New Roman"/>
          <w:sz w:val="28"/>
          <w:szCs w:val="28"/>
          <w:shd w:val="clear" w:color="auto" w:fill="FFFFFF"/>
        </w:rPr>
        <w:t>правила охраны труда и противопожарной безопасности</w:t>
      </w:r>
    </w:p>
    <w:p w:rsidR="00C01DC3" w:rsidRPr="00924F11" w:rsidRDefault="00C01DC3" w:rsidP="00AA75E3">
      <w:pPr>
        <w:ind w:firstLine="709"/>
        <w:jc w:val="both"/>
        <w:rPr>
          <w:sz w:val="28"/>
          <w:szCs w:val="28"/>
        </w:rPr>
      </w:pPr>
    </w:p>
    <w:p w:rsidR="00453B56" w:rsidRPr="00924F11" w:rsidRDefault="00453B56" w:rsidP="00453B56">
      <w:pPr>
        <w:ind w:firstLine="709"/>
        <w:jc w:val="both"/>
        <w:rPr>
          <w:sz w:val="28"/>
          <w:szCs w:val="28"/>
        </w:rPr>
      </w:pPr>
      <w:r w:rsidRPr="00924F11">
        <w:rPr>
          <w:sz w:val="28"/>
          <w:szCs w:val="28"/>
        </w:rPr>
        <w:lastRenderedPageBreak/>
        <w:t>Гражданский служащий, замещающий должность специалиста-эксперта отдела, должен обладать следующими профессиональными умениями:</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обеспечения выполнения поставленных руководством задач;</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использования опыта и мнения коллег;</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пользования современной оргтехникой и программными продуктами;</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работы с информационно-коммуникационными сетями, в том числе сетью Интернет;</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работы в операционной системе, работы с электронной почтой;</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 xml:space="preserve">работы с базами данных; </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подготовки деловой корреспонденции и актов;</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применения статистических пакетов прикладных программ;</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работы с различными источниками статистической информации;</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построения динамических рядов статистических показателей;</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осуществления балансировки и других процедур, обеспечивающих увязку статистических показателей;</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расчета агрегированных и производных статистических показателей;</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осуществления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9B60E2" w:rsidRPr="00924F11" w:rsidRDefault="009B60E2" w:rsidP="009B60E2">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9B60E2" w:rsidRPr="00924F11" w:rsidRDefault="009B60E2" w:rsidP="00453B56">
      <w:pPr>
        <w:ind w:firstLine="709"/>
        <w:jc w:val="both"/>
        <w:rPr>
          <w:sz w:val="28"/>
          <w:szCs w:val="28"/>
        </w:rPr>
      </w:pPr>
    </w:p>
    <w:p w:rsidR="00F26991" w:rsidRPr="00924F11"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lastRenderedPageBreak/>
        <w:t>Гражданский служащий, замещающий должность специалиста-эксперта отдела, должен обладать следующими функциональными знаниями:</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понятие нормы права, нормативного правового акта, правоотношений и их признаки;</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понятие - форма федерального статистического наблюдения;</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понятие - экономическое описание задачи по сбору и обработке статистических данных;</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принципы предоставления государственных услуг;</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требования к предоставлению государственных услуг;</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обязанности государственных органов, предоставляющих  государственные услуги;</w:t>
      </w:r>
    </w:p>
    <w:p w:rsidR="009B60E2" w:rsidRPr="00924F11" w:rsidRDefault="009B60E2" w:rsidP="009B60E2">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924F11">
        <w:rPr>
          <w:rFonts w:ascii="Times New Roman" w:hAnsi="Times New Roman"/>
          <w:sz w:val="28"/>
          <w:szCs w:val="28"/>
        </w:rPr>
        <w:t>порядок обеспечения сохранности и конфиденциальности первичных статистических данных.</w:t>
      </w:r>
    </w:p>
    <w:p w:rsidR="00BD7764" w:rsidRPr="00924F11" w:rsidRDefault="00BD7764" w:rsidP="00BD7764">
      <w:pPr>
        <w:ind w:firstLine="709"/>
        <w:contextualSpacing/>
        <w:jc w:val="both"/>
        <w:rPr>
          <w:sz w:val="28"/>
          <w:szCs w:val="28"/>
        </w:rPr>
      </w:pPr>
      <w:r w:rsidRPr="00924F11">
        <w:rPr>
          <w:sz w:val="28"/>
          <w:szCs w:val="28"/>
        </w:rPr>
        <w:t>Гражданский служащий, замещающий должность специалиста-эксперта отдела, должен обладать следующими функциональными умениями:</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предоставление информации из реестров, баз данных, выдача справок, выписок, документов, разъяснений и сведений;</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рассмотрение запросов, ходатайств, уведомлений, жалоб;</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проведение консультаций;</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умение контролировать качество и согласованность полученных результатов;</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подготовка методических разъяснений и других материалов;</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подготовка отчетов, докладов, тезисов, презентаций, отчетных материалов;</w:t>
      </w:r>
    </w:p>
    <w:p w:rsidR="009B60E2" w:rsidRPr="00924F11" w:rsidRDefault="009B60E2" w:rsidP="009B60E2">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924F11">
        <w:rPr>
          <w:rFonts w:ascii="Times New Roman" w:hAnsi="Times New Roman"/>
          <w:sz w:val="28"/>
          <w:szCs w:val="28"/>
        </w:rPr>
        <w:t>подготовка аналитических, информационных и других материалов;</w:t>
      </w:r>
    </w:p>
    <w:p w:rsidR="009B60E2" w:rsidRPr="00924F11" w:rsidRDefault="009B60E2" w:rsidP="009B60E2">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924F11">
        <w:rPr>
          <w:rFonts w:ascii="Times New Roman" w:hAnsi="Times New Roman"/>
          <w:sz w:val="28"/>
          <w:szCs w:val="28"/>
        </w:rPr>
        <w:t>работа с базами данных;</w:t>
      </w:r>
    </w:p>
    <w:p w:rsidR="009B60E2" w:rsidRPr="00924F11" w:rsidRDefault="009B60E2" w:rsidP="009B60E2">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924F11">
        <w:rPr>
          <w:rFonts w:ascii="Times New Roman" w:hAnsi="Times New Roman"/>
          <w:sz w:val="28"/>
          <w:szCs w:val="28"/>
        </w:rPr>
        <w:t>пользование современной оргтехникой и программными продуктами;</w:t>
      </w:r>
    </w:p>
    <w:p w:rsidR="009B60E2" w:rsidRPr="00924F11" w:rsidRDefault="009B60E2" w:rsidP="009B60E2">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924F11">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9B60E2" w:rsidRPr="00924F11" w:rsidRDefault="009B60E2" w:rsidP="009B60E2">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924F11">
        <w:rPr>
          <w:rFonts w:ascii="Times New Roman" w:hAnsi="Times New Roman"/>
          <w:sz w:val="28"/>
          <w:szCs w:val="28"/>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9B60E2" w:rsidRDefault="009B60E2" w:rsidP="009B60E2">
      <w:pPr>
        <w:autoSpaceDE w:val="0"/>
        <w:autoSpaceDN w:val="0"/>
        <w:adjustRightInd w:val="0"/>
        <w:jc w:val="center"/>
        <w:outlineLvl w:val="1"/>
      </w:pPr>
    </w:p>
    <w:p w:rsidR="00E41BCD" w:rsidRPr="001D44B9" w:rsidRDefault="00E41BCD" w:rsidP="00BD7764">
      <w:pPr>
        <w:ind w:firstLine="709"/>
        <w:contextualSpacing/>
        <w:jc w:val="both"/>
        <w:rPr>
          <w:sz w:val="28"/>
          <w:szCs w:val="28"/>
        </w:rPr>
      </w:pPr>
    </w:p>
    <w:p w:rsidR="00516F12" w:rsidRPr="001D44B9" w:rsidRDefault="006E454F" w:rsidP="00025B75">
      <w:pPr>
        <w:ind w:firstLine="709"/>
        <w:jc w:val="both"/>
        <w:rPr>
          <w:sz w:val="28"/>
        </w:rPr>
      </w:pPr>
      <w:r w:rsidRPr="001D44B9">
        <w:rPr>
          <w:sz w:val="28"/>
        </w:rPr>
        <w:br w:type="page"/>
      </w:r>
    </w:p>
    <w:p w:rsidR="001B691D" w:rsidRPr="001D44B9" w:rsidRDefault="001B691D" w:rsidP="001B691D">
      <w:pPr>
        <w:jc w:val="right"/>
        <w:rPr>
          <w:sz w:val="28"/>
        </w:rPr>
      </w:pPr>
      <w:r w:rsidRPr="001D44B9">
        <w:rPr>
          <w:sz w:val="28"/>
        </w:rPr>
        <w:lastRenderedPageBreak/>
        <w:t>Приложение № 2</w:t>
      </w:r>
    </w:p>
    <w:p w:rsidR="000E7CCB" w:rsidRPr="001D44B9" w:rsidRDefault="000E7CCB" w:rsidP="001E34FB">
      <w:pPr>
        <w:spacing w:before="120"/>
        <w:jc w:val="center"/>
        <w:outlineLvl w:val="0"/>
        <w:rPr>
          <w:b/>
          <w:sz w:val="28"/>
          <w:szCs w:val="28"/>
        </w:rPr>
      </w:pPr>
      <w:r w:rsidRPr="001D44B9">
        <w:rPr>
          <w:b/>
          <w:sz w:val="28"/>
          <w:szCs w:val="28"/>
        </w:rPr>
        <w:t xml:space="preserve">Должностные обязанности, права и ответственность </w:t>
      </w:r>
      <w:r w:rsidRPr="001D44B9">
        <w:rPr>
          <w:b/>
          <w:sz w:val="28"/>
          <w:szCs w:val="28"/>
        </w:rPr>
        <w:br/>
      </w:r>
      <w:r w:rsidR="002B7F11" w:rsidRPr="001D44B9">
        <w:rPr>
          <w:b/>
          <w:sz w:val="28"/>
          <w:szCs w:val="28"/>
        </w:rPr>
        <w:t>специалиста-эксперта</w:t>
      </w:r>
      <w:r w:rsidR="002B7F11" w:rsidRPr="001D44B9">
        <w:t xml:space="preserve"> </w:t>
      </w:r>
      <w:r w:rsidR="00CA17BB" w:rsidRPr="001D44B9">
        <w:rPr>
          <w:b/>
          <w:sz w:val="28"/>
          <w:szCs w:val="28"/>
        </w:rPr>
        <w:t>отдела</w:t>
      </w:r>
      <w:r w:rsidR="001B691D" w:rsidRPr="001D44B9">
        <w:rPr>
          <w:b/>
          <w:sz w:val="28"/>
          <w:szCs w:val="28"/>
        </w:rPr>
        <w:t xml:space="preserve"> </w:t>
      </w:r>
    </w:p>
    <w:p w:rsidR="000E7CCB" w:rsidRPr="001D44B9" w:rsidRDefault="000E7CCB" w:rsidP="000E7CCB">
      <w:pPr>
        <w:widowControl w:val="0"/>
        <w:autoSpaceDE w:val="0"/>
        <w:autoSpaceDN w:val="0"/>
        <w:adjustRightInd w:val="0"/>
        <w:ind w:firstLine="709"/>
        <w:jc w:val="both"/>
      </w:pPr>
    </w:p>
    <w:p w:rsidR="00E41BCD" w:rsidRPr="001D44B9" w:rsidRDefault="00E41BCD" w:rsidP="00E41BCD">
      <w:pPr>
        <w:pStyle w:val="ConsPlusNormal"/>
        <w:ind w:firstLine="709"/>
        <w:jc w:val="both"/>
        <w:rPr>
          <w:rFonts w:ascii="Times New Roman" w:hAnsi="Times New Roman" w:cs="Times New Roman"/>
          <w:sz w:val="28"/>
          <w:szCs w:val="28"/>
        </w:rPr>
      </w:pPr>
      <w:r w:rsidRPr="001D44B9">
        <w:rPr>
          <w:rFonts w:ascii="Times New Roman" w:hAnsi="Times New Roman" w:cs="Times New Roman"/>
          <w:sz w:val="28"/>
          <w:szCs w:val="28"/>
        </w:rPr>
        <w:t xml:space="preserve">Для гражданского служащего, замещающего должность специалиста-эксперта, в  соответствии со статьей  15 Федерального закона от 27 июля </w:t>
      </w:r>
      <w:smartTag w:uri="urn:schemas-microsoft-com:office:smarttags" w:element="metricconverter">
        <w:smartTagPr>
          <w:attr w:name="ProductID" w:val="2004 г"/>
        </w:smartTagPr>
        <w:r w:rsidRPr="001D44B9">
          <w:rPr>
            <w:rFonts w:ascii="Times New Roman" w:hAnsi="Times New Roman" w:cs="Times New Roman"/>
            <w:sz w:val="28"/>
            <w:szCs w:val="28"/>
          </w:rPr>
          <w:t>2004 г</w:t>
        </w:r>
      </w:smartTag>
      <w:r w:rsidRPr="001D44B9">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E41BCD" w:rsidRPr="001D44B9" w:rsidRDefault="00E41BCD" w:rsidP="00E41BCD">
      <w:pPr>
        <w:pStyle w:val="ConsPlusNormal"/>
        <w:ind w:firstLine="709"/>
        <w:jc w:val="both"/>
        <w:rPr>
          <w:rFonts w:ascii="Times New Roman" w:hAnsi="Times New Roman" w:cs="Times New Roman"/>
          <w:sz w:val="28"/>
          <w:szCs w:val="28"/>
        </w:rPr>
      </w:pPr>
      <w:r w:rsidRPr="001D44B9">
        <w:rPr>
          <w:rFonts w:ascii="Times New Roman" w:hAnsi="Times New Roman" w:cs="Times New Roman"/>
          <w:sz w:val="28"/>
          <w:szCs w:val="28"/>
        </w:rPr>
        <w:t xml:space="preserve">Обязанности гражданского служащего, замещающего должность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1D44B9">
        <w:rPr>
          <w:rFonts w:ascii="Times New Roman" w:hAnsi="Times New Roman"/>
          <w:sz w:val="28"/>
          <w:szCs w:val="28"/>
        </w:rPr>
        <w:t>статьями 9</w:t>
      </w:r>
      <w:r w:rsidRPr="001D44B9">
        <w:rPr>
          <w:rFonts w:ascii="Times New Roman" w:hAnsi="Times New Roman" w:cs="Times New Roman"/>
          <w:sz w:val="28"/>
          <w:szCs w:val="28"/>
        </w:rPr>
        <w:t xml:space="preserve">, </w:t>
      </w:r>
      <w:r w:rsidRPr="001D44B9">
        <w:rPr>
          <w:rFonts w:ascii="Times New Roman" w:hAnsi="Times New Roman"/>
          <w:sz w:val="28"/>
          <w:szCs w:val="28"/>
        </w:rPr>
        <w:t>11</w:t>
      </w:r>
      <w:r w:rsidRPr="001D44B9">
        <w:rPr>
          <w:rFonts w:ascii="Times New Roman" w:hAnsi="Times New Roman" w:cs="Times New Roman"/>
          <w:sz w:val="28"/>
          <w:szCs w:val="28"/>
        </w:rPr>
        <w:t xml:space="preserve"> и </w:t>
      </w:r>
      <w:r w:rsidRPr="001D44B9">
        <w:rPr>
          <w:rFonts w:ascii="Times New Roman" w:hAnsi="Times New Roman"/>
          <w:sz w:val="28"/>
          <w:szCs w:val="28"/>
        </w:rPr>
        <w:t>12</w:t>
      </w:r>
      <w:r w:rsidRPr="001D44B9">
        <w:rPr>
          <w:rFonts w:ascii="Times New Roman" w:hAnsi="Times New Roman" w:cs="Times New Roman"/>
          <w:sz w:val="28"/>
          <w:szCs w:val="28"/>
        </w:rPr>
        <w:t xml:space="preserve"> Федерального закона от 25 декабря </w:t>
      </w:r>
      <w:smartTag w:uri="urn:schemas-microsoft-com:office:smarttags" w:element="metricconverter">
        <w:smartTagPr>
          <w:attr w:name="ProductID" w:val="2008 г"/>
        </w:smartTagPr>
        <w:r w:rsidRPr="001D44B9">
          <w:rPr>
            <w:rFonts w:ascii="Times New Roman" w:hAnsi="Times New Roman" w:cs="Times New Roman"/>
            <w:sz w:val="28"/>
            <w:szCs w:val="28"/>
          </w:rPr>
          <w:t>2008 г</w:t>
        </w:r>
      </w:smartTag>
      <w:r w:rsidRPr="001D44B9">
        <w:rPr>
          <w:rFonts w:ascii="Times New Roman" w:hAnsi="Times New Roman" w:cs="Times New Roman"/>
          <w:sz w:val="28"/>
          <w:szCs w:val="28"/>
        </w:rPr>
        <w:t>. № 273-ФЗ «О противодействии коррупции».</w:t>
      </w:r>
    </w:p>
    <w:p w:rsidR="005610C5" w:rsidRPr="001D44B9" w:rsidRDefault="005610C5" w:rsidP="00150C5A">
      <w:pPr>
        <w:pStyle w:val="ConsPlusNormal"/>
        <w:spacing w:line="228" w:lineRule="auto"/>
        <w:ind w:firstLine="709"/>
        <w:jc w:val="both"/>
        <w:rPr>
          <w:rFonts w:ascii="Times New Roman" w:hAnsi="Times New Roman" w:cs="Times New Roman"/>
          <w:sz w:val="28"/>
          <w:szCs w:val="28"/>
        </w:rPr>
      </w:pPr>
      <w:r w:rsidRPr="001D44B9">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1. взаимодействует с иными отделами Чувашстата;</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3. участвует в пределах своей компетенции в рассмотрении поступивших в Отдел обращений, проектов актов и других документов, а также в подготовке заключений на них;</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0A6348" w:rsidRPr="001D44B9" w:rsidRDefault="000A6348" w:rsidP="000A6348">
      <w:pPr>
        <w:widowControl w:val="0"/>
        <w:autoSpaceDE w:val="0"/>
        <w:autoSpaceDN w:val="0"/>
        <w:adjustRightInd w:val="0"/>
        <w:ind w:firstLine="709"/>
        <w:jc w:val="both"/>
        <w:rPr>
          <w:sz w:val="28"/>
          <w:szCs w:val="28"/>
        </w:rPr>
      </w:pPr>
      <w:r w:rsidRPr="001D44B9">
        <w:rPr>
          <w:sz w:val="28"/>
          <w:szCs w:val="28"/>
        </w:rPr>
        <w:t>5. участвует в проведении мероприятий, связанных с прохождением государственной гражданской службы;</w:t>
      </w:r>
    </w:p>
    <w:p w:rsidR="000A6348" w:rsidRPr="001D44B9" w:rsidRDefault="000A6348" w:rsidP="000A6348">
      <w:pPr>
        <w:pStyle w:val="ConsPlusNormal"/>
        <w:spacing w:line="228" w:lineRule="auto"/>
        <w:ind w:firstLine="709"/>
        <w:jc w:val="both"/>
        <w:rPr>
          <w:rFonts w:ascii="Times New Roman" w:hAnsi="Times New Roman" w:cs="Times New Roman"/>
          <w:sz w:val="28"/>
          <w:szCs w:val="28"/>
        </w:rPr>
      </w:pPr>
      <w:r w:rsidRPr="001D44B9">
        <w:rPr>
          <w:rFonts w:ascii="Times New Roman" w:hAnsi="Times New Roman" w:cs="Times New Roman"/>
          <w:sz w:val="28"/>
          <w:szCs w:val="28"/>
        </w:rPr>
        <w:t>6. взаимодействует в пределах своей компетенции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FE66C5" w:rsidRPr="00804648" w:rsidRDefault="00FE66C5" w:rsidP="00FE66C5">
      <w:pPr>
        <w:pStyle w:val="ConsPlusNormal"/>
        <w:ind w:firstLine="709"/>
        <w:jc w:val="both"/>
        <w:rPr>
          <w:rFonts w:ascii="Times New Roman" w:hAnsi="Times New Roman" w:cs="Times New Roman"/>
          <w:sz w:val="28"/>
          <w:szCs w:val="28"/>
        </w:rPr>
      </w:pPr>
      <w:r w:rsidRPr="00804648">
        <w:rPr>
          <w:rFonts w:ascii="Times New Roman" w:hAnsi="Times New Roman" w:cs="Times New Roman"/>
          <w:sz w:val="28"/>
          <w:szCs w:val="28"/>
        </w:rPr>
        <w:t>Специалист-эксперт отдела осуществляет следующие функции:</w:t>
      </w:r>
    </w:p>
    <w:p w:rsidR="009B60E2" w:rsidRPr="00804648" w:rsidRDefault="009B60E2" w:rsidP="009B60E2">
      <w:pPr>
        <w:autoSpaceDE w:val="0"/>
        <w:autoSpaceDN w:val="0"/>
        <w:adjustRightInd w:val="0"/>
        <w:ind w:firstLine="709"/>
        <w:jc w:val="both"/>
        <w:rPr>
          <w:sz w:val="28"/>
          <w:szCs w:val="28"/>
        </w:rPr>
      </w:pPr>
      <w:r w:rsidRPr="00804648">
        <w:rPr>
          <w:sz w:val="28"/>
          <w:szCs w:val="28"/>
        </w:rPr>
        <w:t xml:space="preserve">1) 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w:t>
      </w:r>
      <w:r w:rsidRPr="00804648">
        <w:rPr>
          <w:sz w:val="28"/>
          <w:szCs w:val="28"/>
        </w:rPr>
        <w:lastRenderedPageBreak/>
        <w:t>профсоюзным объединениям и объединениям работодателей, а также международным организациям».</w:t>
      </w:r>
    </w:p>
    <w:p w:rsidR="009B60E2" w:rsidRPr="00804648" w:rsidRDefault="009B60E2" w:rsidP="009B60E2">
      <w:pPr>
        <w:autoSpaceDE w:val="0"/>
        <w:autoSpaceDN w:val="0"/>
        <w:adjustRightInd w:val="0"/>
        <w:ind w:firstLine="709"/>
        <w:jc w:val="both"/>
        <w:rPr>
          <w:sz w:val="28"/>
          <w:szCs w:val="28"/>
        </w:rPr>
      </w:pPr>
      <w:r w:rsidRPr="00804648">
        <w:rPr>
          <w:sz w:val="28"/>
          <w:szCs w:val="28"/>
        </w:rPr>
        <w:t>2) Соблюдает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9B60E2" w:rsidRPr="00804648" w:rsidRDefault="009B60E2" w:rsidP="009B60E2">
      <w:pPr>
        <w:ind w:firstLine="709"/>
        <w:jc w:val="both"/>
        <w:rPr>
          <w:sz w:val="28"/>
          <w:szCs w:val="28"/>
        </w:rPr>
      </w:pPr>
      <w:r w:rsidRPr="00804648">
        <w:rPr>
          <w:sz w:val="28"/>
          <w:szCs w:val="28"/>
        </w:rPr>
        <w:t xml:space="preserve">3) Соблюдает Административный регламент исполнения Федеральной службой государственной статистики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 </w:t>
      </w:r>
    </w:p>
    <w:p w:rsidR="009B60E2" w:rsidRPr="00804648" w:rsidRDefault="009B60E2" w:rsidP="009B60E2">
      <w:pPr>
        <w:ind w:firstLine="709"/>
        <w:jc w:val="both"/>
        <w:rPr>
          <w:sz w:val="28"/>
          <w:szCs w:val="28"/>
        </w:rPr>
      </w:pPr>
      <w:r w:rsidRPr="00804648">
        <w:rPr>
          <w:sz w:val="28"/>
          <w:szCs w:val="28"/>
        </w:rPr>
        <w:t>4) Участвует в проведении федеральных статистических наблюдений по статистике финансов организаций, осуществляет сбор и контроль отчетов по формам федерального статистического наблюдения, закрепленных за отделом, согласно производственному плану отдела.</w:t>
      </w:r>
    </w:p>
    <w:p w:rsidR="009B60E2" w:rsidRPr="00804648" w:rsidRDefault="009B60E2" w:rsidP="009B60E2">
      <w:pPr>
        <w:autoSpaceDE w:val="0"/>
        <w:autoSpaceDN w:val="0"/>
        <w:adjustRightInd w:val="0"/>
        <w:ind w:firstLine="709"/>
        <w:jc w:val="both"/>
        <w:rPr>
          <w:sz w:val="28"/>
          <w:szCs w:val="28"/>
        </w:rPr>
      </w:pPr>
      <w:r w:rsidRPr="00804648">
        <w:rPr>
          <w:sz w:val="28"/>
          <w:szCs w:val="28"/>
        </w:rPr>
        <w:t>5) Участвует в подготовке материалов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p>
    <w:p w:rsidR="009B60E2" w:rsidRPr="00804648" w:rsidRDefault="009B60E2" w:rsidP="009B60E2">
      <w:pPr>
        <w:autoSpaceDE w:val="0"/>
        <w:autoSpaceDN w:val="0"/>
        <w:adjustRightInd w:val="0"/>
        <w:ind w:firstLine="709"/>
        <w:jc w:val="both"/>
        <w:rPr>
          <w:sz w:val="28"/>
          <w:szCs w:val="28"/>
        </w:rPr>
      </w:pPr>
      <w:r w:rsidRPr="00804648">
        <w:rPr>
          <w:sz w:val="28"/>
          <w:szCs w:val="28"/>
        </w:rPr>
        <w:t>6) Участвует в подготовке информации для размещения на официальном Интернет - сайте Чувашстата.</w:t>
      </w:r>
    </w:p>
    <w:p w:rsidR="009B60E2" w:rsidRPr="00804648" w:rsidRDefault="009B60E2" w:rsidP="009B60E2">
      <w:pPr>
        <w:autoSpaceDE w:val="0"/>
        <w:autoSpaceDN w:val="0"/>
        <w:adjustRightInd w:val="0"/>
        <w:ind w:firstLine="709"/>
        <w:jc w:val="both"/>
        <w:rPr>
          <w:sz w:val="28"/>
          <w:szCs w:val="28"/>
        </w:rPr>
      </w:pPr>
      <w:r w:rsidRPr="00804648">
        <w:rPr>
          <w:sz w:val="28"/>
          <w:szCs w:val="28"/>
        </w:rPr>
        <w:t>7) Участвует в подготовке ответов на запросы министерств, ведомств, органов местного самоуправления, организаций и граждан.</w:t>
      </w:r>
    </w:p>
    <w:p w:rsidR="009B60E2" w:rsidRPr="00804648" w:rsidRDefault="009B60E2" w:rsidP="009B60E2">
      <w:pPr>
        <w:autoSpaceDE w:val="0"/>
        <w:autoSpaceDN w:val="0"/>
        <w:adjustRightInd w:val="0"/>
        <w:ind w:firstLine="709"/>
        <w:jc w:val="both"/>
        <w:rPr>
          <w:sz w:val="28"/>
          <w:szCs w:val="28"/>
        </w:rPr>
      </w:pPr>
      <w:r w:rsidRPr="00804648">
        <w:rPr>
          <w:sz w:val="28"/>
          <w:szCs w:val="28"/>
        </w:rPr>
        <w:t>8) Участвует в подготовке в установленном порядке проектов документов.</w:t>
      </w:r>
    </w:p>
    <w:p w:rsidR="009B60E2" w:rsidRPr="00804648" w:rsidRDefault="009B60E2" w:rsidP="009B60E2">
      <w:pPr>
        <w:autoSpaceDE w:val="0"/>
        <w:autoSpaceDN w:val="0"/>
        <w:adjustRightInd w:val="0"/>
        <w:ind w:firstLine="709"/>
        <w:jc w:val="both"/>
        <w:rPr>
          <w:sz w:val="28"/>
          <w:szCs w:val="28"/>
        </w:rPr>
      </w:pPr>
      <w:r w:rsidRPr="00804648">
        <w:rPr>
          <w:sz w:val="28"/>
          <w:szCs w:val="28"/>
        </w:rPr>
        <w:t>9) Участвует в подготовке ответов на запросы Росстата по выяснению объективности, полноты и достоверности представляемой информации.</w:t>
      </w:r>
    </w:p>
    <w:p w:rsidR="009B60E2" w:rsidRPr="00804648" w:rsidRDefault="009B60E2" w:rsidP="009B60E2">
      <w:pPr>
        <w:autoSpaceDE w:val="0"/>
        <w:autoSpaceDN w:val="0"/>
        <w:adjustRightInd w:val="0"/>
        <w:ind w:firstLine="709"/>
        <w:jc w:val="both"/>
        <w:rPr>
          <w:sz w:val="28"/>
          <w:szCs w:val="28"/>
        </w:rPr>
      </w:pPr>
      <w:r w:rsidRPr="00804648">
        <w:rPr>
          <w:sz w:val="28"/>
          <w:szCs w:val="28"/>
        </w:rPr>
        <w:t>10) Участвует в подготовке для организаций республики инструктивных писем, памяток, методических руководств, регламентных материалов по вопросам представления сведений по формам федерального государственного статистического наблюдения.</w:t>
      </w:r>
    </w:p>
    <w:p w:rsidR="009B60E2" w:rsidRPr="00804648" w:rsidRDefault="009B60E2" w:rsidP="009B60E2">
      <w:pPr>
        <w:autoSpaceDE w:val="0"/>
        <w:autoSpaceDN w:val="0"/>
        <w:adjustRightInd w:val="0"/>
        <w:ind w:firstLine="709"/>
        <w:jc w:val="both"/>
        <w:rPr>
          <w:sz w:val="28"/>
          <w:szCs w:val="28"/>
        </w:rPr>
      </w:pPr>
      <w:r w:rsidRPr="00804648">
        <w:rPr>
          <w:sz w:val="28"/>
          <w:szCs w:val="28"/>
        </w:rPr>
        <w:t xml:space="preserve">11) Оказывает практическую помощь специалистам отдела в районном звене, участвует в подготовке рекомендаций по совершенствованию их работы. </w:t>
      </w:r>
    </w:p>
    <w:p w:rsidR="009B60E2" w:rsidRPr="00804648" w:rsidRDefault="009B60E2" w:rsidP="009B60E2">
      <w:pPr>
        <w:autoSpaceDE w:val="0"/>
        <w:autoSpaceDN w:val="0"/>
        <w:adjustRightInd w:val="0"/>
        <w:ind w:firstLine="709"/>
        <w:jc w:val="both"/>
        <w:rPr>
          <w:sz w:val="28"/>
          <w:szCs w:val="28"/>
        </w:rPr>
      </w:pPr>
      <w:r w:rsidRPr="00804648">
        <w:rPr>
          <w:sz w:val="28"/>
          <w:szCs w:val="28"/>
        </w:rPr>
        <w:t xml:space="preserve">12) Участвует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вносит предложения по совершенствованию системы статистических показателей и методологии их формирования. </w:t>
      </w:r>
    </w:p>
    <w:p w:rsidR="009B60E2" w:rsidRPr="00804648" w:rsidRDefault="009B60E2" w:rsidP="009B60E2">
      <w:pPr>
        <w:autoSpaceDE w:val="0"/>
        <w:autoSpaceDN w:val="0"/>
        <w:adjustRightInd w:val="0"/>
        <w:ind w:firstLine="709"/>
        <w:jc w:val="both"/>
        <w:rPr>
          <w:sz w:val="28"/>
          <w:szCs w:val="28"/>
        </w:rPr>
      </w:pPr>
      <w:r w:rsidRPr="00804648">
        <w:rPr>
          <w:sz w:val="28"/>
          <w:szCs w:val="28"/>
        </w:rPr>
        <w:t xml:space="preserve">13) Проводит работу по ведению делопроизводства, подготовке дел для сдачи в архив. </w:t>
      </w:r>
    </w:p>
    <w:p w:rsidR="009B60E2" w:rsidRPr="00804648" w:rsidRDefault="009B60E2" w:rsidP="009B60E2">
      <w:pPr>
        <w:autoSpaceDE w:val="0"/>
        <w:autoSpaceDN w:val="0"/>
        <w:adjustRightInd w:val="0"/>
        <w:ind w:firstLine="709"/>
        <w:jc w:val="both"/>
        <w:rPr>
          <w:sz w:val="28"/>
          <w:szCs w:val="28"/>
        </w:rPr>
      </w:pPr>
      <w:r w:rsidRPr="00804648">
        <w:rPr>
          <w:sz w:val="28"/>
          <w:szCs w:val="28"/>
        </w:rPr>
        <w:t xml:space="preserve">14) Уведомляет начальника отдела о получении заданий от руководства Чувашстата. </w:t>
      </w:r>
    </w:p>
    <w:p w:rsidR="009B60E2" w:rsidRPr="00804648" w:rsidRDefault="009B60E2" w:rsidP="009B60E2">
      <w:pPr>
        <w:autoSpaceDE w:val="0"/>
        <w:autoSpaceDN w:val="0"/>
        <w:adjustRightInd w:val="0"/>
        <w:ind w:firstLine="709"/>
        <w:jc w:val="both"/>
        <w:rPr>
          <w:sz w:val="28"/>
          <w:szCs w:val="28"/>
        </w:rPr>
      </w:pPr>
      <w:r w:rsidRPr="00804648">
        <w:rPr>
          <w:sz w:val="28"/>
          <w:szCs w:val="28"/>
        </w:rPr>
        <w:lastRenderedPageBreak/>
        <w:t>15) Обеспечивает соблюдение конфиденциальности информации ограниченного доступа.</w:t>
      </w:r>
    </w:p>
    <w:p w:rsidR="009B60E2" w:rsidRPr="00804648" w:rsidRDefault="009B60E2" w:rsidP="009B60E2">
      <w:pPr>
        <w:autoSpaceDE w:val="0"/>
        <w:autoSpaceDN w:val="0"/>
        <w:adjustRightInd w:val="0"/>
        <w:ind w:firstLine="709"/>
        <w:jc w:val="both"/>
        <w:rPr>
          <w:sz w:val="28"/>
          <w:szCs w:val="28"/>
        </w:rPr>
      </w:pPr>
      <w:r w:rsidRPr="00804648">
        <w:rPr>
          <w:sz w:val="28"/>
          <w:szCs w:val="28"/>
        </w:rPr>
        <w:t xml:space="preserve">16) Осуществляет иные полномочия, установленные Регламентом Росстата, Положениями о Чувашстате, об отделе и по поручениям (указаниям) руководителя Чувашстата, его заместителей, начальника отдела. </w:t>
      </w:r>
    </w:p>
    <w:p w:rsidR="00677969" w:rsidRPr="00804648" w:rsidRDefault="00677969" w:rsidP="00150C5A">
      <w:pPr>
        <w:widowControl w:val="0"/>
        <w:autoSpaceDE w:val="0"/>
        <w:autoSpaceDN w:val="0"/>
        <w:adjustRightInd w:val="0"/>
        <w:spacing w:line="228" w:lineRule="auto"/>
        <w:ind w:firstLine="709"/>
        <w:jc w:val="both"/>
        <w:rPr>
          <w:sz w:val="28"/>
          <w:szCs w:val="28"/>
        </w:rPr>
      </w:pPr>
      <w:r w:rsidRPr="00804648">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804648" w:rsidRDefault="00FE6602" w:rsidP="00150C5A">
      <w:pPr>
        <w:widowControl w:val="0"/>
        <w:autoSpaceDE w:val="0"/>
        <w:autoSpaceDN w:val="0"/>
        <w:adjustRightInd w:val="0"/>
        <w:spacing w:line="228" w:lineRule="auto"/>
        <w:ind w:firstLine="709"/>
        <w:jc w:val="both"/>
        <w:rPr>
          <w:sz w:val="28"/>
          <w:szCs w:val="28"/>
        </w:rPr>
      </w:pPr>
      <w:r w:rsidRPr="00804648">
        <w:rPr>
          <w:sz w:val="28"/>
          <w:szCs w:val="28"/>
        </w:rPr>
        <w:t xml:space="preserve">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w:t>
      </w:r>
      <w:r w:rsidR="003339E2" w:rsidRPr="00804648">
        <w:rPr>
          <w:sz w:val="28"/>
          <w:szCs w:val="28"/>
        </w:rPr>
        <w:t>специалист-эксперт</w:t>
      </w:r>
      <w:r w:rsidR="002E79AF" w:rsidRPr="00804648">
        <w:rPr>
          <w:sz w:val="28"/>
          <w:szCs w:val="28"/>
        </w:rPr>
        <w:t xml:space="preserve"> отдела </w:t>
      </w:r>
      <w:r w:rsidRPr="00804648">
        <w:rPr>
          <w:sz w:val="28"/>
          <w:szCs w:val="28"/>
        </w:rPr>
        <w:t>осуществляет права, исполняет обязанности, а также соблюдает возложенные на него ограничения и запреты с учетом этих изменений.</w:t>
      </w:r>
    </w:p>
    <w:p w:rsidR="003339E2" w:rsidRPr="00804648" w:rsidRDefault="00FE66C5" w:rsidP="00150C5A">
      <w:pPr>
        <w:widowControl w:val="0"/>
        <w:autoSpaceDE w:val="0"/>
        <w:autoSpaceDN w:val="0"/>
        <w:adjustRightInd w:val="0"/>
        <w:spacing w:line="228" w:lineRule="auto"/>
        <w:ind w:firstLine="709"/>
        <w:jc w:val="both"/>
        <w:rPr>
          <w:sz w:val="28"/>
          <w:szCs w:val="28"/>
        </w:rPr>
      </w:pPr>
      <w:r w:rsidRPr="00804648">
        <w:rPr>
          <w:sz w:val="28"/>
          <w:szCs w:val="28"/>
        </w:rPr>
        <w:t>С</w:t>
      </w:r>
      <w:r w:rsidR="003339E2" w:rsidRPr="00804648">
        <w:rPr>
          <w:sz w:val="28"/>
          <w:szCs w:val="28"/>
        </w:rPr>
        <w:t>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804648" w:rsidRDefault="003A5A98" w:rsidP="00150C5A">
      <w:pPr>
        <w:widowControl w:val="0"/>
        <w:autoSpaceDE w:val="0"/>
        <w:autoSpaceDN w:val="0"/>
        <w:adjustRightInd w:val="0"/>
        <w:spacing w:line="228" w:lineRule="auto"/>
        <w:ind w:firstLine="709"/>
        <w:jc w:val="both"/>
        <w:rPr>
          <w:sz w:val="28"/>
          <w:szCs w:val="28"/>
        </w:rPr>
      </w:pPr>
    </w:p>
    <w:p w:rsidR="008471A6" w:rsidRPr="00804648" w:rsidRDefault="008471A6" w:rsidP="00150C5A">
      <w:pPr>
        <w:widowControl w:val="0"/>
        <w:autoSpaceDE w:val="0"/>
        <w:autoSpaceDN w:val="0"/>
        <w:adjustRightInd w:val="0"/>
        <w:spacing w:line="228" w:lineRule="auto"/>
        <w:jc w:val="center"/>
        <w:rPr>
          <w:b/>
          <w:sz w:val="28"/>
          <w:szCs w:val="28"/>
        </w:rPr>
      </w:pPr>
      <w:r w:rsidRPr="00804648">
        <w:rPr>
          <w:b/>
          <w:sz w:val="28"/>
          <w:szCs w:val="28"/>
        </w:rPr>
        <w:t xml:space="preserve">Показатели эффективности и результативности </w:t>
      </w:r>
      <w:r w:rsidRPr="00804648">
        <w:rPr>
          <w:b/>
          <w:sz w:val="28"/>
          <w:szCs w:val="28"/>
        </w:rPr>
        <w:br/>
        <w:t>профессиональной служебной деятельности</w:t>
      </w:r>
    </w:p>
    <w:p w:rsidR="008471A6" w:rsidRPr="00804648" w:rsidRDefault="008471A6" w:rsidP="00150C5A">
      <w:pPr>
        <w:widowControl w:val="0"/>
        <w:autoSpaceDE w:val="0"/>
        <w:autoSpaceDN w:val="0"/>
        <w:adjustRightInd w:val="0"/>
        <w:spacing w:line="228" w:lineRule="auto"/>
        <w:ind w:firstLine="709"/>
        <w:jc w:val="both"/>
        <w:rPr>
          <w:sz w:val="28"/>
          <w:szCs w:val="28"/>
        </w:rPr>
      </w:pPr>
    </w:p>
    <w:p w:rsidR="00BE4772" w:rsidRPr="00804648" w:rsidRDefault="00BE4772" w:rsidP="00150C5A">
      <w:pPr>
        <w:widowControl w:val="0"/>
        <w:autoSpaceDE w:val="0"/>
        <w:autoSpaceDN w:val="0"/>
        <w:adjustRightInd w:val="0"/>
        <w:spacing w:line="228" w:lineRule="auto"/>
        <w:ind w:firstLine="709"/>
        <w:jc w:val="both"/>
        <w:rPr>
          <w:sz w:val="28"/>
          <w:szCs w:val="28"/>
        </w:rPr>
      </w:pPr>
      <w:r w:rsidRPr="00804648">
        <w:rPr>
          <w:sz w:val="28"/>
          <w:szCs w:val="28"/>
        </w:rPr>
        <w:t xml:space="preserve">Эффективность и результативность профессиональной служебной деятельности </w:t>
      </w:r>
      <w:r w:rsidR="0086577A" w:rsidRPr="00804648">
        <w:rPr>
          <w:sz w:val="28"/>
          <w:szCs w:val="28"/>
        </w:rPr>
        <w:t>с</w:t>
      </w:r>
      <w:r w:rsidRPr="00804648">
        <w:rPr>
          <w:sz w:val="28"/>
          <w:szCs w:val="28"/>
        </w:rPr>
        <w:t>пециалиста-эксперта оценивается по следующим показателям:</w:t>
      </w:r>
    </w:p>
    <w:p w:rsidR="00D473E2" w:rsidRPr="00804648" w:rsidRDefault="00D473E2" w:rsidP="00D473E2">
      <w:pPr>
        <w:ind w:firstLine="720"/>
        <w:jc w:val="both"/>
        <w:rPr>
          <w:sz w:val="28"/>
          <w:szCs w:val="28"/>
        </w:rPr>
      </w:pPr>
      <w:r w:rsidRPr="00804648">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473E2" w:rsidRPr="00804648" w:rsidRDefault="00D473E2" w:rsidP="00D473E2">
      <w:pPr>
        <w:ind w:firstLine="720"/>
        <w:jc w:val="both"/>
        <w:rPr>
          <w:sz w:val="28"/>
          <w:szCs w:val="28"/>
        </w:rPr>
      </w:pPr>
      <w:r w:rsidRPr="00804648">
        <w:rPr>
          <w:sz w:val="28"/>
          <w:szCs w:val="28"/>
        </w:rPr>
        <w:t>своевременности и оперативности выполнения поручений;</w:t>
      </w:r>
    </w:p>
    <w:p w:rsidR="00D473E2" w:rsidRPr="00804648" w:rsidRDefault="00D473E2" w:rsidP="00D473E2">
      <w:pPr>
        <w:ind w:firstLine="720"/>
        <w:jc w:val="both"/>
        <w:rPr>
          <w:sz w:val="28"/>
          <w:szCs w:val="28"/>
        </w:rPr>
      </w:pPr>
      <w:r w:rsidRPr="00804648">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473E2" w:rsidRPr="00804648" w:rsidRDefault="00D473E2" w:rsidP="00D473E2">
      <w:pPr>
        <w:ind w:firstLine="720"/>
        <w:jc w:val="both"/>
        <w:rPr>
          <w:sz w:val="28"/>
          <w:szCs w:val="28"/>
        </w:rPr>
      </w:pPr>
      <w:r w:rsidRPr="00804648">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D473E2" w:rsidRPr="00804648" w:rsidRDefault="00D473E2" w:rsidP="00D473E2">
      <w:pPr>
        <w:ind w:firstLine="720"/>
        <w:jc w:val="both"/>
        <w:rPr>
          <w:sz w:val="28"/>
          <w:szCs w:val="28"/>
        </w:rPr>
      </w:pPr>
      <w:r w:rsidRPr="00804648">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473E2" w:rsidRPr="00804648" w:rsidRDefault="00D473E2" w:rsidP="00D473E2">
      <w:pPr>
        <w:ind w:firstLine="720"/>
        <w:jc w:val="both"/>
        <w:rPr>
          <w:sz w:val="28"/>
          <w:szCs w:val="28"/>
        </w:rPr>
      </w:pPr>
      <w:r w:rsidRPr="00804648">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D473E2" w:rsidRPr="00804648" w:rsidRDefault="00D473E2" w:rsidP="00D473E2">
      <w:pPr>
        <w:ind w:firstLine="720"/>
        <w:jc w:val="both"/>
        <w:rPr>
          <w:sz w:val="28"/>
          <w:szCs w:val="28"/>
        </w:rPr>
      </w:pPr>
      <w:r w:rsidRPr="00804648">
        <w:rPr>
          <w:sz w:val="28"/>
          <w:szCs w:val="28"/>
        </w:rPr>
        <w:t>осознанию ответственности за последствия своих действий.</w:t>
      </w:r>
    </w:p>
    <w:p w:rsidR="00D473E2" w:rsidRPr="00804648" w:rsidRDefault="00D473E2" w:rsidP="00D473E2">
      <w:pPr>
        <w:autoSpaceDE w:val="0"/>
        <w:autoSpaceDN w:val="0"/>
        <w:adjustRightInd w:val="0"/>
        <w:ind w:firstLine="709"/>
        <w:jc w:val="both"/>
      </w:pPr>
    </w:p>
    <w:p w:rsidR="009B60E2" w:rsidRPr="00804648" w:rsidRDefault="009B60E2" w:rsidP="00150C5A">
      <w:pPr>
        <w:widowControl w:val="0"/>
        <w:autoSpaceDE w:val="0"/>
        <w:autoSpaceDN w:val="0"/>
        <w:adjustRightInd w:val="0"/>
        <w:spacing w:line="228" w:lineRule="auto"/>
        <w:ind w:firstLine="709"/>
        <w:jc w:val="both"/>
        <w:rPr>
          <w:sz w:val="28"/>
          <w:szCs w:val="28"/>
        </w:rPr>
      </w:pPr>
    </w:p>
    <w:p w:rsidR="00443C43" w:rsidRPr="00804648" w:rsidRDefault="00F5324F" w:rsidP="00150C5A">
      <w:pPr>
        <w:autoSpaceDE w:val="0"/>
        <w:autoSpaceDN w:val="0"/>
        <w:adjustRightInd w:val="0"/>
        <w:spacing w:line="228" w:lineRule="auto"/>
        <w:ind w:firstLine="709"/>
        <w:jc w:val="both"/>
        <w:rPr>
          <w:sz w:val="28"/>
        </w:rPr>
      </w:pPr>
      <w:r w:rsidRPr="00804648">
        <w:rPr>
          <w:sz w:val="28"/>
        </w:rPr>
        <w:br w:type="page"/>
      </w:r>
    </w:p>
    <w:p w:rsidR="00474F56" w:rsidRPr="00804648" w:rsidRDefault="00474F56" w:rsidP="00474F56">
      <w:pPr>
        <w:autoSpaceDE w:val="0"/>
        <w:autoSpaceDN w:val="0"/>
        <w:adjustRightInd w:val="0"/>
        <w:jc w:val="right"/>
        <w:rPr>
          <w:sz w:val="28"/>
        </w:rPr>
      </w:pPr>
      <w:r w:rsidRPr="00804648">
        <w:rPr>
          <w:sz w:val="28"/>
        </w:rPr>
        <w:lastRenderedPageBreak/>
        <w:t xml:space="preserve">Приложение № </w:t>
      </w:r>
      <w:r w:rsidR="00CA6514" w:rsidRPr="00804648">
        <w:rPr>
          <w:sz w:val="28"/>
        </w:rPr>
        <w:t>3</w:t>
      </w:r>
    </w:p>
    <w:p w:rsidR="00474F56" w:rsidRPr="00804648" w:rsidRDefault="00474F56" w:rsidP="00474F56">
      <w:pPr>
        <w:autoSpaceDE w:val="0"/>
        <w:autoSpaceDN w:val="0"/>
        <w:adjustRightInd w:val="0"/>
        <w:ind w:firstLine="709"/>
        <w:jc w:val="right"/>
        <w:rPr>
          <w:b/>
          <w:sz w:val="28"/>
        </w:rPr>
      </w:pPr>
    </w:p>
    <w:p w:rsidR="00474F56" w:rsidRPr="00804648" w:rsidRDefault="00474F56" w:rsidP="00474F56">
      <w:pPr>
        <w:pStyle w:val="a5"/>
        <w:spacing w:line="240" w:lineRule="atLeast"/>
        <w:ind w:firstLine="709"/>
        <w:jc w:val="both"/>
        <w:rPr>
          <w:b/>
          <w:sz w:val="28"/>
          <w:szCs w:val="28"/>
        </w:rPr>
      </w:pPr>
      <w:r w:rsidRPr="00804648">
        <w:rPr>
          <w:b/>
          <w:sz w:val="28"/>
          <w:szCs w:val="28"/>
        </w:rPr>
        <w:t>Для участия в конкурсе гражданин Российской Федерации представляет следующие документы:</w:t>
      </w:r>
    </w:p>
    <w:p w:rsidR="00474F56" w:rsidRPr="00804648" w:rsidRDefault="00474F56" w:rsidP="00474F56">
      <w:pPr>
        <w:pStyle w:val="a5"/>
        <w:spacing w:before="0" w:beforeAutospacing="0" w:after="0" w:afterAutospacing="0"/>
        <w:ind w:firstLine="709"/>
        <w:jc w:val="both"/>
        <w:rPr>
          <w:sz w:val="28"/>
        </w:rPr>
      </w:pPr>
      <w:r w:rsidRPr="00804648">
        <w:rPr>
          <w:sz w:val="28"/>
        </w:rPr>
        <w:t>а) личное заявление;</w:t>
      </w:r>
    </w:p>
    <w:p w:rsidR="00474F56" w:rsidRPr="00804648" w:rsidRDefault="00474F56" w:rsidP="00474F56">
      <w:pPr>
        <w:pStyle w:val="a5"/>
        <w:spacing w:before="0" w:beforeAutospacing="0" w:after="0" w:afterAutospacing="0"/>
        <w:ind w:firstLine="709"/>
        <w:jc w:val="both"/>
        <w:rPr>
          <w:sz w:val="28"/>
        </w:rPr>
      </w:pPr>
      <w:r w:rsidRPr="00804648">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804648">
          <w:rPr>
            <w:sz w:val="28"/>
          </w:rPr>
          <w:t>4 см (без уголка)</w:t>
        </w:r>
      </w:smartTag>
      <w:r w:rsidRPr="00804648">
        <w:rPr>
          <w:sz w:val="28"/>
        </w:rPr>
        <w:t>;</w:t>
      </w:r>
    </w:p>
    <w:p w:rsidR="00474F56" w:rsidRPr="00804648" w:rsidRDefault="00474F56" w:rsidP="00474F56">
      <w:pPr>
        <w:autoSpaceDE w:val="0"/>
        <w:autoSpaceDN w:val="0"/>
        <w:adjustRightInd w:val="0"/>
        <w:ind w:firstLine="709"/>
        <w:jc w:val="both"/>
        <w:rPr>
          <w:sz w:val="28"/>
        </w:rPr>
      </w:pPr>
      <w:r w:rsidRPr="00804648">
        <w:rPr>
          <w:sz w:val="28"/>
        </w:rPr>
        <w:t>в) копию паспорта или заменяющего его документа (соответствующий документ предъявляется лично по прибытии на конкурс);</w:t>
      </w:r>
    </w:p>
    <w:p w:rsidR="00474F56" w:rsidRPr="00804648" w:rsidRDefault="00474F56" w:rsidP="00474F56">
      <w:pPr>
        <w:autoSpaceDE w:val="0"/>
        <w:autoSpaceDN w:val="0"/>
        <w:adjustRightInd w:val="0"/>
        <w:ind w:firstLine="709"/>
        <w:jc w:val="both"/>
        <w:rPr>
          <w:sz w:val="28"/>
        </w:rPr>
      </w:pPr>
      <w:r w:rsidRPr="00804648">
        <w:rPr>
          <w:sz w:val="28"/>
        </w:rPr>
        <w:t>г) документы, подтверждающие необходимое профессиональное образование, квалификацию и стаж работы:</w:t>
      </w:r>
    </w:p>
    <w:p w:rsidR="00474F56" w:rsidRPr="00804648" w:rsidRDefault="00474F56" w:rsidP="00474F56">
      <w:pPr>
        <w:autoSpaceDE w:val="0"/>
        <w:autoSpaceDN w:val="0"/>
        <w:adjustRightInd w:val="0"/>
        <w:ind w:firstLine="709"/>
        <w:jc w:val="both"/>
        <w:rPr>
          <w:sz w:val="28"/>
        </w:rPr>
      </w:pPr>
      <w:r w:rsidRPr="00804648">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804648" w:rsidRDefault="00474F56" w:rsidP="00474F56">
      <w:pPr>
        <w:autoSpaceDE w:val="0"/>
        <w:autoSpaceDN w:val="0"/>
        <w:adjustRightInd w:val="0"/>
        <w:ind w:firstLine="709"/>
        <w:jc w:val="both"/>
        <w:rPr>
          <w:sz w:val="28"/>
        </w:rPr>
      </w:pPr>
      <w:r w:rsidRPr="00804648">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804648" w:rsidRDefault="00474F56" w:rsidP="00474F56">
      <w:pPr>
        <w:autoSpaceDE w:val="0"/>
        <w:autoSpaceDN w:val="0"/>
        <w:adjustRightInd w:val="0"/>
        <w:ind w:firstLine="709"/>
        <w:jc w:val="both"/>
        <w:rPr>
          <w:sz w:val="28"/>
        </w:rPr>
      </w:pPr>
      <w:r w:rsidRPr="00804648">
        <w:rPr>
          <w:sz w:val="28"/>
        </w:rPr>
        <w:t xml:space="preserve">д) </w:t>
      </w:r>
      <w:r w:rsidR="00AE0C6C" w:rsidRPr="00804648">
        <w:rPr>
          <w:sz w:val="28"/>
        </w:rPr>
        <w:t>документ, подтверждающий регистрацию в системе индивидуального (персонифицированного) учет (СНИЛС)</w:t>
      </w:r>
      <w:r w:rsidRPr="00804648">
        <w:rPr>
          <w:sz w:val="28"/>
        </w:rPr>
        <w:t>;</w:t>
      </w:r>
    </w:p>
    <w:p w:rsidR="00474F56" w:rsidRPr="00804648" w:rsidRDefault="00474F56" w:rsidP="00474F56">
      <w:pPr>
        <w:autoSpaceDE w:val="0"/>
        <w:autoSpaceDN w:val="0"/>
        <w:adjustRightInd w:val="0"/>
        <w:ind w:firstLine="709"/>
        <w:jc w:val="both"/>
        <w:rPr>
          <w:sz w:val="28"/>
        </w:rPr>
      </w:pPr>
      <w:r w:rsidRPr="00804648">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804648" w:rsidRDefault="00474F56" w:rsidP="00474F56">
      <w:pPr>
        <w:autoSpaceDE w:val="0"/>
        <w:autoSpaceDN w:val="0"/>
        <w:adjustRightInd w:val="0"/>
        <w:ind w:firstLine="709"/>
        <w:jc w:val="both"/>
        <w:rPr>
          <w:sz w:val="28"/>
        </w:rPr>
      </w:pPr>
      <w:r w:rsidRPr="00804648">
        <w:rPr>
          <w:sz w:val="28"/>
        </w:rPr>
        <w:t>ё) документы воинского учета - для военнообязанных и лиц, подлежащих призыву на военную службу;</w:t>
      </w:r>
    </w:p>
    <w:p w:rsidR="00474F56" w:rsidRPr="00804648" w:rsidRDefault="00474F56" w:rsidP="00474F56">
      <w:pPr>
        <w:autoSpaceDE w:val="0"/>
        <w:autoSpaceDN w:val="0"/>
        <w:adjustRightInd w:val="0"/>
        <w:ind w:firstLine="709"/>
        <w:jc w:val="both"/>
        <w:rPr>
          <w:sz w:val="28"/>
        </w:rPr>
      </w:pPr>
      <w:r w:rsidRPr="00804648">
        <w:rPr>
          <w:sz w:val="28"/>
        </w:rPr>
        <w:t>ж) </w:t>
      </w:r>
      <w:r w:rsidR="00516CA5" w:rsidRPr="00804648">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804648">
        <w:rPr>
          <w:sz w:val="28"/>
          <w:szCs w:val="28"/>
        </w:rPr>
        <w:t xml:space="preserve">(форма № 001- ГС/у) </w:t>
      </w:r>
      <w:r w:rsidRPr="00804648">
        <w:rPr>
          <w:sz w:val="28"/>
        </w:rPr>
        <w:t xml:space="preserve">с отметками из психоневрологического </w:t>
      </w:r>
      <w:r w:rsidR="00F51427" w:rsidRPr="00804648">
        <w:rPr>
          <w:sz w:val="28"/>
        </w:rPr>
        <w:t xml:space="preserve">и наркологического диспансеров); </w:t>
      </w:r>
    </w:p>
    <w:p w:rsidR="009F072B" w:rsidRPr="00804648" w:rsidRDefault="00C06D11" w:rsidP="009F072B">
      <w:pPr>
        <w:ind w:firstLine="709"/>
        <w:jc w:val="both"/>
      </w:pPr>
      <w:r w:rsidRPr="00804648">
        <w:rPr>
          <w:sz w:val="28"/>
          <w:szCs w:val="28"/>
        </w:rPr>
        <w:t>з</w:t>
      </w:r>
      <w:r w:rsidR="009F072B" w:rsidRPr="00804648">
        <w:rPr>
          <w:sz w:val="28"/>
          <w:szCs w:val="28"/>
        </w:rPr>
        <w:t>) справка-объективка.</w:t>
      </w:r>
    </w:p>
    <w:p w:rsidR="009F072B" w:rsidRPr="00804648" w:rsidRDefault="009F072B" w:rsidP="00474F56">
      <w:pPr>
        <w:autoSpaceDE w:val="0"/>
        <w:autoSpaceDN w:val="0"/>
        <w:adjustRightInd w:val="0"/>
        <w:ind w:firstLine="709"/>
        <w:jc w:val="both"/>
        <w:rPr>
          <w:sz w:val="28"/>
          <w:szCs w:val="28"/>
        </w:rPr>
      </w:pPr>
    </w:p>
    <w:p w:rsidR="00474F56" w:rsidRPr="00804648" w:rsidRDefault="00474F56" w:rsidP="00474F56">
      <w:pPr>
        <w:widowControl w:val="0"/>
        <w:autoSpaceDE w:val="0"/>
        <w:autoSpaceDN w:val="0"/>
        <w:adjustRightInd w:val="0"/>
        <w:ind w:firstLine="709"/>
        <w:jc w:val="both"/>
        <w:outlineLvl w:val="0"/>
        <w:rPr>
          <w:sz w:val="28"/>
        </w:rPr>
      </w:pPr>
      <w:r w:rsidRPr="00804648">
        <w:rPr>
          <w:sz w:val="28"/>
        </w:rPr>
        <w:t xml:space="preserve">При подаче документов на конкурс гражданин оформляет  </w:t>
      </w:r>
      <w:r w:rsidRPr="00804648">
        <w:rPr>
          <w:sz w:val="28"/>
          <w:szCs w:val="28"/>
        </w:rPr>
        <w:t>согласие на обработку персональных данных в Чувашстате и согласие на передачу персональных данных третьим лицам</w:t>
      </w:r>
      <w:r w:rsidRPr="00804648">
        <w:rPr>
          <w:sz w:val="28"/>
        </w:rPr>
        <w:t>.</w:t>
      </w:r>
    </w:p>
    <w:p w:rsidR="00C06D11" w:rsidRPr="00804648" w:rsidRDefault="00C06D11" w:rsidP="00474F56">
      <w:pPr>
        <w:pStyle w:val="ConsPlusNormal"/>
        <w:ind w:firstLine="709"/>
        <w:jc w:val="both"/>
        <w:rPr>
          <w:rFonts w:ascii="Times New Roman" w:hAnsi="Times New Roman" w:cs="Times New Roman"/>
          <w:sz w:val="28"/>
        </w:rPr>
      </w:pPr>
    </w:p>
    <w:p w:rsidR="00474F56" w:rsidRPr="00804648" w:rsidRDefault="00474F56" w:rsidP="00474F56">
      <w:pPr>
        <w:pStyle w:val="ConsPlusNormal"/>
        <w:ind w:firstLine="709"/>
        <w:jc w:val="both"/>
        <w:rPr>
          <w:rFonts w:ascii="Times New Roman" w:hAnsi="Times New Roman" w:cs="Times New Roman"/>
          <w:sz w:val="28"/>
        </w:rPr>
      </w:pPr>
      <w:r w:rsidRPr="00804648">
        <w:rPr>
          <w:rFonts w:ascii="Times New Roman" w:hAnsi="Times New Roman" w:cs="Times New Roman"/>
          <w:b/>
          <w:sz w:val="28"/>
        </w:rPr>
        <w:t>Государственный гражданский служащий Чувашстата</w:t>
      </w:r>
      <w:r w:rsidRPr="00804648">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804648" w:rsidRDefault="00474F56" w:rsidP="00474F56">
      <w:pPr>
        <w:pStyle w:val="ConsPlusNormal"/>
        <w:ind w:firstLine="709"/>
        <w:jc w:val="both"/>
        <w:rPr>
          <w:rFonts w:ascii="Times New Roman" w:hAnsi="Times New Roman" w:cs="Times New Roman"/>
          <w:sz w:val="28"/>
        </w:rPr>
      </w:pPr>
    </w:p>
    <w:p w:rsidR="00474F56" w:rsidRPr="00804648" w:rsidRDefault="00474F56" w:rsidP="00474F56">
      <w:pPr>
        <w:pStyle w:val="ConsPlusNormal"/>
        <w:ind w:firstLine="709"/>
        <w:jc w:val="both"/>
        <w:rPr>
          <w:rFonts w:ascii="Times New Roman" w:hAnsi="Times New Roman" w:cs="Times New Roman"/>
          <w:sz w:val="28"/>
        </w:rPr>
      </w:pPr>
      <w:r w:rsidRPr="00804648">
        <w:rPr>
          <w:rFonts w:ascii="Times New Roman" w:hAnsi="Times New Roman" w:cs="Times New Roman"/>
          <w:b/>
          <w:sz w:val="28"/>
        </w:rPr>
        <w:t>Государственный гражданский служащий из иного государственного органа</w:t>
      </w:r>
      <w:r w:rsidRPr="00804648">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w:t>
      </w:r>
      <w:r w:rsidRPr="00804648">
        <w:rPr>
          <w:rFonts w:ascii="Times New Roman" w:hAnsi="Times New Roman" w:cs="Times New Roman"/>
          <w:sz w:val="28"/>
        </w:rPr>
        <w:lastRenderedPageBreak/>
        <w:t>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804648">
        <w:rPr>
          <w:rFonts w:ascii="Times New Roman" w:hAnsi="Times New Roman" w:cs="Times New Roman"/>
          <w:sz w:val="28"/>
        </w:rPr>
        <w:t>.</w:t>
      </w:r>
    </w:p>
    <w:p w:rsidR="00F51427" w:rsidRPr="00804648" w:rsidRDefault="00F51427" w:rsidP="00474F56">
      <w:pPr>
        <w:pStyle w:val="ConsPlusNormal"/>
        <w:ind w:firstLine="709"/>
        <w:jc w:val="both"/>
        <w:rPr>
          <w:rFonts w:ascii="Times New Roman" w:hAnsi="Times New Roman" w:cs="Times New Roman"/>
          <w:sz w:val="28"/>
        </w:rPr>
      </w:pPr>
    </w:p>
    <w:p w:rsidR="00474F56" w:rsidRPr="001D44B9" w:rsidRDefault="00474F56" w:rsidP="00474F56">
      <w:pPr>
        <w:pStyle w:val="a5"/>
        <w:spacing w:before="0" w:beforeAutospacing="0" w:after="0" w:afterAutospacing="0"/>
        <w:ind w:firstLine="709"/>
        <w:jc w:val="both"/>
        <w:rPr>
          <w:sz w:val="28"/>
        </w:rPr>
      </w:pPr>
      <w:r w:rsidRPr="00804648">
        <w:rPr>
          <w:sz w:val="28"/>
        </w:rPr>
        <w:t>Достов</w:t>
      </w:r>
      <w:r w:rsidRPr="001D44B9">
        <w:rPr>
          <w:sz w:val="28"/>
        </w:rPr>
        <w:t>ерность сведений, представленных гражданином на имя представителя нанимателя, подлежит проверке.</w:t>
      </w:r>
    </w:p>
    <w:p w:rsidR="00474F56" w:rsidRPr="001D44B9" w:rsidRDefault="00474F56" w:rsidP="00474F56">
      <w:pPr>
        <w:pStyle w:val="a5"/>
        <w:spacing w:before="0" w:beforeAutospacing="0" w:after="0" w:afterAutospacing="0"/>
        <w:ind w:firstLine="709"/>
        <w:jc w:val="both"/>
        <w:rPr>
          <w:sz w:val="28"/>
        </w:rPr>
      </w:pPr>
      <w:r w:rsidRPr="001D44B9">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1D44B9" w:rsidRDefault="00474F56" w:rsidP="00474F56">
      <w:pPr>
        <w:pStyle w:val="a5"/>
        <w:spacing w:before="0" w:beforeAutospacing="0" w:after="0" w:afterAutospacing="0"/>
        <w:ind w:firstLine="709"/>
        <w:jc w:val="both"/>
        <w:rPr>
          <w:sz w:val="28"/>
        </w:rPr>
      </w:pPr>
      <w:r w:rsidRPr="001D44B9">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D44B9" w:rsidRDefault="00474F56" w:rsidP="00474F56">
      <w:pPr>
        <w:pStyle w:val="a5"/>
        <w:spacing w:before="0" w:beforeAutospacing="0" w:after="0" w:afterAutospacing="0"/>
        <w:ind w:firstLine="709"/>
        <w:jc w:val="both"/>
        <w:rPr>
          <w:sz w:val="28"/>
        </w:rPr>
      </w:pPr>
      <w:r w:rsidRPr="001D44B9">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D44B9" w:rsidRDefault="00474F56" w:rsidP="00474F56">
      <w:pPr>
        <w:pStyle w:val="a5"/>
        <w:spacing w:before="0" w:beforeAutospacing="0" w:after="0" w:afterAutospacing="0"/>
        <w:ind w:firstLine="709"/>
        <w:jc w:val="both"/>
        <w:rPr>
          <w:sz w:val="28"/>
        </w:rPr>
      </w:pPr>
    </w:p>
    <w:p w:rsidR="00474F56" w:rsidRPr="001D44B9" w:rsidRDefault="004B63E3" w:rsidP="00474F56">
      <w:pPr>
        <w:pStyle w:val="a5"/>
        <w:spacing w:before="0" w:beforeAutospacing="0" w:after="0" w:afterAutospacing="0"/>
        <w:ind w:firstLine="709"/>
        <w:jc w:val="both"/>
        <w:rPr>
          <w:sz w:val="28"/>
        </w:rPr>
      </w:pPr>
      <w:r w:rsidRPr="001D44B9">
        <w:rPr>
          <w:sz w:val="28"/>
        </w:rPr>
        <w:br w:type="page"/>
      </w:r>
    </w:p>
    <w:p w:rsidR="000E45C8" w:rsidRPr="001D44B9" w:rsidRDefault="000E45C8"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Руководителю Чувашстата</w:t>
      </w:r>
    </w:p>
    <w:p w:rsidR="00DA76E0" w:rsidRPr="001D44B9" w:rsidRDefault="00DA76E0" w:rsidP="00DA76E0">
      <w:pPr>
        <w:autoSpaceDE w:val="0"/>
        <w:autoSpaceDN w:val="0"/>
        <w:adjustRightInd w:val="0"/>
        <w:ind w:left="4678"/>
      </w:pPr>
      <w:r w:rsidRPr="001D44B9">
        <w:t>Максимовой Э.Г.</w:t>
      </w:r>
    </w:p>
    <w:p w:rsidR="00DA76E0" w:rsidRPr="001D44B9" w:rsidRDefault="00DA76E0" w:rsidP="00DA76E0">
      <w:pPr>
        <w:autoSpaceDE w:val="0"/>
        <w:autoSpaceDN w:val="0"/>
        <w:adjustRightInd w:val="0"/>
        <w:ind w:left="4678"/>
      </w:pPr>
    </w:p>
    <w:p w:rsidR="00DA76E0" w:rsidRPr="001D44B9" w:rsidRDefault="00DA76E0" w:rsidP="00DA76E0">
      <w:pPr>
        <w:tabs>
          <w:tab w:val="left" w:pos="9355"/>
        </w:tabs>
        <w:autoSpaceDE w:val="0"/>
        <w:autoSpaceDN w:val="0"/>
        <w:adjustRightInd w:val="0"/>
        <w:ind w:left="4678" w:right="-5"/>
      </w:pPr>
      <w:r w:rsidRPr="001D44B9">
        <w:t>от ____________________________________</w:t>
      </w:r>
    </w:p>
    <w:p w:rsidR="00DA76E0" w:rsidRPr="001D44B9" w:rsidRDefault="00DA76E0" w:rsidP="00DA76E0">
      <w:pPr>
        <w:autoSpaceDE w:val="0"/>
        <w:autoSpaceDN w:val="0"/>
        <w:adjustRightInd w:val="0"/>
        <w:ind w:left="4678" w:right="-5"/>
        <w:rPr>
          <w:sz w:val="18"/>
          <w:szCs w:val="18"/>
        </w:rPr>
      </w:pPr>
      <w:r w:rsidRPr="001D44B9">
        <w:rPr>
          <w:sz w:val="18"/>
          <w:szCs w:val="18"/>
        </w:rPr>
        <w:t>(фамилия, имя, отчество)</w:t>
      </w:r>
    </w:p>
    <w:p w:rsidR="00DA76E0" w:rsidRPr="001D44B9" w:rsidRDefault="00DA76E0" w:rsidP="00DA76E0">
      <w:pPr>
        <w:autoSpaceDE w:val="0"/>
        <w:autoSpaceDN w:val="0"/>
        <w:adjustRightInd w:val="0"/>
        <w:ind w:left="4678"/>
      </w:pPr>
      <w:r w:rsidRPr="001D44B9">
        <w:t>Дата р</w:t>
      </w:r>
      <w:r w:rsidR="00FB4E3F" w:rsidRPr="001D44B9">
        <w:t>ождения ________________________</w:t>
      </w:r>
      <w:r w:rsidRPr="001D44B9">
        <w:t>_</w:t>
      </w:r>
    </w:p>
    <w:p w:rsidR="00DA76E0" w:rsidRPr="001D44B9" w:rsidRDefault="00DA76E0" w:rsidP="00DA76E0">
      <w:pPr>
        <w:autoSpaceDE w:val="0"/>
        <w:autoSpaceDN w:val="0"/>
        <w:adjustRightInd w:val="0"/>
        <w:ind w:left="4678"/>
      </w:pPr>
      <w:r w:rsidRPr="001D44B9">
        <w:t>Почтовый адрес регистрации: (ИНДЕКС) 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Почтовый адрес фактического проживания: (ИНДЕКС)_____________________________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Контактный тел. 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rPr>
          <w:lang w:val="en-US"/>
        </w:rPr>
        <w:t>E</w:t>
      </w:r>
      <w:r w:rsidRPr="001D44B9">
        <w:t>-</w:t>
      </w:r>
      <w:r w:rsidRPr="001D44B9">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D44B9" w:rsidTr="00A662A6">
        <w:tc>
          <w:tcPr>
            <w:tcW w:w="250"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r>
    </w:tbl>
    <w:p w:rsidR="00DA76E0" w:rsidRPr="001D44B9" w:rsidRDefault="00DA76E0" w:rsidP="00DA76E0">
      <w:pPr>
        <w:autoSpaceDE w:val="0"/>
        <w:autoSpaceDN w:val="0"/>
        <w:adjustRightInd w:val="0"/>
        <w:ind w:left="4820" w:firstLine="708"/>
        <w:rPr>
          <w:i/>
          <w:sz w:val="20"/>
          <w:szCs w:val="20"/>
        </w:rPr>
      </w:pPr>
    </w:p>
    <w:p w:rsidR="00DA76E0" w:rsidRPr="001D44B9" w:rsidRDefault="00DA76E0" w:rsidP="00DA76E0">
      <w:pPr>
        <w:autoSpaceDE w:val="0"/>
        <w:autoSpaceDN w:val="0"/>
        <w:adjustRightInd w:val="0"/>
        <w:rPr>
          <w:sz w:val="28"/>
          <w:szCs w:val="28"/>
        </w:rPr>
      </w:pPr>
    </w:p>
    <w:p w:rsidR="00DA76E0" w:rsidRPr="001D44B9" w:rsidRDefault="00DA76E0" w:rsidP="00DA76E0">
      <w:pPr>
        <w:pStyle w:val="1"/>
        <w:rPr>
          <w:b/>
        </w:rPr>
      </w:pPr>
      <w:r w:rsidRPr="001D44B9">
        <w:rPr>
          <w:b/>
        </w:rPr>
        <w:t>ЗАЯВЛЕНИЕ</w:t>
      </w:r>
      <w:r w:rsidRPr="001D44B9">
        <w:rPr>
          <w:sz w:val="24"/>
          <w:vertAlign w:val="superscript"/>
        </w:rPr>
        <w:t>1</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jc w:val="both"/>
        <w:rPr>
          <w:rFonts w:ascii="Times New Roman" w:hAnsi="Times New Roman" w:cs="Times New Roman"/>
          <w:sz w:val="24"/>
          <w:szCs w:val="24"/>
        </w:rPr>
      </w:pPr>
      <w:r w:rsidRPr="001D44B9">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1D44B9">
        <w:rPr>
          <w:rFonts w:ascii="Times New Roman" w:hAnsi="Times New Roman" w:cs="Times New Roman"/>
          <w:sz w:val="24"/>
          <w:szCs w:val="24"/>
        </w:rPr>
        <w:t>___________________________</w:t>
      </w:r>
    </w:p>
    <w:p w:rsidR="00DA76E0" w:rsidRPr="001D44B9" w:rsidRDefault="00DA76E0" w:rsidP="00DA76E0">
      <w:pPr>
        <w:pStyle w:val="ConsPlusNonformat"/>
        <w:spacing w:line="288" w:lineRule="auto"/>
        <w:jc w:val="both"/>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1D44B9">
        <w:rPr>
          <w:rFonts w:ascii="Times New Roman" w:hAnsi="Times New Roman" w:cs="Times New Roman"/>
          <w:sz w:val="24"/>
          <w:szCs w:val="24"/>
        </w:rPr>
        <w:t>____________________</w:t>
      </w:r>
    </w:p>
    <w:p w:rsidR="00DA76E0" w:rsidRPr="001D44B9" w:rsidRDefault="00DA76E0" w:rsidP="00DA76E0">
      <w:pPr>
        <w:autoSpaceDE w:val="0"/>
        <w:autoSpaceDN w:val="0"/>
        <w:adjustRightInd w:val="0"/>
        <w:spacing w:line="288" w:lineRule="auto"/>
        <w:ind w:firstLine="709"/>
        <w:jc w:val="center"/>
        <w:rPr>
          <w:sz w:val="16"/>
          <w:szCs w:val="16"/>
        </w:rPr>
      </w:pPr>
      <w:r w:rsidRPr="001D44B9">
        <w:rPr>
          <w:sz w:val="16"/>
          <w:szCs w:val="16"/>
        </w:rPr>
        <w:t>(наименование структурного подразделения)</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rPr>
          <w:rFonts w:ascii="Times New Roman" w:hAnsi="Times New Roman" w:cs="Times New Roman"/>
          <w:sz w:val="24"/>
          <w:szCs w:val="24"/>
        </w:rPr>
      </w:pPr>
      <w:r w:rsidRPr="001D44B9">
        <w:rPr>
          <w:rFonts w:ascii="Times New Roman" w:hAnsi="Times New Roman" w:cs="Times New Roman"/>
          <w:sz w:val="24"/>
          <w:szCs w:val="24"/>
        </w:rPr>
        <w:t>К заявлению прилагаю (перечислить прилагаемые документы):</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3015">
        <w:rPr>
          <w:rFonts w:ascii="Times New Roman" w:hAnsi="Times New Roman" w:cs="Times New Roman"/>
          <w:sz w:val="24"/>
          <w:szCs w:val="24"/>
        </w:rPr>
        <w:t>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8D449C">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95" w:rsidRDefault="00AD3595" w:rsidP="00977BBF">
      <w:r>
        <w:separator/>
      </w:r>
    </w:p>
  </w:endnote>
  <w:endnote w:type="continuationSeparator" w:id="1">
    <w:p w:rsidR="00AD3595" w:rsidRDefault="00AD3595"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95" w:rsidRDefault="00AD3595" w:rsidP="00977BBF">
      <w:r>
        <w:separator/>
      </w:r>
    </w:p>
  </w:footnote>
  <w:footnote w:type="continuationSeparator" w:id="1">
    <w:p w:rsidR="00AD3595" w:rsidRDefault="00AD3595" w:rsidP="00977BBF">
      <w:r>
        <w:continuationSeparator/>
      </w:r>
    </w:p>
  </w:footnote>
  <w:footnote w:id="2">
    <w:p w:rsidR="00C01DC3" w:rsidRPr="00C90D9F" w:rsidRDefault="00C01DC3" w:rsidP="00474F56">
      <w:pPr>
        <w:pStyle w:val="ad"/>
        <w:numPr>
          <w:ilvl w:val="0"/>
          <w:numId w:val="1"/>
        </w:numPr>
        <w:rPr>
          <w:lang w:val="en-US"/>
        </w:rPr>
      </w:pPr>
      <w:r>
        <w:t>Нужное подчеркнуть.</w:t>
      </w:r>
    </w:p>
    <w:p w:rsidR="00C01DC3" w:rsidRPr="001D68BA" w:rsidRDefault="00C01DC3" w:rsidP="00474F56">
      <w:pPr>
        <w:pStyle w:val="ad"/>
        <w:numPr>
          <w:ilvl w:val="0"/>
          <w:numId w:val="1"/>
        </w:numPr>
        <w:rPr>
          <w:lang w:val="en-US"/>
        </w:rPr>
      </w:pPr>
    </w:p>
    <w:p w:rsidR="00C01DC3" w:rsidRDefault="00C01DC3" w:rsidP="00474F56">
      <w:pPr>
        <w:pStyle w:val="ad"/>
        <w:rPr>
          <w:lang w:val="en-US"/>
        </w:rPr>
      </w:pPr>
    </w:p>
    <w:p w:rsidR="00C01DC3" w:rsidRDefault="00C01DC3" w:rsidP="00474F56">
      <w:pPr>
        <w:pStyle w:val="ad"/>
      </w:pPr>
    </w:p>
    <w:p w:rsidR="00C01DC3" w:rsidRPr="004668C0" w:rsidRDefault="00C01DC3"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C3" w:rsidRDefault="00DB4CBC" w:rsidP="0031584A">
    <w:pPr>
      <w:pStyle w:val="a7"/>
      <w:framePr w:wrap="around" w:vAnchor="text" w:hAnchor="margin" w:xAlign="right" w:y="1"/>
      <w:rPr>
        <w:rStyle w:val="a9"/>
      </w:rPr>
    </w:pPr>
    <w:r>
      <w:rPr>
        <w:rStyle w:val="a9"/>
      </w:rPr>
      <w:fldChar w:fldCharType="begin"/>
    </w:r>
    <w:r w:rsidR="00C01DC3">
      <w:rPr>
        <w:rStyle w:val="a9"/>
      </w:rPr>
      <w:instrText xml:space="preserve">PAGE  </w:instrText>
    </w:r>
    <w:r>
      <w:rPr>
        <w:rStyle w:val="a9"/>
      </w:rPr>
      <w:fldChar w:fldCharType="end"/>
    </w:r>
  </w:p>
  <w:p w:rsidR="00C01DC3" w:rsidRDefault="00C01DC3"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C3" w:rsidRDefault="00DB4CBC" w:rsidP="0031584A">
    <w:pPr>
      <w:pStyle w:val="a7"/>
      <w:framePr w:wrap="around" w:vAnchor="text" w:hAnchor="margin" w:xAlign="right" w:y="1"/>
      <w:rPr>
        <w:rStyle w:val="a9"/>
      </w:rPr>
    </w:pPr>
    <w:r>
      <w:rPr>
        <w:rStyle w:val="a9"/>
      </w:rPr>
      <w:fldChar w:fldCharType="begin"/>
    </w:r>
    <w:r w:rsidR="00C01DC3">
      <w:rPr>
        <w:rStyle w:val="a9"/>
      </w:rPr>
      <w:instrText xml:space="preserve">PAGE  </w:instrText>
    </w:r>
    <w:r>
      <w:rPr>
        <w:rStyle w:val="a9"/>
      </w:rPr>
      <w:fldChar w:fldCharType="separate"/>
    </w:r>
    <w:r w:rsidR="00804648">
      <w:rPr>
        <w:rStyle w:val="a9"/>
        <w:noProof/>
      </w:rPr>
      <w:t>15</w:t>
    </w:r>
    <w:r>
      <w:rPr>
        <w:rStyle w:val="a9"/>
      </w:rPr>
      <w:fldChar w:fldCharType="end"/>
    </w:r>
  </w:p>
  <w:p w:rsidR="00C01DC3" w:rsidRDefault="00C01DC3"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447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5B75"/>
    <w:rsid w:val="00046B90"/>
    <w:rsid w:val="00050638"/>
    <w:rsid w:val="000560A7"/>
    <w:rsid w:val="00057A2B"/>
    <w:rsid w:val="00061AAF"/>
    <w:rsid w:val="00061F90"/>
    <w:rsid w:val="00063124"/>
    <w:rsid w:val="00063510"/>
    <w:rsid w:val="000819A6"/>
    <w:rsid w:val="0008412C"/>
    <w:rsid w:val="0009117E"/>
    <w:rsid w:val="000A1B0A"/>
    <w:rsid w:val="000A1B59"/>
    <w:rsid w:val="000A2467"/>
    <w:rsid w:val="000A4483"/>
    <w:rsid w:val="000A52AA"/>
    <w:rsid w:val="000A6348"/>
    <w:rsid w:val="000A7C6A"/>
    <w:rsid w:val="000B1774"/>
    <w:rsid w:val="000C1C17"/>
    <w:rsid w:val="000C6178"/>
    <w:rsid w:val="000D285D"/>
    <w:rsid w:val="000D3A03"/>
    <w:rsid w:val="000E45C8"/>
    <w:rsid w:val="000E5019"/>
    <w:rsid w:val="000E75D1"/>
    <w:rsid w:val="000E7CCB"/>
    <w:rsid w:val="0010171C"/>
    <w:rsid w:val="00102D1E"/>
    <w:rsid w:val="001030ED"/>
    <w:rsid w:val="00107ABA"/>
    <w:rsid w:val="00110863"/>
    <w:rsid w:val="0011656B"/>
    <w:rsid w:val="001306B3"/>
    <w:rsid w:val="00131BC8"/>
    <w:rsid w:val="00142CB3"/>
    <w:rsid w:val="00150C5A"/>
    <w:rsid w:val="00154F7B"/>
    <w:rsid w:val="00162003"/>
    <w:rsid w:val="00163D62"/>
    <w:rsid w:val="001744C2"/>
    <w:rsid w:val="00185194"/>
    <w:rsid w:val="0018634A"/>
    <w:rsid w:val="00187D9D"/>
    <w:rsid w:val="00190A14"/>
    <w:rsid w:val="00194C32"/>
    <w:rsid w:val="001A0BD0"/>
    <w:rsid w:val="001A5993"/>
    <w:rsid w:val="001A6A4C"/>
    <w:rsid w:val="001B5766"/>
    <w:rsid w:val="001B691D"/>
    <w:rsid w:val="001C1601"/>
    <w:rsid w:val="001D0B5B"/>
    <w:rsid w:val="001D44B9"/>
    <w:rsid w:val="001E34FB"/>
    <w:rsid w:val="001F082C"/>
    <w:rsid w:val="001F35C3"/>
    <w:rsid w:val="00205DDB"/>
    <w:rsid w:val="002125DD"/>
    <w:rsid w:val="002135A7"/>
    <w:rsid w:val="0022703E"/>
    <w:rsid w:val="0024271C"/>
    <w:rsid w:val="002433D9"/>
    <w:rsid w:val="0024473B"/>
    <w:rsid w:val="002448A0"/>
    <w:rsid w:val="0026254E"/>
    <w:rsid w:val="00263378"/>
    <w:rsid w:val="00263BC0"/>
    <w:rsid w:val="002659E9"/>
    <w:rsid w:val="002744CF"/>
    <w:rsid w:val="002773DF"/>
    <w:rsid w:val="00285DB7"/>
    <w:rsid w:val="002927F7"/>
    <w:rsid w:val="002A00CB"/>
    <w:rsid w:val="002A2544"/>
    <w:rsid w:val="002A33C1"/>
    <w:rsid w:val="002A4F53"/>
    <w:rsid w:val="002B3CF1"/>
    <w:rsid w:val="002B7F11"/>
    <w:rsid w:val="002C3C8C"/>
    <w:rsid w:val="002C5FF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1C94"/>
    <w:rsid w:val="00373223"/>
    <w:rsid w:val="00376C52"/>
    <w:rsid w:val="0038392A"/>
    <w:rsid w:val="00392C32"/>
    <w:rsid w:val="00397CE3"/>
    <w:rsid w:val="003A0E8D"/>
    <w:rsid w:val="003A1B17"/>
    <w:rsid w:val="003A3C4F"/>
    <w:rsid w:val="003A5A98"/>
    <w:rsid w:val="003C1781"/>
    <w:rsid w:val="003C73E4"/>
    <w:rsid w:val="003D591D"/>
    <w:rsid w:val="003F474D"/>
    <w:rsid w:val="003F7247"/>
    <w:rsid w:val="004002B8"/>
    <w:rsid w:val="00404977"/>
    <w:rsid w:val="00407EA9"/>
    <w:rsid w:val="00413A38"/>
    <w:rsid w:val="00417A3C"/>
    <w:rsid w:val="00423F28"/>
    <w:rsid w:val="004247F7"/>
    <w:rsid w:val="004315CE"/>
    <w:rsid w:val="004323E5"/>
    <w:rsid w:val="004330F0"/>
    <w:rsid w:val="00434E6A"/>
    <w:rsid w:val="00440BD6"/>
    <w:rsid w:val="00440C1E"/>
    <w:rsid w:val="00443C43"/>
    <w:rsid w:val="00443E7E"/>
    <w:rsid w:val="0045030B"/>
    <w:rsid w:val="004509BE"/>
    <w:rsid w:val="0045213E"/>
    <w:rsid w:val="00453B56"/>
    <w:rsid w:val="00460583"/>
    <w:rsid w:val="004665D3"/>
    <w:rsid w:val="004668C0"/>
    <w:rsid w:val="00467FEC"/>
    <w:rsid w:val="00473F17"/>
    <w:rsid w:val="00474F56"/>
    <w:rsid w:val="00483253"/>
    <w:rsid w:val="004837EE"/>
    <w:rsid w:val="00493AAC"/>
    <w:rsid w:val="00495089"/>
    <w:rsid w:val="004A282C"/>
    <w:rsid w:val="004A796F"/>
    <w:rsid w:val="004B3714"/>
    <w:rsid w:val="004B41F6"/>
    <w:rsid w:val="004B45E1"/>
    <w:rsid w:val="004B63E3"/>
    <w:rsid w:val="004D4F1B"/>
    <w:rsid w:val="004D72D2"/>
    <w:rsid w:val="004E4FEB"/>
    <w:rsid w:val="004F001E"/>
    <w:rsid w:val="004F0B6E"/>
    <w:rsid w:val="004F2771"/>
    <w:rsid w:val="004F7412"/>
    <w:rsid w:val="0050102F"/>
    <w:rsid w:val="00503633"/>
    <w:rsid w:val="0050445B"/>
    <w:rsid w:val="00507542"/>
    <w:rsid w:val="00512469"/>
    <w:rsid w:val="00516105"/>
    <w:rsid w:val="00516970"/>
    <w:rsid w:val="00516CA5"/>
    <w:rsid w:val="00516F12"/>
    <w:rsid w:val="00535FEA"/>
    <w:rsid w:val="00541A7E"/>
    <w:rsid w:val="00553D1C"/>
    <w:rsid w:val="005569A7"/>
    <w:rsid w:val="00556F05"/>
    <w:rsid w:val="005610C5"/>
    <w:rsid w:val="005611ED"/>
    <w:rsid w:val="00567945"/>
    <w:rsid w:val="005B2189"/>
    <w:rsid w:val="005B36A7"/>
    <w:rsid w:val="005B4151"/>
    <w:rsid w:val="005B688E"/>
    <w:rsid w:val="005C3C91"/>
    <w:rsid w:val="005C552E"/>
    <w:rsid w:val="005C7652"/>
    <w:rsid w:val="005C79F7"/>
    <w:rsid w:val="005D10F1"/>
    <w:rsid w:val="005D62D8"/>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2CA"/>
    <w:rsid w:val="006465A9"/>
    <w:rsid w:val="006536F5"/>
    <w:rsid w:val="00653EFC"/>
    <w:rsid w:val="006575C2"/>
    <w:rsid w:val="0066257D"/>
    <w:rsid w:val="00663F35"/>
    <w:rsid w:val="006678E9"/>
    <w:rsid w:val="00673C7E"/>
    <w:rsid w:val="00677969"/>
    <w:rsid w:val="00681275"/>
    <w:rsid w:val="00690327"/>
    <w:rsid w:val="0069540F"/>
    <w:rsid w:val="00695895"/>
    <w:rsid w:val="00695ACF"/>
    <w:rsid w:val="006A1A87"/>
    <w:rsid w:val="006B2D17"/>
    <w:rsid w:val="006D11EB"/>
    <w:rsid w:val="006D1AEF"/>
    <w:rsid w:val="006D2021"/>
    <w:rsid w:val="006D204E"/>
    <w:rsid w:val="006D2574"/>
    <w:rsid w:val="006E454F"/>
    <w:rsid w:val="006F0D1D"/>
    <w:rsid w:val="00700309"/>
    <w:rsid w:val="007165DC"/>
    <w:rsid w:val="00726920"/>
    <w:rsid w:val="00726D89"/>
    <w:rsid w:val="00730F05"/>
    <w:rsid w:val="0073186C"/>
    <w:rsid w:val="007322BF"/>
    <w:rsid w:val="0073244D"/>
    <w:rsid w:val="0073446F"/>
    <w:rsid w:val="00741887"/>
    <w:rsid w:val="007428C4"/>
    <w:rsid w:val="0074481D"/>
    <w:rsid w:val="00760264"/>
    <w:rsid w:val="0076450A"/>
    <w:rsid w:val="00764669"/>
    <w:rsid w:val="00775A6B"/>
    <w:rsid w:val="00776649"/>
    <w:rsid w:val="0078062A"/>
    <w:rsid w:val="00782961"/>
    <w:rsid w:val="00786234"/>
    <w:rsid w:val="007A190B"/>
    <w:rsid w:val="007A4190"/>
    <w:rsid w:val="007A492B"/>
    <w:rsid w:val="007A5D1A"/>
    <w:rsid w:val="007A6165"/>
    <w:rsid w:val="007C07E3"/>
    <w:rsid w:val="007C1C6F"/>
    <w:rsid w:val="007C4F7F"/>
    <w:rsid w:val="007D55B0"/>
    <w:rsid w:val="007D5CF2"/>
    <w:rsid w:val="007E2FB7"/>
    <w:rsid w:val="007E3C82"/>
    <w:rsid w:val="00804098"/>
    <w:rsid w:val="00804648"/>
    <w:rsid w:val="00813FBD"/>
    <w:rsid w:val="00816A97"/>
    <w:rsid w:val="0083096B"/>
    <w:rsid w:val="00840590"/>
    <w:rsid w:val="00841F6C"/>
    <w:rsid w:val="00844C3B"/>
    <w:rsid w:val="008457B0"/>
    <w:rsid w:val="008471A6"/>
    <w:rsid w:val="008555E1"/>
    <w:rsid w:val="008560C6"/>
    <w:rsid w:val="00860E16"/>
    <w:rsid w:val="0086409A"/>
    <w:rsid w:val="0086577A"/>
    <w:rsid w:val="00873015"/>
    <w:rsid w:val="00875BD0"/>
    <w:rsid w:val="00881B0E"/>
    <w:rsid w:val="008912B8"/>
    <w:rsid w:val="00891881"/>
    <w:rsid w:val="00892FFF"/>
    <w:rsid w:val="00894128"/>
    <w:rsid w:val="0089433F"/>
    <w:rsid w:val="008A5CEF"/>
    <w:rsid w:val="008A6023"/>
    <w:rsid w:val="008C0794"/>
    <w:rsid w:val="008D449C"/>
    <w:rsid w:val="008E62E4"/>
    <w:rsid w:val="008F326B"/>
    <w:rsid w:val="009067E3"/>
    <w:rsid w:val="009144A0"/>
    <w:rsid w:val="00917EF0"/>
    <w:rsid w:val="00924F11"/>
    <w:rsid w:val="009301F3"/>
    <w:rsid w:val="00933D9B"/>
    <w:rsid w:val="00947078"/>
    <w:rsid w:val="00956814"/>
    <w:rsid w:val="00956ED1"/>
    <w:rsid w:val="00962AB3"/>
    <w:rsid w:val="00967AA2"/>
    <w:rsid w:val="009734C4"/>
    <w:rsid w:val="00977BBF"/>
    <w:rsid w:val="00985C6D"/>
    <w:rsid w:val="00991299"/>
    <w:rsid w:val="00991D89"/>
    <w:rsid w:val="00991F63"/>
    <w:rsid w:val="009A1D4C"/>
    <w:rsid w:val="009A72C2"/>
    <w:rsid w:val="009B60E2"/>
    <w:rsid w:val="009C05B4"/>
    <w:rsid w:val="009C20D2"/>
    <w:rsid w:val="009D034C"/>
    <w:rsid w:val="009D2AED"/>
    <w:rsid w:val="009E348F"/>
    <w:rsid w:val="009E3563"/>
    <w:rsid w:val="009F06EE"/>
    <w:rsid w:val="009F072B"/>
    <w:rsid w:val="009F7690"/>
    <w:rsid w:val="00A001DF"/>
    <w:rsid w:val="00A00DCD"/>
    <w:rsid w:val="00A017DD"/>
    <w:rsid w:val="00A04E45"/>
    <w:rsid w:val="00A0631F"/>
    <w:rsid w:val="00A1423A"/>
    <w:rsid w:val="00A15C5D"/>
    <w:rsid w:val="00A177D9"/>
    <w:rsid w:val="00A20413"/>
    <w:rsid w:val="00A21037"/>
    <w:rsid w:val="00A21FB5"/>
    <w:rsid w:val="00A2657D"/>
    <w:rsid w:val="00A42587"/>
    <w:rsid w:val="00A438C9"/>
    <w:rsid w:val="00A56CC5"/>
    <w:rsid w:val="00A62A34"/>
    <w:rsid w:val="00A6512C"/>
    <w:rsid w:val="00A662A6"/>
    <w:rsid w:val="00A6790F"/>
    <w:rsid w:val="00A8232E"/>
    <w:rsid w:val="00A83C7E"/>
    <w:rsid w:val="00A906E3"/>
    <w:rsid w:val="00A9411E"/>
    <w:rsid w:val="00AA0714"/>
    <w:rsid w:val="00AA5686"/>
    <w:rsid w:val="00AA75E3"/>
    <w:rsid w:val="00AA7B9D"/>
    <w:rsid w:val="00AC2959"/>
    <w:rsid w:val="00AC3B25"/>
    <w:rsid w:val="00AC4408"/>
    <w:rsid w:val="00AC4443"/>
    <w:rsid w:val="00AD2793"/>
    <w:rsid w:val="00AD3595"/>
    <w:rsid w:val="00AE0C6C"/>
    <w:rsid w:val="00AE50F8"/>
    <w:rsid w:val="00AE5EE3"/>
    <w:rsid w:val="00AF283A"/>
    <w:rsid w:val="00AF3E95"/>
    <w:rsid w:val="00AF6D03"/>
    <w:rsid w:val="00B014EB"/>
    <w:rsid w:val="00B01B9A"/>
    <w:rsid w:val="00B0531F"/>
    <w:rsid w:val="00B10BEA"/>
    <w:rsid w:val="00B141F0"/>
    <w:rsid w:val="00B22CEC"/>
    <w:rsid w:val="00B23D81"/>
    <w:rsid w:val="00B2729F"/>
    <w:rsid w:val="00B34ED6"/>
    <w:rsid w:val="00B37690"/>
    <w:rsid w:val="00B42955"/>
    <w:rsid w:val="00B5009A"/>
    <w:rsid w:val="00B516CE"/>
    <w:rsid w:val="00B5780F"/>
    <w:rsid w:val="00B65A7B"/>
    <w:rsid w:val="00B67E7F"/>
    <w:rsid w:val="00B74D18"/>
    <w:rsid w:val="00B75BF3"/>
    <w:rsid w:val="00B77AE6"/>
    <w:rsid w:val="00B810D6"/>
    <w:rsid w:val="00B8591F"/>
    <w:rsid w:val="00BA2BBA"/>
    <w:rsid w:val="00BA5393"/>
    <w:rsid w:val="00BA7526"/>
    <w:rsid w:val="00BB0612"/>
    <w:rsid w:val="00BB3441"/>
    <w:rsid w:val="00BC37EE"/>
    <w:rsid w:val="00BC44A2"/>
    <w:rsid w:val="00BC7CBA"/>
    <w:rsid w:val="00BD01A7"/>
    <w:rsid w:val="00BD1012"/>
    <w:rsid w:val="00BD4A48"/>
    <w:rsid w:val="00BD64B9"/>
    <w:rsid w:val="00BD6A3A"/>
    <w:rsid w:val="00BD7764"/>
    <w:rsid w:val="00BD7E92"/>
    <w:rsid w:val="00BE4772"/>
    <w:rsid w:val="00BF0224"/>
    <w:rsid w:val="00BF5EDE"/>
    <w:rsid w:val="00C01DC3"/>
    <w:rsid w:val="00C03ED7"/>
    <w:rsid w:val="00C045F7"/>
    <w:rsid w:val="00C06D11"/>
    <w:rsid w:val="00C13322"/>
    <w:rsid w:val="00C13A20"/>
    <w:rsid w:val="00C161A7"/>
    <w:rsid w:val="00C17313"/>
    <w:rsid w:val="00C2391C"/>
    <w:rsid w:val="00C3114E"/>
    <w:rsid w:val="00C3308F"/>
    <w:rsid w:val="00C34FBF"/>
    <w:rsid w:val="00C35A81"/>
    <w:rsid w:val="00C362CB"/>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256BB"/>
    <w:rsid w:val="00D30F75"/>
    <w:rsid w:val="00D4355F"/>
    <w:rsid w:val="00D446CF"/>
    <w:rsid w:val="00D473E2"/>
    <w:rsid w:val="00D53D8F"/>
    <w:rsid w:val="00D6340A"/>
    <w:rsid w:val="00D6683A"/>
    <w:rsid w:val="00D71C48"/>
    <w:rsid w:val="00D744B7"/>
    <w:rsid w:val="00D745FB"/>
    <w:rsid w:val="00D830C3"/>
    <w:rsid w:val="00D84848"/>
    <w:rsid w:val="00D8798A"/>
    <w:rsid w:val="00D92E17"/>
    <w:rsid w:val="00D933E9"/>
    <w:rsid w:val="00DA2D39"/>
    <w:rsid w:val="00DA76E0"/>
    <w:rsid w:val="00DB4CBC"/>
    <w:rsid w:val="00DC0F79"/>
    <w:rsid w:val="00DC6221"/>
    <w:rsid w:val="00DD56B7"/>
    <w:rsid w:val="00DE0672"/>
    <w:rsid w:val="00DE7865"/>
    <w:rsid w:val="00DE7D58"/>
    <w:rsid w:val="00DF2451"/>
    <w:rsid w:val="00DF470F"/>
    <w:rsid w:val="00DF4C75"/>
    <w:rsid w:val="00DF7FBA"/>
    <w:rsid w:val="00E0222F"/>
    <w:rsid w:val="00E06970"/>
    <w:rsid w:val="00E1250F"/>
    <w:rsid w:val="00E14BB0"/>
    <w:rsid w:val="00E170F1"/>
    <w:rsid w:val="00E32BE8"/>
    <w:rsid w:val="00E343F4"/>
    <w:rsid w:val="00E364E5"/>
    <w:rsid w:val="00E36A41"/>
    <w:rsid w:val="00E376B4"/>
    <w:rsid w:val="00E41BCD"/>
    <w:rsid w:val="00E5278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60468"/>
    <w:rsid w:val="00F74D38"/>
    <w:rsid w:val="00F84AE2"/>
    <w:rsid w:val="00F92A05"/>
    <w:rsid w:val="00F94CB8"/>
    <w:rsid w:val="00F97021"/>
    <w:rsid w:val="00FB034F"/>
    <w:rsid w:val="00FB2DCD"/>
    <w:rsid w:val="00FB4E3F"/>
    <w:rsid w:val="00FC0F5A"/>
    <w:rsid w:val="00FC65F3"/>
    <w:rsid w:val="00FD4CDA"/>
    <w:rsid w:val="00FE6602"/>
    <w:rsid w:val="00FE66C5"/>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 w:type="character" w:styleId="aff1">
    <w:name w:val="FollowedHyperlink"/>
    <w:basedOn w:val="a0"/>
    <w:rsid w:val="00371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32</Pages>
  <Words>9489</Words>
  <Characters>54091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63454</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143</cp:revision>
  <cp:lastPrinted>2019-09-18T08:25:00Z</cp:lastPrinted>
  <dcterms:created xsi:type="dcterms:W3CDTF">2019-03-25T06:14:00Z</dcterms:created>
  <dcterms:modified xsi:type="dcterms:W3CDTF">2019-09-18T09:10:00Z</dcterms:modified>
</cp:coreProperties>
</file>