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D" w:rsidRPr="008668BC" w:rsidRDefault="0099315D" w:rsidP="00AF7EE4">
      <w:pPr>
        <w:suppressAutoHyphens/>
        <w:spacing w:before="60"/>
        <w:ind w:firstLine="0"/>
        <w:rPr>
          <w:b/>
          <w:bCs/>
          <w:color w:val="000000"/>
          <w:sz w:val="26"/>
          <w:lang w:val="en-US"/>
        </w:rPr>
      </w:pPr>
    </w:p>
    <w:p w:rsidR="003166CA" w:rsidRPr="000C7B1A" w:rsidRDefault="00BB03BE" w:rsidP="002D1062">
      <w:pPr>
        <w:suppressAutoHyphens/>
        <w:spacing w:before="60"/>
        <w:ind w:firstLine="0"/>
        <w:jc w:val="center"/>
        <w:rPr>
          <w:b/>
          <w:bCs/>
          <w:color w:val="000000"/>
          <w:sz w:val="26"/>
        </w:rPr>
      </w:pPr>
      <w:r w:rsidRPr="000C7B1A">
        <w:rPr>
          <w:b/>
          <w:bCs/>
          <w:color w:val="000000"/>
          <w:sz w:val="26"/>
        </w:rPr>
        <w:t>ТЕРРИТОРИАЛЬНЫЙ ОРГАН</w:t>
      </w:r>
    </w:p>
    <w:p w:rsidR="003166CA" w:rsidRPr="000C7B1A" w:rsidRDefault="00A90DA0" w:rsidP="002D1062">
      <w:pPr>
        <w:suppressAutoHyphens/>
        <w:spacing w:before="60"/>
        <w:ind w:firstLine="0"/>
        <w:jc w:val="center"/>
        <w:rPr>
          <w:b/>
          <w:bCs/>
          <w:color w:val="000000"/>
          <w:sz w:val="26"/>
        </w:rPr>
      </w:pPr>
      <w:r w:rsidRPr="000C7B1A">
        <w:rPr>
          <w:b/>
          <w:bCs/>
          <w:color w:val="000000"/>
          <w:sz w:val="26"/>
        </w:rPr>
        <w:t>ФЕДЕРАЛЬНОЙ СЛ</w:t>
      </w:r>
      <w:r w:rsidR="00BB03BE" w:rsidRPr="000C7B1A">
        <w:rPr>
          <w:b/>
          <w:bCs/>
          <w:color w:val="000000"/>
          <w:sz w:val="26"/>
        </w:rPr>
        <w:t>УЖБЫ ГОСУДАРСТВЕННОЙ СТАТИСТИКИ</w:t>
      </w:r>
    </w:p>
    <w:p w:rsidR="003166CA" w:rsidRPr="0023263F" w:rsidRDefault="00A90DA0" w:rsidP="002D1062">
      <w:pPr>
        <w:suppressAutoHyphens/>
        <w:spacing w:before="60"/>
        <w:ind w:firstLine="0"/>
        <w:jc w:val="center"/>
        <w:rPr>
          <w:b/>
          <w:bCs/>
          <w:color w:val="000000"/>
          <w:sz w:val="26"/>
        </w:rPr>
      </w:pPr>
      <w:r w:rsidRPr="000C7B1A">
        <w:rPr>
          <w:b/>
          <w:bCs/>
          <w:color w:val="000000"/>
          <w:sz w:val="26"/>
        </w:rPr>
        <w:t>ПО ЧУВАШСКОЙ РЕСПУБЛИКЕ</w:t>
      </w:r>
    </w:p>
    <w:p w:rsidR="00A90DA0" w:rsidRPr="000C7B1A" w:rsidRDefault="003166CA" w:rsidP="002D1062">
      <w:pPr>
        <w:suppressAutoHyphens/>
        <w:spacing w:before="60"/>
        <w:ind w:firstLine="0"/>
        <w:jc w:val="center"/>
        <w:rPr>
          <w:b/>
          <w:color w:val="000000"/>
          <w:sz w:val="26"/>
        </w:rPr>
      </w:pPr>
      <w:r w:rsidRPr="000C7B1A">
        <w:rPr>
          <w:b/>
          <w:bCs/>
          <w:color w:val="000000"/>
          <w:sz w:val="26"/>
        </w:rPr>
        <w:t>(ЧУВАШСТАТ)</w:t>
      </w: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0D30E0" w:rsidP="002D1062">
      <w:pPr>
        <w:suppressAutoHyphens/>
        <w:jc w:val="center"/>
        <w:rPr>
          <w:b/>
          <w:color w:val="000000"/>
          <w:sz w:val="44"/>
          <w:szCs w:val="44"/>
        </w:rPr>
      </w:pPr>
      <w:r w:rsidRPr="000C7B1A">
        <w:rPr>
          <w:b/>
          <w:color w:val="000000"/>
          <w:sz w:val="44"/>
          <w:szCs w:val="44"/>
        </w:rPr>
        <w:t>КАТАЛОГ</w:t>
      </w:r>
    </w:p>
    <w:p w:rsidR="007C0739" w:rsidRPr="000C7B1A" w:rsidRDefault="007C0739" w:rsidP="002D1062">
      <w:pPr>
        <w:suppressAutoHyphens/>
        <w:jc w:val="center"/>
        <w:rPr>
          <w:b/>
          <w:color w:val="000000"/>
          <w:szCs w:val="16"/>
        </w:rPr>
      </w:pPr>
    </w:p>
    <w:p w:rsidR="000D30E0" w:rsidRPr="000C7B1A" w:rsidRDefault="003166CA" w:rsidP="002D1062">
      <w:pPr>
        <w:suppressAutoHyphens/>
        <w:jc w:val="center"/>
        <w:rPr>
          <w:b/>
          <w:color w:val="000000"/>
          <w:sz w:val="44"/>
          <w:szCs w:val="44"/>
        </w:rPr>
      </w:pPr>
      <w:r w:rsidRPr="000C7B1A">
        <w:rPr>
          <w:b/>
          <w:color w:val="000000"/>
          <w:sz w:val="44"/>
          <w:szCs w:val="44"/>
        </w:rPr>
        <w:t>информационной продукции</w:t>
      </w:r>
      <w:r w:rsidR="000D30E0" w:rsidRPr="000C7B1A">
        <w:rPr>
          <w:b/>
          <w:color w:val="000000"/>
          <w:sz w:val="44"/>
          <w:szCs w:val="44"/>
        </w:rPr>
        <w:t xml:space="preserve"> и услуг</w:t>
      </w:r>
    </w:p>
    <w:p w:rsidR="000D30E0" w:rsidRPr="000C7B1A" w:rsidRDefault="006906C6" w:rsidP="002D1062">
      <w:pPr>
        <w:suppressAutoHyphens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на 2</w:t>
      </w:r>
      <w:r w:rsidR="004226B7" w:rsidRPr="0023263F">
        <w:rPr>
          <w:b/>
          <w:color w:val="000000"/>
          <w:sz w:val="44"/>
          <w:szCs w:val="44"/>
        </w:rPr>
        <w:t>02</w:t>
      </w:r>
      <w:r w:rsidR="00E37DCC" w:rsidRPr="00380385">
        <w:rPr>
          <w:b/>
          <w:color w:val="000000"/>
          <w:sz w:val="44"/>
          <w:szCs w:val="44"/>
        </w:rPr>
        <w:t>5</w:t>
      </w:r>
      <w:r w:rsidR="000D30E0" w:rsidRPr="000C7B1A">
        <w:rPr>
          <w:b/>
          <w:color w:val="000000"/>
          <w:sz w:val="44"/>
          <w:szCs w:val="44"/>
        </w:rPr>
        <w:t xml:space="preserve"> год</w:t>
      </w: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0179BC" w:rsidRPr="000C7B1A" w:rsidRDefault="000179BC" w:rsidP="002D1062">
      <w:pPr>
        <w:suppressAutoHyphens/>
        <w:jc w:val="center"/>
        <w:rPr>
          <w:color w:val="000000"/>
          <w:sz w:val="26"/>
          <w:szCs w:val="26"/>
        </w:rPr>
      </w:pPr>
    </w:p>
    <w:p w:rsidR="000179BC" w:rsidRPr="000C7B1A" w:rsidRDefault="000179BC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17132B" w:rsidRPr="000C7B1A" w:rsidRDefault="0017132B" w:rsidP="002D1062">
      <w:pPr>
        <w:suppressAutoHyphens/>
        <w:jc w:val="center"/>
        <w:rPr>
          <w:color w:val="000000"/>
          <w:sz w:val="26"/>
          <w:szCs w:val="26"/>
        </w:rPr>
      </w:pPr>
    </w:p>
    <w:p w:rsidR="0017132B" w:rsidRPr="000C7B1A" w:rsidRDefault="0017132B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rPr>
          <w:color w:val="000000"/>
          <w:sz w:val="26"/>
          <w:szCs w:val="26"/>
        </w:rPr>
      </w:pPr>
    </w:p>
    <w:p w:rsidR="00A90DA0" w:rsidRPr="000C7B1A" w:rsidRDefault="00A90DA0" w:rsidP="002D1062">
      <w:pPr>
        <w:suppressAutoHyphens/>
        <w:jc w:val="center"/>
        <w:outlineLvl w:val="0"/>
        <w:rPr>
          <w:b/>
          <w:color w:val="000000"/>
          <w:sz w:val="28"/>
        </w:rPr>
      </w:pPr>
      <w:r w:rsidRPr="000C7B1A">
        <w:rPr>
          <w:b/>
          <w:color w:val="000000"/>
          <w:sz w:val="28"/>
        </w:rPr>
        <w:t>Чебоксары</w:t>
      </w:r>
    </w:p>
    <w:p w:rsidR="003B0E8F" w:rsidRPr="00E37DCC" w:rsidRDefault="00A32771" w:rsidP="002D1062">
      <w:pPr>
        <w:suppressAutoHyphens/>
        <w:jc w:val="center"/>
        <w:rPr>
          <w:b/>
          <w:color w:val="000000"/>
          <w:sz w:val="28"/>
        </w:rPr>
        <w:sectPr w:rsidR="003B0E8F" w:rsidRPr="00E37DCC" w:rsidSect="009E2B6F">
          <w:footerReference w:type="even" r:id="rId9"/>
          <w:footerReference w:type="default" r:id="rId10"/>
          <w:pgSz w:w="11907" w:h="16840" w:code="9"/>
          <w:pgMar w:top="1021" w:right="1247" w:bottom="1021" w:left="624" w:header="720" w:footer="720" w:gutter="0"/>
          <w:paperSrc w:first="261" w:other="261"/>
          <w:cols w:space="60"/>
          <w:noEndnote/>
          <w:titlePg/>
        </w:sectPr>
      </w:pPr>
      <w:r w:rsidRPr="000C7B1A">
        <w:rPr>
          <w:b/>
          <w:color w:val="000000"/>
          <w:sz w:val="28"/>
        </w:rPr>
        <w:t>20</w:t>
      </w:r>
      <w:r w:rsidR="00E37DCC">
        <w:rPr>
          <w:b/>
          <w:color w:val="000000"/>
          <w:sz w:val="28"/>
        </w:rPr>
        <w:t>2</w:t>
      </w:r>
      <w:r w:rsidR="00E37DCC" w:rsidRPr="00E37DCC">
        <w:rPr>
          <w:b/>
          <w:color w:val="000000"/>
          <w:sz w:val="28"/>
        </w:rPr>
        <w:t>4</w:t>
      </w:r>
    </w:p>
    <w:p w:rsidR="00E85C2B" w:rsidRPr="000C7B1A" w:rsidRDefault="00870599" w:rsidP="002D1062">
      <w:pPr>
        <w:ind w:firstLine="0"/>
        <w:jc w:val="left"/>
        <w:rPr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lastRenderedPageBreak/>
        <w:t>Каталог информа</w:t>
      </w:r>
      <w:r w:rsidR="008A7675">
        <w:rPr>
          <w:color w:val="000000"/>
          <w:sz w:val="26"/>
          <w:szCs w:val="26"/>
        </w:rPr>
        <w:t>ционной продукции и услуг на 202</w:t>
      </w:r>
      <w:r w:rsidR="00E37DCC" w:rsidRPr="00E37DCC">
        <w:rPr>
          <w:color w:val="000000"/>
          <w:sz w:val="26"/>
          <w:szCs w:val="26"/>
        </w:rPr>
        <w:t>5</w:t>
      </w:r>
      <w:r w:rsidRPr="000C7B1A">
        <w:rPr>
          <w:color w:val="000000"/>
          <w:sz w:val="26"/>
          <w:szCs w:val="26"/>
        </w:rPr>
        <w:t xml:space="preserve"> год: справ. </w:t>
      </w:r>
      <w:r w:rsidR="00E85C2B" w:rsidRPr="000C7B1A">
        <w:rPr>
          <w:color w:val="000000"/>
          <w:sz w:val="26"/>
          <w:szCs w:val="26"/>
        </w:rPr>
        <w:t>-</w:t>
      </w:r>
      <w:r w:rsidR="00832F01">
        <w:rPr>
          <w:color w:val="000000"/>
          <w:sz w:val="26"/>
          <w:szCs w:val="26"/>
        </w:rPr>
        <w:t xml:space="preserve"> </w:t>
      </w:r>
      <w:r w:rsidRPr="000C7B1A">
        <w:rPr>
          <w:color w:val="000000"/>
          <w:sz w:val="26"/>
          <w:szCs w:val="26"/>
        </w:rPr>
        <w:t>Чебоксары: Территориальный орган Фед</w:t>
      </w:r>
      <w:r w:rsidR="007A2AB7" w:rsidRPr="000C7B1A">
        <w:rPr>
          <w:color w:val="000000"/>
          <w:sz w:val="26"/>
          <w:szCs w:val="26"/>
        </w:rPr>
        <w:t>еральной службы государственной</w:t>
      </w:r>
    </w:p>
    <w:p w:rsidR="00AA17F1" w:rsidRPr="00160780" w:rsidRDefault="00870599" w:rsidP="002D1062">
      <w:pPr>
        <w:ind w:firstLine="0"/>
        <w:jc w:val="left"/>
        <w:rPr>
          <w:sz w:val="26"/>
          <w:szCs w:val="26"/>
        </w:rPr>
      </w:pPr>
      <w:r w:rsidRPr="000C7B1A">
        <w:rPr>
          <w:color w:val="000000"/>
          <w:sz w:val="26"/>
          <w:szCs w:val="26"/>
        </w:rPr>
        <w:t>статист</w:t>
      </w:r>
      <w:r w:rsidR="00F05736">
        <w:rPr>
          <w:color w:val="000000"/>
          <w:sz w:val="26"/>
          <w:szCs w:val="26"/>
        </w:rPr>
        <w:t>и</w:t>
      </w:r>
      <w:r w:rsidR="00DA3BC2">
        <w:rPr>
          <w:color w:val="000000"/>
          <w:sz w:val="26"/>
          <w:szCs w:val="26"/>
        </w:rPr>
        <w:t>ки по</w:t>
      </w:r>
      <w:r w:rsidR="00E37DCC">
        <w:rPr>
          <w:color w:val="000000"/>
          <w:sz w:val="26"/>
          <w:szCs w:val="26"/>
        </w:rPr>
        <w:t xml:space="preserve"> Чувашской Республике, 202</w:t>
      </w:r>
      <w:r w:rsidR="00E37DCC" w:rsidRPr="00E37DCC">
        <w:rPr>
          <w:color w:val="000000"/>
          <w:sz w:val="26"/>
          <w:szCs w:val="26"/>
        </w:rPr>
        <w:t>4</w:t>
      </w:r>
      <w:r w:rsidR="00E85C2B" w:rsidRPr="000103C2">
        <w:rPr>
          <w:color w:val="000000"/>
          <w:sz w:val="26"/>
          <w:szCs w:val="26"/>
        </w:rPr>
        <w:t>.-</w:t>
      </w:r>
      <w:r w:rsidR="0094659A">
        <w:rPr>
          <w:color w:val="000000"/>
          <w:sz w:val="26"/>
          <w:szCs w:val="26"/>
        </w:rPr>
        <w:t xml:space="preserve"> </w:t>
      </w:r>
      <w:r w:rsidR="002F12C1">
        <w:rPr>
          <w:sz w:val="26"/>
          <w:szCs w:val="26"/>
        </w:rPr>
        <w:t>28</w:t>
      </w:r>
      <w:r w:rsidRPr="000103C2">
        <w:rPr>
          <w:sz w:val="26"/>
          <w:szCs w:val="26"/>
        </w:rPr>
        <w:t xml:space="preserve"> с.</w:t>
      </w:r>
    </w:p>
    <w:p w:rsidR="002B69FD" w:rsidRPr="000C7B1A" w:rsidRDefault="002B69FD" w:rsidP="002D1062">
      <w:pPr>
        <w:ind w:firstLine="0"/>
        <w:jc w:val="left"/>
        <w:rPr>
          <w:color w:val="000000"/>
          <w:sz w:val="26"/>
          <w:szCs w:val="26"/>
        </w:rPr>
      </w:pPr>
    </w:p>
    <w:p w:rsidR="00AA17F1" w:rsidRPr="000C7B1A" w:rsidRDefault="00AA17F1" w:rsidP="002D1062">
      <w:pPr>
        <w:rPr>
          <w:b/>
          <w:color w:val="000000"/>
          <w:sz w:val="20"/>
        </w:rPr>
      </w:pPr>
    </w:p>
    <w:p w:rsidR="005120D8" w:rsidRPr="000C7B1A" w:rsidRDefault="005120D8" w:rsidP="002D1062">
      <w:pPr>
        <w:rPr>
          <w:b/>
          <w:color w:val="000000"/>
          <w:sz w:val="26"/>
          <w:szCs w:val="26"/>
        </w:rPr>
      </w:pPr>
    </w:p>
    <w:p w:rsidR="00A54EAB" w:rsidRPr="000C7B1A" w:rsidRDefault="00A54EAB" w:rsidP="002D1062">
      <w:pPr>
        <w:rPr>
          <w:b/>
          <w:color w:val="000000"/>
          <w:sz w:val="26"/>
          <w:szCs w:val="26"/>
        </w:rPr>
      </w:pPr>
    </w:p>
    <w:p w:rsidR="00A54EAB" w:rsidRPr="000C7B1A" w:rsidRDefault="00A54EAB" w:rsidP="002D1062">
      <w:pPr>
        <w:rPr>
          <w:b/>
          <w:color w:val="000000"/>
          <w:sz w:val="26"/>
          <w:szCs w:val="26"/>
        </w:rPr>
      </w:pPr>
    </w:p>
    <w:p w:rsidR="005120D8" w:rsidRPr="000C7B1A" w:rsidRDefault="005120D8" w:rsidP="002D1062">
      <w:pPr>
        <w:rPr>
          <w:b/>
          <w:color w:val="000000"/>
          <w:sz w:val="26"/>
          <w:szCs w:val="26"/>
        </w:rPr>
      </w:pPr>
    </w:p>
    <w:p w:rsidR="00E75C2B" w:rsidRPr="000C7B1A" w:rsidRDefault="00E75C2B" w:rsidP="002D1062">
      <w:pPr>
        <w:spacing w:after="80"/>
        <w:ind w:firstLine="720"/>
        <w:rPr>
          <w:sz w:val="26"/>
          <w:szCs w:val="26"/>
        </w:rPr>
      </w:pPr>
      <w:r w:rsidRPr="000C7B1A">
        <w:rPr>
          <w:b/>
          <w:i/>
          <w:sz w:val="26"/>
          <w:szCs w:val="26"/>
        </w:rPr>
        <w:t>Каталог</w:t>
      </w:r>
      <w:r w:rsidRPr="000C7B1A">
        <w:rPr>
          <w:sz w:val="26"/>
          <w:szCs w:val="26"/>
        </w:rPr>
        <w:t xml:space="preserve"> содержит перече</w:t>
      </w:r>
      <w:r w:rsidR="00DA3B63">
        <w:rPr>
          <w:sz w:val="26"/>
          <w:szCs w:val="26"/>
        </w:rPr>
        <w:t xml:space="preserve">нь информационной </w:t>
      </w:r>
      <w:r w:rsidRPr="000C7B1A">
        <w:rPr>
          <w:sz w:val="26"/>
          <w:szCs w:val="26"/>
        </w:rPr>
        <w:t xml:space="preserve">продукции с краткими аннотациями, контактные телефоны специалистов </w:t>
      </w:r>
      <w:proofErr w:type="spellStart"/>
      <w:r w:rsidRPr="000C7B1A">
        <w:rPr>
          <w:sz w:val="26"/>
          <w:szCs w:val="26"/>
        </w:rPr>
        <w:t>Чувашстата</w:t>
      </w:r>
      <w:proofErr w:type="spellEnd"/>
      <w:r w:rsidRPr="000C7B1A">
        <w:rPr>
          <w:sz w:val="26"/>
          <w:szCs w:val="26"/>
        </w:rPr>
        <w:t xml:space="preserve"> для получения консультаций по интересующим вопросам. </w:t>
      </w:r>
      <w:r w:rsidRPr="000C7B1A">
        <w:rPr>
          <w:b/>
          <w:i/>
          <w:sz w:val="26"/>
          <w:szCs w:val="26"/>
        </w:rPr>
        <w:t>Каталог</w:t>
      </w:r>
      <w:r w:rsidRPr="000C7B1A">
        <w:rPr>
          <w:sz w:val="26"/>
          <w:szCs w:val="26"/>
        </w:rPr>
        <w:t xml:space="preserve"> составлен по тематическому признаку, что позволяет выбрать информационную продукцию, соответствующую интересам заказчика, приводятся сроки и периодичность выпуска информационной продукции, указана цена за каждый экземпляр</w:t>
      </w:r>
      <w:r w:rsidR="00DA3B63">
        <w:rPr>
          <w:sz w:val="26"/>
          <w:szCs w:val="26"/>
        </w:rPr>
        <w:t xml:space="preserve"> при предостав</w:t>
      </w:r>
      <w:r w:rsidR="00082155">
        <w:rPr>
          <w:sz w:val="26"/>
          <w:szCs w:val="26"/>
        </w:rPr>
        <w:t>лении в бумажном варианте (на условиях самовывоза</w:t>
      </w:r>
      <w:r w:rsidR="00DA3B63">
        <w:rPr>
          <w:sz w:val="26"/>
          <w:szCs w:val="26"/>
        </w:rPr>
        <w:t>) и в электронном виде (без учета стоимости носителя)</w:t>
      </w:r>
      <w:r w:rsidRPr="000C7B1A">
        <w:rPr>
          <w:sz w:val="26"/>
          <w:szCs w:val="26"/>
        </w:rPr>
        <w:t xml:space="preserve">. Информация, публикуемая на страницах бюллетеней, сборников, </w:t>
      </w:r>
      <w:r w:rsidR="00D514FD" w:rsidRPr="000C7B1A">
        <w:rPr>
          <w:sz w:val="26"/>
          <w:szCs w:val="26"/>
        </w:rPr>
        <w:t>информационно-статистических материалов</w:t>
      </w:r>
      <w:r w:rsidRPr="000C7B1A">
        <w:rPr>
          <w:sz w:val="26"/>
          <w:szCs w:val="26"/>
        </w:rPr>
        <w:t>, носит системный характер, раскрывает многообразие социально-экономических процессов, происходящих в Чувашской Республике. Широко представлена информация о населении, его занятости и уровне благосостояния, дан</w:t>
      </w:r>
      <w:r w:rsidR="00873898" w:rsidRPr="000C7B1A">
        <w:rPr>
          <w:sz w:val="26"/>
          <w:szCs w:val="26"/>
        </w:rPr>
        <w:t>ные о малом предпринимательстве.</w:t>
      </w:r>
      <w:r w:rsidRPr="000C7B1A">
        <w:rPr>
          <w:sz w:val="26"/>
          <w:szCs w:val="26"/>
        </w:rPr>
        <w:t xml:space="preserve">  Приведены показатели, характеризующие положение Чувашской Республики по видам экономической деятельности, информацию о социально-экономическом положении регионов Приволжского федерального округа.</w:t>
      </w:r>
    </w:p>
    <w:p w:rsidR="00E75C2B" w:rsidRPr="000C7B1A" w:rsidRDefault="00E75C2B" w:rsidP="002D1062">
      <w:pPr>
        <w:spacing w:after="80"/>
        <w:ind w:firstLine="720"/>
        <w:rPr>
          <w:sz w:val="26"/>
          <w:szCs w:val="26"/>
        </w:rPr>
      </w:pPr>
      <w:r w:rsidRPr="000C7B1A">
        <w:rPr>
          <w:sz w:val="26"/>
          <w:szCs w:val="26"/>
        </w:rPr>
        <w:t>Информация представлена в</w:t>
      </w:r>
      <w:r w:rsidR="00A559A5">
        <w:rPr>
          <w:sz w:val="26"/>
          <w:szCs w:val="26"/>
        </w:rPr>
        <w:t xml:space="preserve"> табличном, </w:t>
      </w:r>
      <w:r w:rsidRPr="000C7B1A">
        <w:rPr>
          <w:sz w:val="26"/>
          <w:szCs w:val="26"/>
        </w:rPr>
        <w:t>графическом</w:t>
      </w:r>
      <w:r w:rsidR="00A559A5">
        <w:rPr>
          <w:sz w:val="26"/>
          <w:szCs w:val="26"/>
        </w:rPr>
        <w:t xml:space="preserve"> и </w:t>
      </w:r>
      <w:r w:rsidR="00A559A5" w:rsidRPr="000C7B1A">
        <w:rPr>
          <w:sz w:val="26"/>
          <w:szCs w:val="26"/>
        </w:rPr>
        <w:t>текстовом</w:t>
      </w:r>
      <w:r w:rsidRPr="000C7B1A">
        <w:rPr>
          <w:sz w:val="26"/>
          <w:szCs w:val="26"/>
        </w:rPr>
        <w:t xml:space="preserve"> видах, даются подроб</w:t>
      </w:r>
      <w:r w:rsidR="00082155">
        <w:rPr>
          <w:sz w:val="26"/>
          <w:szCs w:val="26"/>
        </w:rPr>
        <w:t>ные методологические пояснения</w:t>
      </w:r>
      <w:r w:rsidRPr="000C7B1A">
        <w:rPr>
          <w:sz w:val="26"/>
          <w:szCs w:val="26"/>
        </w:rPr>
        <w:t>.</w:t>
      </w:r>
    </w:p>
    <w:p w:rsidR="00E75C2B" w:rsidRPr="000C7B1A" w:rsidRDefault="00E75C2B" w:rsidP="002D1062">
      <w:pPr>
        <w:spacing w:after="80"/>
        <w:ind w:firstLine="720"/>
        <w:rPr>
          <w:sz w:val="26"/>
          <w:szCs w:val="26"/>
        </w:rPr>
      </w:pPr>
      <w:r w:rsidRPr="000C7B1A">
        <w:rPr>
          <w:sz w:val="26"/>
          <w:szCs w:val="26"/>
        </w:rPr>
        <w:t>Вся информация готовится в электронном виде, по запросам заинтересованных пользователей материалы могут быть представлены и на бумажном носителе.</w:t>
      </w:r>
    </w:p>
    <w:p w:rsidR="00E75C2B" w:rsidRPr="000C7B1A" w:rsidRDefault="00E75C2B" w:rsidP="002D1062">
      <w:pPr>
        <w:spacing w:after="80"/>
        <w:ind w:firstLine="720"/>
        <w:rPr>
          <w:sz w:val="26"/>
          <w:szCs w:val="26"/>
        </w:rPr>
      </w:pPr>
      <w:r w:rsidRPr="000C7B1A">
        <w:rPr>
          <w:sz w:val="26"/>
          <w:szCs w:val="26"/>
        </w:rPr>
        <w:t xml:space="preserve">Информационную продукцию, представленную в Каталоге, можно приобрести непосредственно в </w:t>
      </w:r>
      <w:proofErr w:type="spellStart"/>
      <w:r w:rsidRPr="000C7B1A">
        <w:rPr>
          <w:sz w:val="26"/>
          <w:szCs w:val="26"/>
        </w:rPr>
        <w:t>Чувашстате</w:t>
      </w:r>
      <w:proofErr w:type="spellEnd"/>
      <w:r w:rsidRPr="000C7B1A">
        <w:rPr>
          <w:sz w:val="26"/>
          <w:szCs w:val="26"/>
        </w:rPr>
        <w:t>, через торговую сеть она не распространяется.</w:t>
      </w:r>
    </w:p>
    <w:p w:rsidR="00A54EAB" w:rsidRPr="000C7B1A" w:rsidRDefault="00A54EAB" w:rsidP="002D1062">
      <w:pPr>
        <w:spacing w:after="80"/>
        <w:ind w:firstLine="720"/>
        <w:rPr>
          <w:sz w:val="26"/>
          <w:szCs w:val="26"/>
        </w:rPr>
      </w:pPr>
    </w:p>
    <w:p w:rsidR="00AA17F1" w:rsidRPr="000C7B1A" w:rsidRDefault="00AA17F1" w:rsidP="002D1062">
      <w:pPr>
        <w:ind w:firstLine="709"/>
        <w:rPr>
          <w:sz w:val="28"/>
          <w:szCs w:val="28"/>
        </w:rPr>
      </w:pPr>
    </w:p>
    <w:p w:rsidR="00AA17F1" w:rsidRPr="000C7B1A" w:rsidRDefault="00AA17F1" w:rsidP="002D1062">
      <w:pPr>
        <w:ind w:firstLine="709"/>
        <w:rPr>
          <w:sz w:val="26"/>
          <w:szCs w:val="26"/>
        </w:rPr>
      </w:pPr>
    </w:p>
    <w:p w:rsidR="00AA17F1" w:rsidRPr="000C7B1A" w:rsidRDefault="00AA17F1" w:rsidP="002D1062">
      <w:pPr>
        <w:ind w:firstLine="709"/>
        <w:rPr>
          <w:sz w:val="26"/>
          <w:szCs w:val="26"/>
        </w:rPr>
      </w:pPr>
    </w:p>
    <w:p w:rsidR="00AA17F1" w:rsidRPr="000C7B1A" w:rsidRDefault="00AA17F1" w:rsidP="002D1062">
      <w:pPr>
        <w:ind w:firstLine="709"/>
        <w:rPr>
          <w:sz w:val="26"/>
          <w:szCs w:val="26"/>
        </w:rPr>
      </w:pPr>
    </w:p>
    <w:p w:rsidR="00AA17F1" w:rsidRPr="000C7B1A" w:rsidRDefault="00AA17F1" w:rsidP="002D1062">
      <w:pPr>
        <w:ind w:firstLine="709"/>
        <w:rPr>
          <w:sz w:val="26"/>
          <w:szCs w:val="26"/>
        </w:rPr>
      </w:pPr>
    </w:p>
    <w:p w:rsidR="00E85C2B" w:rsidRPr="000C7B1A" w:rsidRDefault="00E85C2B" w:rsidP="002D1062">
      <w:pPr>
        <w:ind w:firstLine="709"/>
        <w:rPr>
          <w:sz w:val="26"/>
          <w:szCs w:val="26"/>
        </w:rPr>
      </w:pPr>
    </w:p>
    <w:p w:rsidR="00E85C2B" w:rsidRPr="000C7B1A" w:rsidRDefault="00E85C2B" w:rsidP="002D1062">
      <w:pPr>
        <w:ind w:firstLine="709"/>
        <w:rPr>
          <w:sz w:val="26"/>
          <w:szCs w:val="26"/>
        </w:rPr>
      </w:pPr>
    </w:p>
    <w:p w:rsidR="003C2018" w:rsidRPr="000C7B1A" w:rsidRDefault="003C2018" w:rsidP="002D1062">
      <w:pPr>
        <w:ind w:firstLine="709"/>
        <w:rPr>
          <w:sz w:val="26"/>
          <w:szCs w:val="26"/>
        </w:rPr>
      </w:pPr>
    </w:p>
    <w:p w:rsidR="00E75C2B" w:rsidRPr="000C7B1A" w:rsidRDefault="00E75C2B" w:rsidP="002D1062">
      <w:pPr>
        <w:ind w:firstLine="709"/>
        <w:rPr>
          <w:sz w:val="26"/>
          <w:szCs w:val="26"/>
        </w:rPr>
      </w:pPr>
    </w:p>
    <w:p w:rsidR="00E75C2B" w:rsidRPr="000C7B1A" w:rsidRDefault="00E75C2B" w:rsidP="002D1062">
      <w:pPr>
        <w:ind w:firstLine="709"/>
        <w:rPr>
          <w:sz w:val="26"/>
          <w:szCs w:val="26"/>
        </w:rPr>
      </w:pPr>
    </w:p>
    <w:p w:rsidR="00AA17F1" w:rsidRPr="000C7B1A" w:rsidRDefault="00AA17F1" w:rsidP="002D1062">
      <w:pPr>
        <w:ind w:left="5760" w:firstLine="0"/>
        <w:jc w:val="left"/>
        <w:rPr>
          <w:sz w:val="26"/>
          <w:szCs w:val="26"/>
        </w:rPr>
      </w:pPr>
    </w:p>
    <w:p w:rsidR="00AA17F1" w:rsidRPr="000C7B1A" w:rsidRDefault="00AA17F1" w:rsidP="00600D45">
      <w:pPr>
        <w:ind w:left="5529" w:firstLine="0"/>
        <w:jc w:val="left"/>
        <w:rPr>
          <w:color w:val="000000"/>
          <w:spacing w:val="6"/>
          <w:sz w:val="26"/>
          <w:szCs w:val="26"/>
        </w:rPr>
      </w:pPr>
      <w:r w:rsidRPr="000C7B1A">
        <w:rPr>
          <w:color w:val="000000"/>
          <w:spacing w:val="6"/>
          <w:sz w:val="26"/>
          <w:szCs w:val="26"/>
        </w:rPr>
        <w:t>Те</w:t>
      </w:r>
      <w:r w:rsidR="00E85C2B" w:rsidRPr="000C7B1A">
        <w:rPr>
          <w:color w:val="000000"/>
          <w:spacing w:val="6"/>
          <w:sz w:val="26"/>
          <w:szCs w:val="26"/>
        </w:rPr>
        <w:t xml:space="preserve">рриториальный орган </w:t>
      </w:r>
      <w:proofErr w:type="gramStart"/>
      <w:r w:rsidR="00E85C2B" w:rsidRPr="000C7B1A">
        <w:rPr>
          <w:color w:val="000000"/>
          <w:spacing w:val="6"/>
          <w:sz w:val="26"/>
          <w:szCs w:val="26"/>
        </w:rPr>
        <w:t>Федеральной</w:t>
      </w:r>
      <w:proofErr w:type="gramEnd"/>
    </w:p>
    <w:p w:rsidR="00AA17F1" w:rsidRPr="000C7B1A" w:rsidRDefault="00AA17F1" w:rsidP="00600D45">
      <w:pPr>
        <w:ind w:left="5529" w:firstLine="0"/>
        <w:jc w:val="left"/>
        <w:rPr>
          <w:color w:val="000000"/>
          <w:spacing w:val="6"/>
          <w:sz w:val="26"/>
          <w:szCs w:val="26"/>
        </w:rPr>
      </w:pPr>
      <w:r w:rsidRPr="000C7B1A">
        <w:rPr>
          <w:color w:val="000000"/>
          <w:spacing w:val="6"/>
          <w:sz w:val="26"/>
          <w:szCs w:val="26"/>
        </w:rPr>
        <w:t>сл</w:t>
      </w:r>
      <w:r w:rsidR="00E85C2B" w:rsidRPr="000C7B1A">
        <w:rPr>
          <w:color w:val="000000"/>
          <w:spacing w:val="6"/>
          <w:sz w:val="26"/>
          <w:szCs w:val="26"/>
        </w:rPr>
        <w:t>ужбы государственной статистики</w:t>
      </w:r>
    </w:p>
    <w:p w:rsidR="003B0E8F" w:rsidRPr="00E37DCC" w:rsidRDefault="00CD04AF" w:rsidP="00600D45">
      <w:pPr>
        <w:ind w:left="5529" w:firstLine="0"/>
        <w:jc w:val="left"/>
        <w:rPr>
          <w:color w:val="000000"/>
          <w:spacing w:val="6"/>
          <w:sz w:val="26"/>
          <w:szCs w:val="26"/>
          <w:lang w:val="en-US"/>
        </w:rPr>
      </w:pPr>
      <w:r w:rsidRPr="000C7B1A">
        <w:rPr>
          <w:color w:val="000000"/>
          <w:spacing w:val="6"/>
          <w:sz w:val="26"/>
          <w:szCs w:val="26"/>
        </w:rPr>
        <w:t xml:space="preserve">по Чувашской Республике, </w:t>
      </w:r>
      <w:r w:rsidR="00E37DCC">
        <w:rPr>
          <w:color w:val="000000"/>
          <w:spacing w:val="6"/>
          <w:sz w:val="26"/>
          <w:szCs w:val="26"/>
        </w:rPr>
        <w:t>202</w:t>
      </w:r>
      <w:r w:rsidR="00E37DCC">
        <w:rPr>
          <w:color w:val="000000"/>
          <w:spacing w:val="6"/>
          <w:sz w:val="26"/>
          <w:szCs w:val="26"/>
          <w:lang w:val="en-US"/>
        </w:rPr>
        <w:t>4</w:t>
      </w:r>
    </w:p>
    <w:p w:rsidR="004E4BDA" w:rsidRPr="002C6E1A" w:rsidRDefault="004E4BDA" w:rsidP="002D1062">
      <w:pPr>
        <w:pStyle w:val="2"/>
        <w:suppressAutoHyphens/>
        <w:spacing w:before="0"/>
        <w:rPr>
          <w:spacing w:val="6"/>
          <w:szCs w:val="28"/>
        </w:rPr>
      </w:pPr>
      <w:r w:rsidRPr="000C7B1A">
        <w:rPr>
          <w:color w:val="000000"/>
          <w:spacing w:val="6"/>
          <w:sz w:val="26"/>
          <w:szCs w:val="26"/>
        </w:rPr>
        <w:br w:type="page"/>
      </w: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946"/>
        <w:gridCol w:w="991"/>
      </w:tblGrid>
      <w:tr w:rsidR="00D96363" w:rsidRPr="002C6E1A" w:rsidTr="00697D34">
        <w:trPr>
          <w:trHeight w:val="426"/>
        </w:trPr>
        <w:tc>
          <w:tcPr>
            <w:tcW w:w="1985" w:type="dxa"/>
            <w:tcBorders>
              <w:bottom w:val="double" w:sz="6" w:space="0" w:color="auto"/>
              <w:right w:val="double" w:sz="6" w:space="0" w:color="auto"/>
            </w:tcBorders>
          </w:tcPr>
          <w:p w:rsidR="00D96363" w:rsidRPr="002C6E1A" w:rsidRDefault="004E4BDA" w:rsidP="002D1062">
            <w:pPr>
              <w:suppressAutoHyphens/>
              <w:spacing w:before="40"/>
              <w:ind w:firstLine="0"/>
              <w:rPr>
                <w:b/>
                <w:sz w:val="24"/>
              </w:rPr>
            </w:pPr>
            <w:r w:rsidRPr="002C6E1A">
              <w:rPr>
                <w:b/>
                <w:i/>
                <w:sz w:val="32"/>
              </w:rPr>
              <w:lastRenderedPageBreak/>
              <w:br w:type="page"/>
            </w:r>
            <w:r w:rsidR="00D96363" w:rsidRPr="002C6E1A">
              <w:rPr>
                <w:b/>
                <w:sz w:val="24"/>
              </w:rPr>
              <w:br w:type="page"/>
            </w:r>
          </w:p>
        </w:tc>
        <w:tc>
          <w:tcPr>
            <w:tcW w:w="6946" w:type="dxa"/>
            <w:tcBorders>
              <w:bottom w:val="double" w:sz="6" w:space="0" w:color="auto"/>
            </w:tcBorders>
          </w:tcPr>
          <w:p w:rsidR="00D96363" w:rsidRPr="002C6E1A" w:rsidRDefault="00D96363" w:rsidP="002D1062">
            <w:pPr>
              <w:pStyle w:val="8"/>
              <w:suppressAutoHyphens/>
              <w:spacing w:before="0"/>
              <w:rPr>
                <w:b/>
              </w:rPr>
            </w:pPr>
            <w:r w:rsidRPr="002C6E1A">
              <w:rPr>
                <w:b/>
              </w:rPr>
              <w:t>СОДЕРЖАНИЕ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D96363" w:rsidRPr="002C6E1A" w:rsidRDefault="00D96363" w:rsidP="002D1062">
            <w:pPr>
              <w:pStyle w:val="8"/>
              <w:suppressAutoHyphens/>
              <w:rPr>
                <w:b/>
              </w:rPr>
            </w:pPr>
          </w:p>
        </w:tc>
      </w:tr>
      <w:tr w:rsidR="00D96363" w:rsidRPr="000C7B1A" w:rsidTr="00697D34">
        <w:trPr>
          <w:trHeight w:val="372"/>
        </w:trPr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2D1062">
            <w:pPr>
              <w:suppressAutoHyphens/>
              <w:spacing w:before="40" w:line="216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double" w:sz="6" w:space="0" w:color="auto"/>
            </w:tcBorders>
          </w:tcPr>
          <w:p w:rsidR="00D96363" w:rsidRPr="000C7B1A" w:rsidRDefault="00D96363" w:rsidP="002D1062">
            <w:pPr>
              <w:suppressAutoHyphens/>
              <w:spacing w:before="80"/>
              <w:ind w:firstLine="0"/>
              <w:rPr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double" w:sz="6" w:space="0" w:color="auto"/>
            </w:tcBorders>
          </w:tcPr>
          <w:p w:rsidR="00D96363" w:rsidRPr="000C7B1A" w:rsidRDefault="00D96363" w:rsidP="002D1062">
            <w:pPr>
              <w:suppressAutoHyphens/>
              <w:spacing w:before="80"/>
              <w:ind w:firstLine="0"/>
              <w:jc w:val="righ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Стр.</w:t>
            </w:r>
          </w:p>
        </w:tc>
      </w:tr>
      <w:tr w:rsidR="00D96363" w:rsidRPr="000C7B1A" w:rsidTr="00697D34">
        <w:trPr>
          <w:trHeight w:val="575"/>
        </w:trPr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D96363" w:rsidRPr="00994A35" w:rsidRDefault="002F37C0" w:rsidP="00F91842">
            <w:pPr>
              <w:suppressAutoHyphens/>
              <w:ind w:left="57" w:firstLine="0"/>
              <w:jc w:val="left"/>
              <w:rPr>
                <w:color w:val="000000"/>
                <w:sz w:val="24"/>
                <w:lang w:val="en-US"/>
              </w:rPr>
            </w:pPr>
            <w:r w:rsidRPr="00994A35">
              <w:rPr>
                <w:color w:val="000000"/>
                <w:sz w:val="24"/>
              </w:rPr>
              <w:t>Оформление подписки по каталогу</w:t>
            </w:r>
          </w:p>
        </w:tc>
        <w:tc>
          <w:tcPr>
            <w:tcW w:w="991" w:type="dxa"/>
            <w:vAlign w:val="bottom"/>
          </w:tcPr>
          <w:p w:rsidR="00D96363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6</w:t>
            </w:r>
          </w:p>
        </w:tc>
      </w:tr>
      <w:tr w:rsidR="002F37C0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2F37C0" w:rsidRPr="000C7B1A" w:rsidRDefault="002F37C0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Pr="00994A35" w:rsidRDefault="00A4554E" w:rsidP="00F91842">
            <w:pPr>
              <w:suppressAutoHyphens/>
              <w:ind w:left="57" w:firstLine="0"/>
              <w:jc w:val="left"/>
              <w:rPr>
                <w:color w:val="000000"/>
                <w:sz w:val="24"/>
              </w:rPr>
            </w:pPr>
          </w:p>
          <w:p w:rsidR="002F37C0" w:rsidRPr="00994A35" w:rsidRDefault="002F37C0" w:rsidP="00F91842">
            <w:pPr>
              <w:suppressAutoHyphens/>
              <w:ind w:left="57" w:firstLine="0"/>
              <w:jc w:val="left"/>
              <w:rPr>
                <w:color w:val="000000"/>
                <w:sz w:val="24"/>
              </w:rPr>
            </w:pPr>
            <w:r w:rsidRPr="00994A35">
              <w:rPr>
                <w:color w:val="000000"/>
                <w:sz w:val="24"/>
              </w:rPr>
              <w:t>Оформление индивидуального запроса</w:t>
            </w:r>
          </w:p>
        </w:tc>
        <w:tc>
          <w:tcPr>
            <w:tcW w:w="991" w:type="dxa"/>
            <w:vAlign w:val="bottom"/>
          </w:tcPr>
          <w:p w:rsidR="002F37C0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</w:t>
            </w:r>
          </w:p>
        </w:tc>
      </w:tr>
      <w:tr w:rsidR="00D96363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Pr="00994A35" w:rsidRDefault="00A4554E" w:rsidP="00F91842">
            <w:pPr>
              <w:suppressAutoHyphens/>
              <w:ind w:left="57" w:right="-113" w:firstLine="0"/>
              <w:jc w:val="left"/>
              <w:rPr>
                <w:color w:val="000000"/>
                <w:sz w:val="24"/>
              </w:rPr>
            </w:pPr>
          </w:p>
          <w:p w:rsidR="00D96363" w:rsidRPr="00994A35" w:rsidRDefault="00B3419B" w:rsidP="00F91842">
            <w:pPr>
              <w:suppressAutoHyphens/>
              <w:ind w:left="57" w:right="-113" w:firstLine="0"/>
              <w:jc w:val="left"/>
              <w:rPr>
                <w:color w:val="000000"/>
                <w:sz w:val="24"/>
              </w:rPr>
            </w:pPr>
            <w:r w:rsidRPr="00994A35">
              <w:rPr>
                <w:color w:val="000000"/>
                <w:sz w:val="24"/>
              </w:rPr>
              <w:t>Информационная продукция</w:t>
            </w:r>
            <w:r w:rsidR="00A4554E" w:rsidRPr="00994A35">
              <w:rPr>
                <w:color w:val="000000"/>
                <w:sz w:val="24"/>
              </w:rPr>
              <w:t xml:space="preserve"> </w:t>
            </w:r>
            <w:r w:rsidR="002A1341" w:rsidRPr="00994A35">
              <w:rPr>
                <w:color w:val="000000"/>
                <w:sz w:val="24"/>
              </w:rPr>
              <w:t xml:space="preserve">и услуги </w:t>
            </w:r>
            <w:proofErr w:type="spellStart"/>
            <w:r w:rsidR="00397E43" w:rsidRPr="00994A35">
              <w:rPr>
                <w:color w:val="000000"/>
                <w:sz w:val="24"/>
              </w:rPr>
              <w:t>Чуваш</w:t>
            </w:r>
            <w:r w:rsidR="007A2AB7" w:rsidRPr="00994A35">
              <w:rPr>
                <w:color w:val="000000"/>
                <w:sz w:val="24"/>
              </w:rPr>
              <w:t>стата</w:t>
            </w:r>
            <w:proofErr w:type="spellEnd"/>
            <w:r w:rsidR="00A4554E" w:rsidRPr="00994A35">
              <w:rPr>
                <w:color w:val="000000"/>
                <w:sz w:val="24"/>
              </w:rPr>
              <w:t xml:space="preserve"> </w:t>
            </w:r>
            <w:r w:rsidR="001468EC" w:rsidRPr="00994A35">
              <w:rPr>
                <w:color w:val="000000"/>
                <w:sz w:val="24"/>
              </w:rPr>
              <w:t>на 202</w:t>
            </w:r>
            <w:r w:rsidR="00D40341" w:rsidRPr="00D40341">
              <w:rPr>
                <w:color w:val="000000"/>
                <w:sz w:val="24"/>
              </w:rPr>
              <w:t>5</w:t>
            </w:r>
            <w:r w:rsidR="00D96363" w:rsidRPr="00994A35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991" w:type="dxa"/>
            <w:vAlign w:val="bottom"/>
          </w:tcPr>
          <w:p w:rsidR="00D96363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10</w:t>
            </w:r>
          </w:p>
        </w:tc>
      </w:tr>
      <w:tr w:rsidR="00D96363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D96363" w:rsidRPr="000C7B1A" w:rsidRDefault="00D96363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 xml:space="preserve">Комплексные </w:t>
            </w:r>
            <w:r w:rsidR="00916907" w:rsidRPr="000C7B1A">
              <w:rPr>
                <w:color w:val="000000"/>
                <w:sz w:val="24"/>
              </w:rPr>
              <w:t>ста</w:t>
            </w:r>
            <w:r w:rsidR="009E6D8F" w:rsidRPr="000C7B1A">
              <w:rPr>
                <w:color w:val="000000"/>
                <w:sz w:val="24"/>
              </w:rPr>
              <w:t>тистические материалы</w:t>
            </w:r>
          </w:p>
        </w:tc>
        <w:tc>
          <w:tcPr>
            <w:tcW w:w="991" w:type="dxa"/>
            <w:vAlign w:val="bottom"/>
          </w:tcPr>
          <w:p w:rsidR="00D96363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10</w:t>
            </w:r>
          </w:p>
        </w:tc>
      </w:tr>
      <w:tr w:rsidR="00D96363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D96363" w:rsidRPr="00DF59F0" w:rsidRDefault="00D723F7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</w:t>
            </w:r>
          </w:p>
        </w:tc>
        <w:tc>
          <w:tcPr>
            <w:tcW w:w="991" w:type="dxa"/>
            <w:vAlign w:val="bottom"/>
          </w:tcPr>
          <w:p w:rsidR="00D96363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 w:rsidR="00D723F7"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571197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571197" w:rsidRPr="000C7B1A" w:rsidRDefault="00571197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571197" w:rsidRPr="00DF59F0" w:rsidRDefault="00D723F7" w:rsidP="00D40341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Туризм</w:t>
            </w:r>
          </w:p>
        </w:tc>
        <w:tc>
          <w:tcPr>
            <w:tcW w:w="991" w:type="dxa"/>
            <w:vAlign w:val="bottom"/>
          </w:tcPr>
          <w:p w:rsidR="00571197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 w:rsidR="00D723F7">
              <w:rPr>
                <w:color w:val="000000"/>
                <w:sz w:val="24"/>
                <w:lang w:val="en-US"/>
              </w:rPr>
              <w:t>3</w:t>
            </w:r>
          </w:p>
        </w:tc>
      </w:tr>
      <w:tr w:rsidR="00D40341" w:rsidRPr="000C7B1A" w:rsidTr="00D40341">
        <w:tc>
          <w:tcPr>
            <w:tcW w:w="1985" w:type="dxa"/>
            <w:tcBorders>
              <w:right w:val="double" w:sz="6" w:space="0" w:color="auto"/>
            </w:tcBorders>
          </w:tcPr>
          <w:p w:rsidR="00D40341" w:rsidRPr="000C7B1A" w:rsidRDefault="00D40341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D40341" w:rsidRDefault="00D40341" w:rsidP="00D40341">
            <w:pPr>
              <w:suppressAutoHyphens/>
              <w:ind w:left="102" w:firstLine="0"/>
              <w:jc w:val="left"/>
              <w:rPr>
                <w:color w:val="000000"/>
                <w:sz w:val="24"/>
                <w:lang w:val="en-US"/>
              </w:rPr>
            </w:pPr>
          </w:p>
          <w:p w:rsidR="00D40341" w:rsidRPr="00D40341" w:rsidRDefault="00D723F7" w:rsidP="00D723F7">
            <w:pPr>
              <w:suppressAutoHyphens/>
              <w:ind w:left="102" w:firstLine="0"/>
              <w:jc w:val="left"/>
              <w:rPr>
                <w:color w:val="000000"/>
                <w:sz w:val="24"/>
                <w:lang w:val="en-US"/>
              </w:rPr>
            </w:pPr>
            <w:r w:rsidRPr="00DF59F0">
              <w:rPr>
                <w:color w:val="000000"/>
                <w:sz w:val="24"/>
              </w:rPr>
              <w:t>Система национальных счетов</w:t>
            </w:r>
          </w:p>
        </w:tc>
        <w:tc>
          <w:tcPr>
            <w:tcW w:w="991" w:type="dxa"/>
            <w:vAlign w:val="bottom"/>
          </w:tcPr>
          <w:p w:rsidR="00D40341" w:rsidRPr="00D40341" w:rsidRDefault="00D40341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 w:rsidR="00D723F7">
              <w:rPr>
                <w:color w:val="000000"/>
                <w:sz w:val="24"/>
                <w:lang w:val="en-US"/>
              </w:rPr>
              <w:t>3</w:t>
            </w:r>
          </w:p>
        </w:tc>
      </w:tr>
      <w:tr w:rsidR="000103C2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0103C2" w:rsidRPr="000C7B1A" w:rsidRDefault="000103C2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0103C2" w:rsidRDefault="000103C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D723F7" w:rsidRPr="00737D5E" w:rsidRDefault="00D723F7" w:rsidP="00D723F7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Институциональные преобразования в экономике</w:t>
            </w:r>
            <w:r w:rsidRPr="00A44148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</w:t>
            </w:r>
          </w:p>
          <w:p w:rsidR="000103C2" w:rsidRDefault="00D723F7" w:rsidP="00D723F7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малое</w:t>
            </w:r>
            <w:r w:rsidRPr="00737D5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предпринимательство</w:t>
            </w:r>
          </w:p>
        </w:tc>
        <w:tc>
          <w:tcPr>
            <w:tcW w:w="991" w:type="dxa"/>
            <w:vAlign w:val="bottom"/>
          </w:tcPr>
          <w:p w:rsidR="000103C2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23F7">
              <w:rPr>
                <w:color w:val="000000"/>
                <w:sz w:val="24"/>
              </w:rPr>
              <w:t>4</w:t>
            </w:r>
          </w:p>
        </w:tc>
      </w:tr>
      <w:tr w:rsidR="000103C2" w:rsidRPr="000C7B1A" w:rsidTr="00697D34">
        <w:trPr>
          <w:trHeight w:val="655"/>
        </w:trPr>
        <w:tc>
          <w:tcPr>
            <w:tcW w:w="1985" w:type="dxa"/>
            <w:tcBorders>
              <w:right w:val="double" w:sz="6" w:space="0" w:color="auto"/>
            </w:tcBorders>
          </w:tcPr>
          <w:p w:rsidR="000103C2" w:rsidRPr="000C7B1A" w:rsidRDefault="000103C2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F9184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0103C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Платные услуги</w:t>
            </w:r>
          </w:p>
        </w:tc>
        <w:tc>
          <w:tcPr>
            <w:tcW w:w="991" w:type="dxa"/>
            <w:vAlign w:val="bottom"/>
          </w:tcPr>
          <w:p w:rsidR="000103C2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23F7">
              <w:rPr>
                <w:color w:val="000000"/>
                <w:sz w:val="24"/>
              </w:rPr>
              <w:t>4</w:t>
            </w:r>
          </w:p>
        </w:tc>
      </w:tr>
      <w:tr w:rsidR="00F91842" w:rsidRPr="000C7B1A" w:rsidTr="00697D34">
        <w:trPr>
          <w:trHeight w:val="707"/>
        </w:trPr>
        <w:tc>
          <w:tcPr>
            <w:tcW w:w="1985" w:type="dxa"/>
            <w:tcBorders>
              <w:right w:val="double" w:sz="6" w:space="0" w:color="auto"/>
            </w:tcBorders>
          </w:tcPr>
          <w:p w:rsidR="00F91842" w:rsidRPr="000C7B1A" w:rsidRDefault="00F91842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F9184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F9184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Цены и тарифы</w:t>
            </w:r>
          </w:p>
        </w:tc>
        <w:tc>
          <w:tcPr>
            <w:tcW w:w="991" w:type="dxa"/>
            <w:vAlign w:val="bottom"/>
          </w:tcPr>
          <w:p w:rsidR="00F91842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23F7">
              <w:rPr>
                <w:color w:val="000000"/>
                <w:sz w:val="24"/>
              </w:rPr>
              <w:t>4</w:t>
            </w:r>
          </w:p>
        </w:tc>
      </w:tr>
      <w:tr w:rsidR="00A44148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A44148" w:rsidRPr="000C7B1A" w:rsidRDefault="00A44148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0103C2" w:rsidRDefault="000103C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A44148" w:rsidRPr="00A44148" w:rsidRDefault="00D40341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Сельское хозяйство</w:t>
            </w:r>
          </w:p>
        </w:tc>
        <w:tc>
          <w:tcPr>
            <w:tcW w:w="991" w:type="dxa"/>
            <w:vAlign w:val="bottom"/>
          </w:tcPr>
          <w:p w:rsidR="00A44148" w:rsidRDefault="00D723F7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D96363" w:rsidRPr="000C7B1A" w:rsidTr="005B4156">
        <w:trPr>
          <w:trHeight w:val="595"/>
        </w:trPr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D96363" w:rsidRPr="00DF59F0" w:rsidRDefault="005B4156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Строительство</w:t>
            </w:r>
          </w:p>
        </w:tc>
        <w:tc>
          <w:tcPr>
            <w:tcW w:w="991" w:type="dxa"/>
            <w:vAlign w:val="bottom"/>
          </w:tcPr>
          <w:p w:rsidR="00D96363" w:rsidRPr="000C7B1A" w:rsidRDefault="00D723F7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</w:tr>
      <w:tr w:rsidR="00D96363" w:rsidRPr="000C7B1A" w:rsidTr="00697D34">
        <w:trPr>
          <w:trHeight w:val="689"/>
        </w:trPr>
        <w:tc>
          <w:tcPr>
            <w:tcW w:w="1985" w:type="dxa"/>
            <w:tcBorders>
              <w:right w:val="double" w:sz="6" w:space="0" w:color="auto"/>
            </w:tcBorders>
          </w:tcPr>
          <w:p w:rsidR="00D96363" w:rsidRPr="000C7B1A" w:rsidRDefault="00D96363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D96363" w:rsidRPr="000C7B1A" w:rsidRDefault="00D723F7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Рынок труда</w:t>
            </w:r>
          </w:p>
        </w:tc>
        <w:tc>
          <w:tcPr>
            <w:tcW w:w="991" w:type="dxa"/>
            <w:vAlign w:val="bottom"/>
          </w:tcPr>
          <w:p w:rsidR="00D96363" w:rsidRPr="000C7B1A" w:rsidRDefault="00D723F7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</w:tr>
      <w:tr w:rsidR="00A4554E" w:rsidRPr="000C7B1A" w:rsidTr="00697D34">
        <w:trPr>
          <w:trHeight w:val="685"/>
        </w:trPr>
        <w:tc>
          <w:tcPr>
            <w:tcW w:w="1985" w:type="dxa"/>
            <w:tcBorders>
              <w:right w:val="double" w:sz="6" w:space="0" w:color="auto"/>
            </w:tcBorders>
          </w:tcPr>
          <w:p w:rsidR="00A4554E" w:rsidRPr="000C7B1A" w:rsidRDefault="00A4554E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F9184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A4554E" w:rsidRDefault="00D723F7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 xml:space="preserve">Жилищные условия населения, ход реформы </w:t>
            </w:r>
            <w:r w:rsidRPr="000C7B1A">
              <w:rPr>
                <w:color w:val="000000"/>
                <w:sz w:val="24"/>
              </w:rPr>
              <w:br/>
              <w:t>жилищно-коммунального хозяйства, приватизация жилья</w:t>
            </w:r>
          </w:p>
        </w:tc>
        <w:tc>
          <w:tcPr>
            <w:tcW w:w="991" w:type="dxa"/>
            <w:vAlign w:val="bottom"/>
          </w:tcPr>
          <w:p w:rsidR="00A4554E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723F7">
              <w:rPr>
                <w:color w:val="000000"/>
                <w:sz w:val="24"/>
              </w:rPr>
              <w:t>1</w:t>
            </w:r>
          </w:p>
        </w:tc>
      </w:tr>
      <w:tr w:rsidR="00A4554E" w:rsidRPr="000C7B1A" w:rsidTr="00E727E8">
        <w:trPr>
          <w:trHeight w:val="695"/>
        </w:trPr>
        <w:tc>
          <w:tcPr>
            <w:tcW w:w="1985" w:type="dxa"/>
            <w:tcBorders>
              <w:right w:val="double" w:sz="6" w:space="0" w:color="auto"/>
            </w:tcBorders>
          </w:tcPr>
          <w:p w:rsidR="00A4554E" w:rsidRPr="000C7B1A" w:rsidRDefault="00A4554E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E727E8" w:rsidRDefault="00E727E8" w:rsidP="00E727E8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E727E8" w:rsidRDefault="00D723F7" w:rsidP="00E727E8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Демографические показатели</w:t>
            </w:r>
          </w:p>
        </w:tc>
        <w:tc>
          <w:tcPr>
            <w:tcW w:w="991" w:type="dxa"/>
            <w:vAlign w:val="bottom"/>
          </w:tcPr>
          <w:p w:rsidR="00A4554E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723F7">
              <w:rPr>
                <w:color w:val="000000"/>
                <w:sz w:val="24"/>
              </w:rPr>
              <w:t>2</w:t>
            </w:r>
          </w:p>
        </w:tc>
      </w:tr>
      <w:tr w:rsidR="00A4554E" w:rsidRPr="000C7B1A" w:rsidTr="00697D34">
        <w:trPr>
          <w:trHeight w:val="719"/>
        </w:trPr>
        <w:tc>
          <w:tcPr>
            <w:tcW w:w="1985" w:type="dxa"/>
            <w:tcBorders>
              <w:right w:val="double" w:sz="6" w:space="0" w:color="auto"/>
            </w:tcBorders>
          </w:tcPr>
          <w:p w:rsidR="00A4554E" w:rsidRPr="000C7B1A" w:rsidRDefault="00A4554E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F9184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F91842" w:rsidRPr="00A4554E" w:rsidRDefault="00D723F7" w:rsidP="00F91842">
            <w:pPr>
              <w:suppressAutoHyphens/>
              <w:ind w:left="102" w:firstLine="0"/>
              <w:jc w:val="left"/>
              <w:rPr>
                <w:b/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Здравоохранение</w:t>
            </w:r>
          </w:p>
        </w:tc>
        <w:tc>
          <w:tcPr>
            <w:tcW w:w="991" w:type="dxa"/>
            <w:vAlign w:val="bottom"/>
          </w:tcPr>
          <w:p w:rsidR="00A4554E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723F7">
              <w:rPr>
                <w:color w:val="000000"/>
                <w:sz w:val="24"/>
              </w:rPr>
              <w:t>4</w:t>
            </w:r>
          </w:p>
        </w:tc>
      </w:tr>
      <w:tr w:rsidR="00E97BE7" w:rsidRPr="000C7B1A" w:rsidTr="00697D34">
        <w:trPr>
          <w:cantSplit/>
        </w:trPr>
        <w:tc>
          <w:tcPr>
            <w:tcW w:w="1985" w:type="dxa"/>
            <w:vMerge w:val="restart"/>
            <w:tcBorders>
              <w:right w:val="double" w:sz="6" w:space="0" w:color="auto"/>
            </w:tcBorders>
            <w:vAlign w:val="bottom"/>
          </w:tcPr>
          <w:p w:rsidR="00E97BE7" w:rsidRPr="000C7B1A" w:rsidRDefault="00E97BE7" w:rsidP="00F91842">
            <w:pPr>
              <w:pStyle w:val="ab"/>
              <w:widowControl w:val="0"/>
              <w:suppressAutoHyphens/>
              <w:spacing w:before="0" w:line="216" w:lineRule="auto"/>
              <w:rPr>
                <w:color w:val="000000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  <w:szCs w:val="24"/>
              </w:rPr>
            </w:pPr>
          </w:p>
          <w:p w:rsidR="00E97BE7" w:rsidRPr="009F6F90" w:rsidRDefault="00D723F7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Доходы и уровень жизни  населения</w:t>
            </w:r>
          </w:p>
        </w:tc>
        <w:tc>
          <w:tcPr>
            <w:tcW w:w="991" w:type="dxa"/>
            <w:vAlign w:val="bottom"/>
          </w:tcPr>
          <w:p w:rsidR="00E97BE7" w:rsidRPr="000C7B1A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723F7">
              <w:rPr>
                <w:color w:val="000000"/>
                <w:sz w:val="24"/>
              </w:rPr>
              <w:t>4</w:t>
            </w:r>
          </w:p>
        </w:tc>
      </w:tr>
      <w:tr w:rsidR="00E97BE7" w:rsidRPr="000C7B1A" w:rsidTr="00697D34">
        <w:trPr>
          <w:cantSplit/>
        </w:trPr>
        <w:tc>
          <w:tcPr>
            <w:tcW w:w="1985" w:type="dxa"/>
            <w:vMerge/>
            <w:tcBorders>
              <w:right w:val="double" w:sz="6" w:space="0" w:color="auto"/>
            </w:tcBorders>
          </w:tcPr>
          <w:p w:rsidR="00E97BE7" w:rsidRPr="000C7B1A" w:rsidRDefault="00E97BE7" w:rsidP="00F91842">
            <w:pPr>
              <w:suppressAutoHyphens/>
              <w:spacing w:line="192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E97BE7" w:rsidRPr="000C7B1A" w:rsidRDefault="00D723F7" w:rsidP="005B4156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Финансы и</w:t>
            </w:r>
            <w:r w:rsidRPr="009F6F90">
              <w:rPr>
                <w:color w:val="000000"/>
                <w:sz w:val="24"/>
                <w:szCs w:val="24"/>
              </w:rPr>
              <w:t xml:space="preserve"> финансовая деятельность</w:t>
            </w:r>
          </w:p>
        </w:tc>
        <w:tc>
          <w:tcPr>
            <w:tcW w:w="991" w:type="dxa"/>
            <w:vAlign w:val="bottom"/>
          </w:tcPr>
          <w:p w:rsidR="00E97BE7" w:rsidRPr="000C7B1A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723F7">
              <w:rPr>
                <w:color w:val="000000"/>
                <w:sz w:val="24"/>
              </w:rPr>
              <w:t>5</w:t>
            </w:r>
          </w:p>
        </w:tc>
      </w:tr>
      <w:tr w:rsidR="00E97BE7" w:rsidRPr="000C7B1A" w:rsidTr="00697D34">
        <w:trPr>
          <w:cantSplit/>
        </w:trPr>
        <w:tc>
          <w:tcPr>
            <w:tcW w:w="1985" w:type="dxa"/>
            <w:vMerge/>
            <w:tcBorders>
              <w:right w:val="double" w:sz="6" w:space="0" w:color="auto"/>
            </w:tcBorders>
          </w:tcPr>
          <w:p w:rsidR="00E97BE7" w:rsidRPr="000C7B1A" w:rsidRDefault="00E97BE7" w:rsidP="00F91842">
            <w:pPr>
              <w:suppressAutoHyphens/>
              <w:spacing w:line="192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E97BE7" w:rsidRPr="005B4156" w:rsidRDefault="00D723F7" w:rsidP="005B4156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 w:rsidRPr="000C7B1A">
              <w:rPr>
                <w:color w:val="000000"/>
                <w:sz w:val="24"/>
              </w:rPr>
              <w:t>Оптовая и розничная торговля</w:t>
            </w:r>
          </w:p>
        </w:tc>
        <w:tc>
          <w:tcPr>
            <w:tcW w:w="991" w:type="dxa"/>
            <w:vAlign w:val="bottom"/>
          </w:tcPr>
          <w:p w:rsidR="00E97BE7" w:rsidRPr="000C7B1A" w:rsidRDefault="00E727E8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723F7">
              <w:rPr>
                <w:color w:val="000000"/>
                <w:sz w:val="24"/>
              </w:rPr>
              <w:t>7</w:t>
            </w:r>
          </w:p>
        </w:tc>
      </w:tr>
      <w:tr w:rsidR="00E97BE7" w:rsidRPr="000C7B1A" w:rsidTr="00697D34">
        <w:trPr>
          <w:cantSplit/>
        </w:trPr>
        <w:tc>
          <w:tcPr>
            <w:tcW w:w="1985" w:type="dxa"/>
            <w:vMerge/>
            <w:tcBorders>
              <w:right w:val="double" w:sz="6" w:space="0" w:color="auto"/>
            </w:tcBorders>
          </w:tcPr>
          <w:p w:rsidR="00E97BE7" w:rsidRPr="000C7B1A" w:rsidRDefault="00E97BE7" w:rsidP="00F91842">
            <w:pPr>
              <w:suppressAutoHyphens/>
              <w:spacing w:line="192" w:lineRule="auto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A4554E" w:rsidRDefault="00A4554E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E97BE7" w:rsidRPr="000C7B1A" w:rsidRDefault="00D723F7" w:rsidP="005B4156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Добыча полезных ископаемых, обрабатывающие производства, производство и распределение электроэнергии, газа и воды</w:t>
            </w:r>
          </w:p>
        </w:tc>
        <w:tc>
          <w:tcPr>
            <w:tcW w:w="991" w:type="dxa"/>
            <w:vAlign w:val="bottom"/>
          </w:tcPr>
          <w:p w:rsidR="00E97BE7" w:rsidRPr="000C7B1A" w:rsidRDefault="00D723F7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</w:tr>
      <w:tr w:rsidR="00E97BE7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E97BE7" w:rsidRPr="000C7B1A" w:rsidRDefault="00E97BE7" w:rsidP="00F91842">
            <w:pPr>
              <w:suppressAutoHyphens/>
              <w:spacing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F91842" w:rsidRDefault="00F91842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  <w:p w:rsidR="00E97BE7" w:rsidRPr="000C7B1A" w:rsidRDefault="00E97BE7" w:rsidP="00F91842">
            <w:pPr>
              <w:suppressAutoHyphens/>
              <w:ind w:left="102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bottom"/>
          </w:tcPr>
          <w:p w:rsidR="00E97BE7" w:rsidRPr="000C7B1A" w:rsidRDefault="00E97BE7" w:rsidP="00F91842">
            <w:pPr>
              <w:suppressAutoHyphens/>
              <w:spacing w:line="216" w:lineRule="auto"/>
              <w:ind w:right="113" w:firstLine="0"/>
              <w:jc w:val="right"/>
              <w:rPr>
                <w:color w:val="000000"/>
                <w:sz w:val="24"/>
              </w:rPr>
            </w:pPr>
          </w:p>
        </w:tc>
      </w:tr>
      <w:tr w:rsidR="00E97BE7" w:rsidRPr="000C7B1A" w:rsidTr="00697D34">
        <w:trPr>
          <w:trHeight w:val="80"/>
        </w:trPr>
        <w:tc>
          <w:tcPr>
            <w:tcW w:w="1985" w:type="dxa"/>
            <w:tcBorders>
              <w:right w:val="double" w:sz="6" w:space="0" w:color="auto"/>
            </w:tcBorders>
          </w:tcPr>
          <w:p w:rsidR="00E97BE7" w:rsidRPr="000C7B1A" w:rsidRDefault="00E97BE7" w:rsidP="002D1062">
            <w:pPr>
              <w:suppressAutoHyphens/>
              <w:spacing w:before="80"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</w:tcPr>
          <w:p w:rsidR="00E97BE7" w:rsidRDefault="00E97BE7" w:rsidP="002D1062">
            <w:pPr>
              <w:suppressAutoHyphens/>
              <w:spacing w:before="80" w:line="192" w:lineRule="auto"/>
              <w:ind w:left="243" w:firstLine="0"/>
              <w:rPr>
                <w:color w:val="000000"/>
                <w:sz w:val="24"/>
              </w:rPr>
            </w:pPr>
          </w:p>
          <w:p w:rsidR="00E727E8" w:rsidRPr="000C7B1A" w:rsidRDefault="00E727E8" w:rsidP="002D1062">
            <w:pPr>
              <w:suppressAutoHyphens/>
              <w:spacing w:before="80" w:line="192" w:lineRule="auto"/>
              <w:ind w:left="243" w:firstLine="0"/>
              <w:rPr>
                <w:color w:val="000000"/>
                <w:sz w:val="24"/>
              </w:rPr>
            </w:pPr>
          </w:p>
        </w:tc>
        <w:tc>
          <w:tcPr>
            <w:tcW w:w="991" w:type="dxa"/>
          </w:tcPr>
          <w:p w:rsidR="00E97BE7" w:rsidRPr="000C7B1A" w:rsidRDefault="00E97BE7" w:rsidP="002D1062">
            <w:pPr>
              <w:suppressAutoHyphens/>
              <w:spacing w:before="80" w:line="192" w:lineRule="auto"/>
              <w:ind w:right="113" w:firstLine="0"/>
              <w:jc w:val="right"/>
              <w:rPr>
                <w:color w:val="000000"/>
                <w:sz w:val="24"/>
              </w:rPr>
            </w:pPr>
          </w:p>
        </w:tc>
      </w:tr>
      <w:tr w:rsidR="00E97BE7" w:rsidRPr="000C7B1A" w:rsidTr="00697D34">
        <w:tc>
          <w:tcPr>
            <w:tcW w:w="1985" w:type="dxa"/>
            <w:tcBorders>
              <w:right w:val="double" w:sz="6" w:space="0" w:color="auto"/>
            </w:tcBorders>
          </w:tcPr>
          <w:p w:rsidR="00E97BE7" w:rsidRPr="000C7B1A" w:rsidRDefault="00E97BE7" w:rsidP="002D1062">
            <w:pPr>
              <w:suppressAutoHyphens/>
              <w:spacing w:before="80" w:line="192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946" w:type="dxa"/>
            <w:tcBorders>
              <w:left w:val="double" w:sz="6" w:space="0" w:color="auto"/>
            </w:tcBorders>
            <w:vAlign w:val="bottom"/>
          </w:tcPr>
          <w:p w:rsidR="00E97BE7" w:rsidRPr="000C7B1A" w:rsidRDefault="00E97BE7" w:rsidP="002D1062">
            <w:pPr>
              <w:suppressAutoHyphens/>
              <w:spacing w:before="80" w:line="192" w:lineRule="auto"/>
              <w:ind w:left="57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bottom"/>
          </w:tcPr>
          <w:p w:rsidR="00E97BE7" w:rsidRPr="000C7B1A" w:rsidRDefault="00E97BE7" w:rsidP="002D1062">
            <w:pPr>
              <w:suppressAutoHyphens/>
              <w:spacing w:before="80" w:line="192" w:lineRule="auto"/>
              <w:ind w:right="113" w:firstLine="0"/>
              <w:jc w:val="right"/>
              <w:rPr>
                <w:color w:val="000000"/>
                <w:sz w:val="24"/>
              </w:rPr>
            </w:pPr>
          </w:p>
        </w:tc>
      </w:tr>
    </w:tbl>
    <w:p w:rsidR="00296A81" w:rsidRPr="00D40341" w:rsidRDefault="00296A81" w:rsidP="00D40341">
      <w:pPr>
        <w:suppressAutoHyphens/>
        <w:ind w:firstLine="0"/>
        <w:rPr>
          <w:lang w:val="en-US"/>
        </w:rPr>
      </w:pPr>
    </w:p>
    <w:p w:rsidR="00A90DA0" w:rsidRDefault="00A90DA0" w:rsidP="002D1062">
      <w:pPr>
        <w:suppressAutoHyphens/>
        <w:spacing w:after="80" w:line="216" w:lineRule="auto"/>
        <w:ind w:firstLine="0"/>
        <w:jc w:val="center"/>
        <w:rPr>
          <w:b/>
          <w:i/>
          <w:sz w:val="30"/>
          <w:szCs w:val="30"/>
        </w:rPr>
      </w:pPr>
      <w:r w:rsidRPr="002C6E1A">
        <w:rPr>
          <w:b/>
          <w:i/>
          <w:sz w:val="30"/>
          <w:szCs w:val="30"/>
        </w:rPr>
        <w:lastRenderedPageBreak/>
        <w:t>Отделы Территориаль</w:t>
      </w:r>
      <w:r w:rsidR="00C870AF" w:rsidRPr="002C6E1A">
        <w:rPr>
          <w:b/>
          <w:i/>
          <w:sz w:val="30"/>
          <w:szCs w:val="30"/>
        </w:rPr>
        <w:t>ного органа Федеральной службы</w:t>
      </w:r>
      <w:r w:rsidRPr="002C6E1A">
        <w:rPr>
          <w:b/>
          <w:i/>
          <w:sz w:val="30"/>
          <w:szCs w:val="30"/>
        </w:rPr>
        <w:br/>
        <w:t>государственной статистики по Чувашской Республике:</w:t>
      </w:r>
    </w:p>
    <w:p w:rsidR="002B1DF8" w:rsidRPr="002C6E1A" w:rsidRDefault="002B1DF8" w:rsidP="002D1062">
      <w:pPr>
        <w:suppressAutoHyphens/>
        <w:spacing w:after="80" w:line="216" w:lineRule="auto"/>
        <w:ind w:firstLine="0"/>
        <w:jc w:val="center"/>
        <w:rPr>
          <w:b/>
          <w:i/>
          <w:sz w:val="30"/>
          <w:szCs w:val="3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064"/>
      </w:tblGrid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Отде</w:t>
            </w:r>
            <w:r>
              <w:rPr>
                <w:b/>
                <w:i/>
                <w:color w:val="000000"/>
                <w:sz w:val="26"/>
              </w:rPr>
              <w:t>л сводных статистических работ и общественных связей</w:t>
            </w: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39-78-78</w:t>
            </w:r>
          </w:p>
        </w:tc>
      </w:tr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  <w:r>
              <w:rPr>
                <w:b/>
                <w:i/>
                <w:color w:val="000000"/>
                <w:sz w:val="26"/>
              </w:rPr>
              <w:t>Отдел статистики цен и финансов</w:t>
            </w: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39-78-80</w:t>
            </w:r>
          </w:p>
        </w:tc>
      </w:tr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276" w:lineRule="auto"/>
              <w:ind w:firstLine="0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Отдел статистики предприятий</w:t>
            </w:r>
            <w:r w:rsidRPr="00515431">
              <w:rPr>
                <w:b/>
                <w:i/>
                <w:color w:val="000000"/>
                <w:sz w:val="26"/>
              </w:rPr>
              <w:t>,</w:t>
            </w:r>
            <w:r>
              <w:rPr>
                <w:b/>
                <w:i/>
                <w:color w:val="000000"/>
                <w:sz w:val="26"/>
              </w:rPr>
              <w:t xml:space="preserve"> ведения Статистического регистра и общероссийских классификаторов</w:t>
            </w:r>
          </w:p>
          <w:p w:rsidR="002B1DF8" w:rsidRDefault="002B1DF8" w:rsidP="002B1DF8">
            <w:pPr>
              <w:suppressAutoHyphens/>
              <w:spacing w:line="27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D46BED" w:rsidRDefault="00D46BED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39-78-8</w:t>
            </w:r>
            <w:r>
              <w:rPr>
                <w:b/>
                <w:i/>
                <w:color w:val="000000"/>
                <w:sz w:val="26"/>
              </w:rPr>
              <w:t>3</w:t>
            </w:r>
          </w:p>
        </w:tc>
      </w:tr>
      <w:tr w:rsidR="002B1DF8" w:rsidTr="00D46BED">
        <w:trPr>
          <w:trHeight w:val="869"/>
        </w:trPr>
        <w:tc>
          <w:tcPr>
            <w:tcW w:w="8188" w:type="dxa"/>
          </w:tcPr>
          <w:p w:rsidR="002B1DF8" w:rsidRDefault="002B1DF8" w:rsidP="002B1DF8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 xml:space="preserve">Отдел статистики сельского хозяйства и окружающей </w:t>
            </w:r>
          </w:p>
          <w:p w:rsidR="002B1DF8" w:rsidRPr="002B1DF8" w:rsidRDefault="002B1DF8" w:rsidP="002B1DF8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природной среды</w:t>
            </w:r>
          </w:p>
        </w:tc>
        <w:tc>
          <w:tcPr>
            <w:tcW w:w="2064" w:type="dxa"/>
          </w:tcPr>
          <w:p w:rsidR="00D46BED" w:rsidRDefault="00D46BED" w:rsidP="002B1DF8">
            <w:pPr>
              <w:pStyle w:val="34"/>
              <w:suppressAutoHyphens/>
              <w:spacing w:line="360" w:lineRule="auto"/>
              <w:ind w:right="-37"/>
              <w:rPr>
                <w:b/>
                <w:i/>
                <w:color w:val="000000"/>
                <w:sz w:val="26"/>
              </w:rPr>
            </w:pPr>
          </w:p>
          <w:p w:rsidR="002B1DF8" w:rsidRPr="00D46BED" w:rsidRDefault="002B1DF8" w:rsidP="00D46BED">
            <w:pPr>
              <w:pStyle w:val="34"/>
              <w:suppressAutoHyphens/>
              <w:spacing w:line="360" w:lineRule="auto"/>
              <w:ind w:right="-37"/>
              <w:rPr>
                <w:b/>
                <w:i/>
                <w:color w:val="000000"/>
                <w:sz w:val="26"/>
              </w:rPr>
            </w:pPr>
            <w:r>
              <w:rPr>
                <w:b/>
                <w:i/>
                <w:color w:val="000000"/>
                <w:sz w:val="26"/>
              </w:rPr>
              <w:t>тел. 39-78-87</w:t>
            </w:r>
          </w:p>
        </w:tc>
      </w:tr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276" w:lineRule="auto"/>
              <w:ind w:firstLine="0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Отдел статистики строительства, инвестиций, жилищно-коммунального хозяйства, региональных счетов и балансов</w:t>
            </w:r>
          </w:p>
          <w:p w:rsidR="002B1DF8" w:rsidRDefault="002B1DF8" w:rsidP="002B1DF8">
            <w:pPr>
              <w:suppressAutoHyphens/>
              <w:spacing w:line="27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D46BED" w:rsidRDefault="00D46BED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39-78-88</w:t>
            </w:r>
          </w:p>
        </w:tc>
      </w:tr>
      <w:tr w:rsidR="002B1DF8" w:rsidTr="00D46BED">
        <w:tc>
          <w:tcPr>
            <w:tcW w:w="8188" w:type="dxa"/>
          </w:tcPr>
          <w:p w:rsidR="004A7E04" w:rsidRPr="004A7E04" w:rsidRDefault="002B1DF8" w:rsidP="002B1DF8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 xml:space="preserve">Отдел статистики населения, здравоохранения, уровня жизни </w:t>
            </w:r>
          </w:p>
          <w:p w:rsidR="002B1DF8" w:rsidRDefault="002B1DF8" w:rsidP="004A7E04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и обследований домашних хозяйств</w:t>
            </w:r>
          </w:p>
          <w:p w:rsidR="002B1DF8" w:rsidRDefault="002B1DF8" w:rsidP="002B1DF8">
            <w:pPr>
              <w:suppressAutoHyphens/>
              <w:spacing w:line="276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D46BED" w:rsidRDefault="00D46BED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39-78-90</w:t>
            </w:r>
          </w:p>
        </w:tc>
      </w:tr>
      <w:tr w:rsidR="002B1DF8" w:rsidTr="00D46BED">
        <w:tc>
          <w:tcPr>
            <w:tcW w:w="8188" w:type="dxa"/>
          </w:tcPr>
          <w:p w:rsidR="004A7E04" w:rsidRPr="00A0738B" w:rsidRDefault="002B1DF8" w:rsidP="002B1DF8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 xml:space="preserve">Отдел статистики труда, образования, </w:t>
            </w:r>
            <w:r>
              <w:rPr>
                <w:b/>
                <w:i/>
                <w:color w:val="000000"/>
                <w:sz w:val="26"/>
              </w:rPr>
              <w:t xml:space="preserve">науки, инноваций </w:t>
            </w:r>
          </w:p>
          <w:p w:rsidR="002B1DF8" w:rsidRDefault="002B1DF8" w:rsidP="002B1DF8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  <w:r>
              <w:rPr>
                <w:b/>
                <w:i/>
                <w:color w:val="000000"/>
                <w:sz w:val="26"/>
              </w:rPr>
              <w:t>и рыночных услуг</w:t>
            </w:r>
          </w:p>
          <w:p w:rsidR="002B1DF8" w:rsidRPr="002B1DF8" w:rsidRDefault="002B1DF8" w:rsidP="002B1DF8">
            <w:pPr>
              <w:pStyle w:val="34"/>
              <w:suppressAutoHyphens/>
              <w:spacing w:line="276" w:lineRule="auto"/>
              <w:ind w:right="-37"/>
              <w:rPr>
                <w:b/>
                <w:i/>
                <w:color w:val="000000"/>
                <w:sz w:val="26"/>
              </w:rPr>
            </w:pPr>
          </w:p>
        </w:tc>
        <w:tc>
          <w:tcPr>
            <w:tcW w:w="2064" w:type="dxa"/>
          </w:tcPr>
          <w:p w:rsidR="00D46BED" w:rsidRDefault="00D46BED" w:rsidP="002B1DF8">
            <w:pPr>
              <w:pStyle w:val="34"/>
              <w:suppressAutoHyphens/>
              <w:spacing w:line="360" w:lineRule="auto"/>
              <w:ind w:right="-37"/>
              <w:rPr>
                <w:b/>
                <w:i/>
                <w:color w:val="000000"/>
                <w:sz w:val="26"/>
              </w:rPr>
            </w:pPr>
          </w:p>
          <w:p w:rsidR="002B1DF8" w:rsidRPr="00D46BED" w:rsidRDefault="002B1DF8" w:rsidP="00D46BED">
            <w:pPr>
              <w:pStyle w:val="34"/>
              <w:suppressAutoHyphens/>
              <w:spacing w:line="360" w:lineRule="auto"/>
              <w:ind w:right="-37"/>
              <w:rPr>
                <w:b/>
                <w:i/>
                <w:color w:val="000000"/>
                <w:sz w:val="26"/>
              </w:rPr>
            </w:pPr>
            <w:r>
              <w:rPr>
                <w:b/>
                <w:i/>
                <w:color w:val="000000"/>
                <w:sz w:val="26"/>
              </w:rPr>
              <w:t>тел. 39-78-93</w:t>
            </w:r>
          </w:p>
        </w:tc>
      </w:tr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 xml:space="preserve">Отдел информационных </w:t>
            </w:r>
            <w:r>
              <w:rPr>
                <w:b/>
                <w:i/>
                <w:color w:val="000000"/>
                <w:sz w:val="26"/>
              </w:rPr>
              <w:t>ресурсов и технологий</w:t>
            </w: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6"/>
              </w:rPr>
              <w:t>тел. 39-78-9</w:t>
            </w:r>
            <w:r w:rsidR="00D46BED">
              <w:rPr>
                <w:b/>
                <w:i/>
                <w:color w:val="000000"/>
                <w:sz w:val="26"/>
              </w:rPr>
              <w:t>6</w:t>
            </w:r>
          </w:p>
        </w:tc>
      </w:tr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Отдел информации</w:t>
            </w: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39-78-97</w:t>
            </w:r>
          </w:p>
        </w:tc>
      </w:tr>
      <w:tr w:rsidR="002B1DF8" w:rsidTr="00D46BED">
        <w:tc>
          <w:tcPr>
            <w:tcW w:w="8188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b/>
                <w:i/>
                <w:color w:val="000000"/>
                <w:sz w:val="26"/>
              </w:rPr>
            </w:pPr>
            <w:r w:rsidRPr="008A7675">
              <w:rPr>
                <w:b/>
                <w:i/>
                <w:color w:val="000000"/>
                <w:sz w:val="26"/>
              </w:rPr>
              <w:t>Отдел информационно-статистических услуг</w:t>
            </w:r>
          </w:p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2B1DF8" w:rsidRDefault="002B1DF8" w:rsidP="002B1DF8">
            <w:p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  <w:r w:rsidRPr="008A7675">
              <w:rPr>
                <w:b/>
                <w:i/>
                <w:color w:val="000000"/>
                <w:sz w:val="26"/>
              </w:rPr>
              <w:t>тел. 39-78-99</w:t>
            </w:r>
          </w:p>
        </w:tc>
      </w:tr>
    </w:tbl>
    <w:p w:rsidR="00A90DA0" w:rsidRPr="000C7B1A" w:rsidRDefault="00A90DA0" w:rsidP="002D1062">
      <w:pPr>
        <w:suppressAutoHyphens/>
        <w:spacing w:line="192" w:lineRule="auto"/>
        <w:ind w:firstLine="0"/>
        <w:rPr>
          <w:color w:val="000000"/>
          <w:sz w:val="20"/>
        </w:rPr>
      </w:pPr>
    </w:p>
    <w:p w:rsidR="00CE6D33" w:rsidRPr="00CE6D33" w:rsidRDefault="00CE6D33" w:rsidP="00CE6D33">
      <w:pPr>
        <w:pStyle w:val="34"/>
        <w:suppressAutoHyphens/>
        <w:spacing w:line="204" w:lineRule="auto"/>
        <w:ind w:right="-37"/>
        <w:rPr>
          <w:b/>
          <w:i/>
          <w:color w:val="000000"/>
          <w:sz w:val="26"/>
        </w:rPr>
      </w:pPr>
    </w:p>
    <w:p w:rsidR="00A90DA0" w:rsidRDefault="00A90DA0" w:rsidP="00CE6D33">
      <w:pPr>
        <w:pStyle w:val="34"/>
        <w:suppressAutoHyphens/>
        <w:spacing w:line="204" w:lineRule="auto"/>
        <w:rPr>
          <w:i/>
          <w:color w:val="000000"/>
          <w:sz w:val="16"/>
          <w:szCs w:val="16"/>
        </w:rPr>
      </w:pPr>
    </w:p>
    <w:p w:rsidR="00A90DA0" w:rsidRPr="000C7B1A" w:rsidRDefault="00A90DA0" w:rsidP="00CE6D33">
      <w:pPr>
        <w:suppressAutoHyphens/>
        <w:spacing w:line="204" w:lineRule="auto"/>
        <w:ind w:left="397" w:firstLine="0"/>
        <w:rPr>
          <w:color w:val="000000"/>
          <w:szCs w:val="16"/>
        </w:rPr>
      </w:pPr>
    </w:p>
    <w:p w:rsidR="00A90DA0" w:rsidRPr="000C7B1A" w:rsidRDefault="001154BE" w:rsidP="00706D9B">
      <w:pPr>
        <w:suppressAutoHyphens/>
        <w:spacing w:line="216" w:lineRule="auto"/>
        <w:ind w:firstLine="0"/>
        <w:jc w:val="center"/>
        <w:rPr>
          <w:i/>
          <w:color w:val="000000"/>
          <w:sz w:val="36"/>
          <w:szCs w:val="36"/>
        </w:rPr>
      </w:pPr>
      <w:r w:rsidRPr="000C7B1A">
        <w:rPr>
          <w:color w:val="000000"/>
          <w:sz w:val="26"/>
        </w:rPr>
        <w:br w:type="page"/>
      </w:r>
      <w:r w:rsidR="00EC7118" w:rsidRPr="000C7B1A">
        <w:rPr>
          <w:b/>
          <w:color w:val="000000"/>
          <w:sz w:val="36"/>
          <w:szCs w:val="36"/>
        </w:rPr>
        <w:lastRenderedPageBreak/>
        <w:t>Краткая характеристика выпускаемых</w:t>
      </w:r>
      <w:r w:rsidR="00EC7118" w:rsidRPr="000C7B1A">
        <w:rPr>
          <w:b/>
          <w:color w:val="000000"/>
          <w:sz w:val="36"/>
          <w:szCs w:val="36"/>
        </w:rPr>
        <w:br/>
        <w:t>информационн</w:t>
      </w:r>
      <w:r w:rsidR="00890A55" w:rsidRPr="000C7B1A">
        <w:rPr>
          <w:b/>
          <w:color w:val="000000"/>
          <w:sz w:val="36"/>
          <w:szCs w:val="36"/>
        </w:rPr>
        <w:t>ых</w:t>
      </w:r>
      <w:r w:rsidR="00EC7118" w:rsidRPr="000C7B1A">
        <w:rPr>
          <w:b/>
          <w:color w:val="000000"/>
          <w:sz w:val="36"/>
          <w:szCs w:val="36"/>
        </w:rPr>
        <w:t xml:space="preserve"> материалов</w:t>
      </w:r>
    </w:p>
    <w:p w:rsidR="005C3266" w:rsidRPr="000C7B1A" w:rsidRDefault="005C3266" w:rsidP="002D1062">
      <w:pPr>
        <w:suppressAutoHyphens/>
        <w:spacing w:before="240"/>
        <w:ind w:firstLine="709"/>
        <w:rPr>
          <w:color w:val="000000"/>
          <w:sz w:val="26"/>
          <w:szCs w:val="26"/>
        </w:rPr>
      </w:pPr>
      <w:r w:rsidRPr="000C7B1A">
        <w:rPr>
          <w:b/>
          <w:i/>
          <w:color w:val="000000"/>
          <w:sz w:val="26"/>
          <w:szCs w:val="26"/>
        </w:rPr>
        <w:t xml:space="preserve">Доклад </w:t>
      </w:r>
      <w:r w:rsidR="009E13EE" w:rsidRPr="000C7B1A">
        <w:rPr>
          <w:i/>
          <w:color w:val="000000"/>
          <w:sz w:val="26"/>
          <w:szCs w:val="26"/>
        </w:rPr>
        <w:t>-</w:t>
      </w:r>
      <w:r w:rsidR="00F51FF8">
        <w:rPr>
          <w:i/>
          <w:color w:val="000000"/>
          <w:sz w:val="26"/>
          <w:szCs w:val="26"/>
        </w:rPr>
        <w:t xml:space="preserve"> </w:t>
      </w:r>
      <w:r w:rsidRPr="000C7B1A">
        <w:rPr>
          <w:color w:val="000000"/>
          <w:sz w:val="26"/>
          <w:szCs w:val="26"/>
        </w:rPr>
        <w:t>обзор на заданную тему за определ</w:t>
      </w:r>
      <w:r w:rsidR="00627E68" w:rsidRPr="000C7B1A">
        <w:rPr>
          <w:color w:val="000000"/>
          <w:sz w:val="26"/>
          <w:szCs w:val="26"/>
        </w:rPr>
        <w:t>ё</w:t>
      </w:r>
      <w:r w:rsidRPr="000C7B1A">
        <w:rPr>
          <w:color w:val="000000"/>
          <w:sz w:val="26"/>
          <w:szCs w:val="26"/>
        </w:rPr>
        <w:t>нный период.</w:t>
      </w:r>
      <w:r w:rsidR="009C05AA">
        <w:rPr>
          <w:color w:val="000000"/>
          <w:sz w:val="26"/>
          <w:szCs w:val="26"/>
        </w:rPr>
        <w:t xml:space="preserve"> </w:t>
      </w:r>
      <w:r w:rsidRPr="000C7B1A">
        <w:rPr>
          <w:color w:val="000000"/>
          <w:sz w:val="26"/>
          <w:szCs w:val="26"/>
        </w:rPr>
        <w:t>Предусматривает наряду с текстов</w:t>
      </w:r>
      <w:r w:rsidR="00A11CFF" w:rsidRPr="000C7B1A">
        <w:rPr>
          <w:color w:val="000000"/>
          <w:sz w:val="26"/>
          <w:szCs w:val="26"/>
        </w:rPr>
        <w:t>ой информацией</w:t>
      </w:r>
      <w:r w:rsidRPr="000C7B1A">
        <w:rPr>
          <w:color w:val="000000"/>
          <w:sz w:val="26"/>
          <w:szCs w:val="26"/>
        </w:rPr>
        <w:t xml:space="preserve"> использование табличного и графического материал</w:t>
      </w:r>
      <w:r w:rsidR="00A11CFF" w:rsidRPr="000C7B1A">
        <w:rPr>
          <w:color w:val="000000"/>
          <w:sz w:val="26"/>
          <w:szCs w:val="26"/>
        </w:rPr>
        <w:t>а</w:t>
      </w:r>
      <w:r w:rsidRPr="000C7B1A">
        <w:rPr>
          <w:color w:val="000000"/>
          <w:sz w:val="26"/>
          <w:szCs w:val="26"/>
        </w:rPr>
        <w:t>. Материал дается в комплексе с взаимосвязанными вопросами. Таблицы могут быть вынесены в приложения.</w:t>
      </w:r>
    </w:p>
    <w:p w:rsidR="005C3266" w:rsidRPr="000C7B1A" w:rsidRDefault="00CE6D33" w:rsidP="002D1062">
      <w:pPr>
        <w:pStyle w:val="a9"/>
        <w:suppressAutoHyphens/>
        <w:spacing w:before="100"/>
        <w:ind w:firstLine="709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Информационный </w:t>
      </w:r>
      <w:r w:rsidR="005C3266" w:rsidRPr="000C7B1A">
        <w:rPr>
          <w:b/>
          <w:i/>
          <w:color w:val="000000"/>
          <w:sz w:val="26"/>
          <w:szCs w:val="26"/>
        </w:rPr>
        <w:t>сборник</w:t>
      </w:r>
      <w:r w:rsidR="005C3266" w:rsidRPr="000C7B1A">
        <w:rPr>
          <w:i/>
          <w:color w:val="000000"/>
          <w:sz w:val="26"/>
          <w:szCs w:val="26"/>
        </w:rPr>
        <w:t xml:space="preserve"> -</w:t>
      </w:r>
      <w:r w:rsidR="005C3266" w:rsidRPr="000C7B1A">
        <w:rPr>
          <w:color w:val="000000"/>
          <w:sz w:val="26"/>
          <w:szCs w:val="26"/>
        </w:rPr>
        <w:t xml:space="preserve"> содержит табличный материал по итогам постоянного статистического учета и единовременных учетов. В отличие от бюллетеня подготавливается реже, в основном, один раз в год. Обязательно содержит данные за ряд лет - в динамике. </w:t>
      </w:r>
      <w:proofErr w:type="gramStart"/>
      <w:r w:rsidR="005C3266" w:rsidRPr="000C7B1A">
        <w:rPr>
          <w:color w:val="000000"/>
          <w:sz w:val="26"/>
          <w:szCs w:val="26"/>
        </w:rPr>
        <w:t>В сборнике используются как абсолютные (в рублях, тоннах, центнерах и т.д.) показатели, так и относительные (удельный вес, темпы роста и другие), качественные (в расчете "на одного жителя", "на 1000 человек населения") и другие показатели.</w:t>
      </w:r>
      <w:proofErr w:type="gramEnd"/>
      <w:r w:rsidR="005C3266" w:rsidRPr="000C7B1A">
        <w:rPr>
          <w:color w:val="000000"/>
          <w:sz w:val="26"/>
          <w:szCs w:val="26"/>
        </w:rPr>
        <w:t xml:space="preserve"> Сборник содержит утвержденные годовые данные, за последний год возможно использование предварительных итогов.</w:t>
      </w:r>
    </w:p>
    <w:p w:rsidR="00A90DA0" w:rsidRPr="000C7B1A" w:rsidRDefault="00CE6D33" w:rsidP="002D1062">
      <w:pPr>
        <w:pStyle w:val="a9"/>
        <w:suppressAutoHyphens/>
        <w:spacing w:before="100"/>
        <w:ind w:firstLine="709"/>
        <w:rPr>
          <w:color w:val="000000"/>
          <w:sz w:val="26"/>
          <w:szCs w:val="26"/>
        </w:rPr>
      </w:pPr>
      <w:proofErr w:type="gramStart"/>
      <w:r>
        <w:rPr>
          <w:b/>
          <w:i/>
          <w:color w:val="000000"/>
          <w:sz w:val="26"/>
          <w:szCs w:val="26"/>
        </w:rPr>
        <w:t>Информационный</w:t>
      </w:r>
      <w:r w:rsidR="00A90DA0" w:rsidRPr="000C7B1A">
        <w:rPr>
          <w:b/>
          <w:i/>
          <w:color w:val="000000"/>
          <w:sz w:val="26"/>
          <w:szCs w:val="26"/>
        </w:rPr>
        <w:t xml:space="preserve"> бюллетень</w:t>
      </w:r>
      <w:r w:rsidR="00F51FF8">
        <w:rPr>
          <w:b/>
          <w:i/>
          <w:color w:val="000000"/>
          <w:sz w:val="26"/>
          <w:szCs w:val="26"/>
        </w:rPr>
        <w:t xml:space="preserve"> </w:t>
      </w:r>
      <w:r w:rsidR="009E13EE" w:rsidRPr="000C7B1A">
        <w:rPr>
          <w:i/>
          <w:color w:val="000000"/>
          <w:sz w:val="26"/>
          <w:szCs w:val="26"/>
        </w:rPr>
        <w:t>-</w:t>
      </w:r>
      <w:r w:rsidR="00A90DA0" w:rsidRPr="000C7B1A">
        <w:rPr>
          <w:color w:val="000000"/>
          <w:sz w:val="26"/>
          <w:szCs w:val="26"/>
        </w:rPr>
        <w:t xml:space="preserve"> текстовой, табличный материал, выпускаемый с определенной периодичностью: годовой, полугодо</w:t>
      </w:r>
      <w:r w:rsidR="00C870AF" w:rsidRPr="000C7B1A">
        <w:rPr>
          <w:color w:val="000000"/>
          <w:sz w:val="26"/>
          <w:szCs w:val="26"/>
        </w:rPr>
        <w:t>вой, квартальной, ежемесячной.</w:t>
      </w:r>
      <w:proofErr w:type="gramEnd"/>
      <w:r w:rsidR="009C05AA">
        <w:rPr>
          <w:color w:val="000000"/>
          <w:sz w:val="26"/>
          <w:szCs w:val="26"/>
        </w:rPr>
        <w:t xml:space="preserve"> </w:t>
      </w:r>
      <w:r w:rsidR="00A90DA0" w:rsidRPr="000C7B1A">
        <w:rPr>
          <w:color w:val="000000"/>
          <w:sz w:val="26"/>
          <w:szCs w:val="26"/>
        </w:rPr>
        <w:t xml:space="preserve">Содержит информацию нарастающим итогом с начала года, кроме того, при наличии данных - по месяцам. Предусматривает, наряду с </w:t>
      </w:r>
      <w:proofErr w:type="gramStart"/>
      <w:r w:rsidR="00A90DA0" w:rsidRPr="000C7B1A">
        <w:rPr>
          <w:color w:val="000000"/>
          <w:sz w:val="26"/>
          <w:szCs w:val="26"/>
        </w:rPr>
        <w:t>абсолютными</w:t>
      </w:r>
      <w:proofErr w:type="gramEnd"/>
      <w:r w:rsidR="00A90DA0" w:rsidRPr="000C7B1A">
        <w:rPr>
          <w:color w:val="000000"/>
          <w:sz w:val="26"/>
          <w:szCs w:val="26"/>
        </w:rPr>
        <w:t>, использование относительных показателей (темпы роста, удель</w:t>
      </w:r>
      <w:r w:rsidR="00C870AF" w:rsidRPr="000C7B1A">
        <w:rPr>
          <w:color w:val="000000"/>
          <w:sz w:val="26"/>
          <w:szCs w:val="26"/>
        </w:rPr>
        <w:t>ный вес и другие).</w:t>
      </w:r>
    </w:p>
    <w:p w:rsidR="00A90DA0" w:rsidRPr="000C7B1A" w:rsidRDefault="00D514FD" w:rsidP="002D1062">
      <w:pPr>
        <w:pStyle w:val="a9"/>
        <w:suppressAutoHyphens/>
        <w:spacing w:before="100"/>
        <w:ind w:firstLine="709"/>
        <w:rPr>
          <w:color w:val="000000"/>
          <w:sz w:val="26"/>
          <w:szCs w:val="26"/>
        </w:rPr>
      </w:pPr>
      <w:r w:rsidRPr="000C7B1A">
        <w:rPr>
          <w:b/>
          <w:i/>
          <w:color w:val="000000"/>
          <w:sz w:val="26"/>
          <w:szCs w:val="26"/>
        </w:rPr>
        <w:t>Информационн</w:t>
      </w:r>
      <w:r w:rsidR="00CE6D33">
        <w:rPr>
          <w:b/>
          <w:i/>
          <w:color w:val="000000"/>
          <w:sz w:val="26"/>
          <w:szCs w:val="26"/>
        </w:rPr>
        <w:t>ый</w:t>
      </w:r>
      <w:r w:rsidRPr="000C7B1A">
        <w:rPr>
          <w:b/>
          <w:i/>
          <w:color w:val="000000"/>
          <w:sz w:val="26"/>
          <w:szCs w:val="26"/>
        </w:rPr>
        <w:t xml:space="preserve"> материал</w:t>
      </w:r>
      <w:r w:rsidR="00F51FF8">
        <w:rPr>
          <w:b/>
          <w:i/>
          <w:color w:val="000000"/>
          <w:sz w:val="26"/>
          <w:szCs w:val="26"/>
        </w:rPr>
        <w:t xml:space="preserve"> </w:t>
      </w:r>
      <w:r w:rsidR="009E13EE" w:rsidRPr="000C7B1A">
        <w:rPr>
          <w:i/>
          <w:color w:val="000000"/>
          <w:sz w:val="26"/>
          <w:szCs w:val="26"/>
        </w:rPr>
        <w:t>-</w:t>
      </w:r>
      <w:r w:rsidR="00A90DA0" w:rsidRPr="000C7B1A">
        <w:rPr>
          <w:color w:val="000000"/>
          <w:sz w:val="26"/>
          <w:szCs w:val="26"/>
        </w:rPr>
        <w:t xml:space="preserve"> текстовое изложение рассматриваемого вопроса. В отличие от доклада содержит более глубокий анализ причин, факторов анализируемых процессов, выводы. Табличный материал в тексте небольшой по объему, как правило, отражает анализируемые показатели в динамике за ряд лет, приводится для того, чтоб</w:t>
      </w:r>
      <w:r w:rsidR="00C870AF" w:rsidRPr="000C7B1A">
        <w:rPr>
          <w:color w:val="000000"/>
          <w:sz w:val="26"/>
          <w:szCs w:val="26"/>
        </w:rPr>
        <w:t>ы подтвердить какой-либо тезис.</w:t>
      </w:r>
    </w:p>
    <w:p w:rsidR="005C3266" w:rsidRPr="000C7B1A" w:rsidRDefault="005C3266" w:rsidP="002D1062">
      <w:pPr>
        <w:pStyle w:val="a9"/>
        <w:suppressAutoHyphens/>
        <w:spacing w:before="100"/>
        <w:ind w:firstLine="709"/>
        <w:rPr>
          <w:color w:val="000000"/>
          <w:sz w:val="26"/>
          <w:szCs w:val="26"/>
        </w:rPr>
      </w:pPr>
      <w:r w:rsidRPr="000C7B1A">
        <w:rPr>
          <w:b/>
          <w:i/>
          <w:color w:val="000000"/>
          <w:sz w:val="26"/>
          <w:szCs w:val="26"/>
        </w:rPr>
        <w:t>Экспресс-информация</w:t>
      </w:r>
      <w:r w:rsidR="00F51FF8">
        <w:rPr>
          <w:b/>
          <w:i/>
          <w:color w:val="000000"/>
          <w:sz w:val="26"/>
          <w:szCs w:val="26"/>
        </w:rPr>
        <w:t xml:space="preserve"> </w:t>
      </w:r>
      <w:r w:rsidR="009E13EE" w:rsidRPr="000C7B1A">
        <w:rPr>
          <w:i/>
          <w:color w:val="000000"/>
          <w:sz w:val="26"/>
          <w:szCs w:val="26"/>
        </w:rPr>
        <w:t>-</w:t>
      </w:r>
      <w:r w:rsidRPr="000C7B1A">
        <w:rPr>
          <w:color w:val="000000"/>
          <w:sz w:val="26"/>
          <w:szCs w:val="26"/>
        </w:rPr>
        <w:t xml:space="preserve"> оперативная информация, сводка по данным статистической отчетности, единовременных обследований</w:t>
      </w:r>
      <w:r w:rsidR="00AA77E1">
        <w:rPr>
          <w:color w:val="000000"/>
          <w:sz w:val="26"/>
          <w:szCs w:val="26"/>
        </w:rPr>
        <w:t xml:space="preserve">, </w:t>
      </w:r>
      <w:r w:rsidRPr="000C7B1A">
        <w:rPr>
          <w:color w:val="000000"/>
          <w:sz w:val="26"/>
          <w:szCs w:val="26"/>
        </w:rPr>
        <w:t>которая содержит не только табличную, но и текстовую информацию.</w:t>
      </w:r>
    </w:p>
    <w:p w:rsidR="00C870AF" w:rsidRPr="00380385" w:rsidRDefault="00A90DA0" w:rsidP="002D1062">
      <w:pPr>
        <w:pStyle w:val="a7"/>
        <w:suppressAutoHyphens/>
        <w:spacing w:before="100"/>
        <w:ind w:firstLine="709"/>
        <w:jc w:val="both"/>
        <w:rPr>
          <w:b w:val="0"/>
          <w:color w:val="000000"/>
          <w:sz w:val="26"/>
          <w:szCs w:val="26"/>
        </w:rPr>
      </w:pPr>
      <w:r w:rsidRPr="000C7B1A">
        <w:rPr>
          <w:i/>
          <w:color w:val="000000"/>
          <w:sz w:val="26"/>
          <w:szCs w:val="26"/>
        </w:rPr>
        <w:t>Классификатор</w:t>
      </w:r>
      <w:r w:rsidR="00F51FF8">
        <w:rPr>
          <w:i/>
          <w:color w:val="000000"/>
          <w:sz w:val="26"/>
          <w:szCs w:val="26"/>
        </w:rPr>
        <w:t xml:space="preserve"> </w:t>
      </w:r>
      <w:r w:rsidR="009E13EE" w:rsidRPr="000C7B1A">
        <w:rPr>
          <w:b w:val="0"/>
          <w:i/>
          <w:color w:val="000000"/>
          <w:sz w:val="26"/>
          <w:szCs w:val="26"/>
        </w:rPr>
        <w:t>-</w:t>
      </w:r>
      <w:r w:rsidR="00F51FF8">
        <w:rPr>
          <w:b w:val="0"/>
          <w:i/>
          <w:color w:val="000000"/>
          <w:sz w:val="26"/>
          <w:szCs w:val="26"/>
        </w:rPr>
        <w:t xml:space="preserve"> </w:t>
      </w:r>
      <w:r w:rsidRPr="000C7B1A">
        <w:rPr>
          <w:b w:val="0"/>
          <w:color w:val="000000"/>
          <w:sz w:val="26"/>
          <w:szCs w:val="26"/>
        </w:rPr>
        <w:t>нормативный документ,</w:t>
      </w:r>
      <w:r w:rsidR="00AA77E1">
        <w:rPr>
          <w:b w:val="0"/>
          <w:color w:val="000000"/>
          <w:sz w:val="26"/>
          <w:szCs w:val="26"/>
        </w:rPr>
        <w:t xml:space="preserve"> содержащий систематизированный </w:t>
      </w:r>
      <w:r w:rsidRPr="000C7B1A">
        <w:rPr>
          <w:b w:val="0"/>
          <w:color w:val="000000"/>
          <w:sz w:val="26"/>
          <w:szCs w:val="26"/>
        </w:rPr>
        <w:t>свод наименований и кодов классификационных группировок и (или) объектов классификации. В зависимости от области применения и уровня принятия (утверждения) подразделяются на следующие категории: общероссийские, отраслевые (ведомственные) и классификаторы предприятий. По своему статусу классификаторы приравнены к соответствующим категориям стандартов.</w:t>
      </w:r>
    </w:p>
    <w:p w:rsidR="00CC7876" w:rsidRPr="00380385" w:rsidRDefault="00CC7876" w:rsidP="002D1062">
      <w:pPr>
        <w:pStyle w:val="a7"/>
        <w:suppressAutoHyphens/>
        <w:spacing w:before="100"/>
        <w:ind w:firstLine="709"/>
        <w:jc w:val="both"/>
        <w:rPr>
          <w:b w:val="0"/>
          <w:color w:val="000000"/>
          <w:sz w:val="26"/>
          <w:szCs w:val="26"/>
        </w:rPr>
      </w:pPr>
    </w:p>
    <w:p w:rsidR="009636F9" w:rsidRPr="000C7B1A" w:rsidRDefault="009636F9" w:rsidP="002D1062">
      <w:pPr>
        <w:pStyle w:val="a7"/>
        <w:suppressAutoHyphens/>
        <w:spacing w:before="240" w:after="120"/>
        <w:ind w:firstLine="709"/>
        <w:rPr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t>Вниманию пользователей!</w:t>
      </w:r>
    </w:p>
    <w:p w:rsidR="009636F9" w:rsidRPr="000C7B1A" w:rsidRDefault="009636F9" w:rsidP="002D1062">
      <w:pPr>
        <w:pStyle w:val="a7"/>
        <w:suppressAutoHyphens/>
        <w:ind w:firstLine="709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В целях обеспечения конфиденциальности первичных статистических данных, полученных от организаций, информация в информационн</w:t>
      </w:r>
      <w:r w:rsidR="00CE6D33">
        <w:rPr>
          <w:b w:val="0"/>
          <w:color w:val="000000"/>
          <w:sz w:val="26"/>
          <w:szCs w:val="26"/>
        </w:rPr>
        <w:t>ы</w:t>
      </w:r>
      <w:r w:rsidRPr="000C7B1A">
        <w:rPr>
          <w:b w:val="0"/>
          <w:color w:val="000000"/>
          <w:sz w:val="26"/>
          <w:szCs w:val="26"/>
        </w:rPr>
        <w:t>х</w:t>
      </w:r>
      <w:r w:rsidR="00296A81">
        <w:rPr>
          <w:b w:val="0"/>
          <w:color w:val="000000"/>
          <w:sz w:val="26"/>
          <w:szCs w:val="26"/>
        </w:rPr>
        <w:t xml:space="preserve"> </w:t>
      </w:r>
      <w:r w:rsidRPr="000C7B1A">
        <w:rPr>
          <w:b w:val="0"/>
          <w:color w:val="000000"/>
          <w:sz w:val="26"/>
          <w:szCs w:val="26"/>
        </w:rPr>
        <w:t>материалах публикуется в соответствии с Федеральным законом от 29.11.2007 № 282-ФЗ «Об официальном статистическом учёте и системе государственной статистики в Российской Федерации» (ст. 4 п. 5, ст. 9 п. 1).</w:t>
      </w:r>
    </w:p>
    <w:p w:rsidR="001F02F1" w:rsidRPr="002B0B46" w:rsidRDefault="001F02F1" w:rsidP="002D1062">
      <w:pPr>
        <w:pStyle w:val="a7"/>
        <w:suppressAutoHyphens/>
        <w:rPr>
          <w:b w:val="0"/>
          <w:sz w:val="16"/>
          <w:szCs w:val="16"/>
        </w:rPr>
      </w:pPr>
      <w:r w:rsidRPr="000C7B1A">
        <w:rPr>
          <w:b w:val="0"/>
          <w:color w:val="000000"/>
          <w:sz w:val="26"/>
          <w:szCs w:val="26"/>
        </w:rPr>
        <w:br w:type="page"/>
      </w:r>
      <w:r w:rsidR="00EC7118" w:rsidRPr="002B0B46">
        <w:rPr>
          <w:sz w:val="40"/>
          <w:szCs w:val="40"/>
        </w:rPr>
        <w:lastRenderedPageBreak/>
        <w:t>Оформление подписки по каталогу</w:t>
      </w:r>
    </w:p>
    <w:p w:rsidR="00CD1916" w:rsidRPr="000C7B1A" w:rsidRDefault="00CD1916" w:rsidP="002D1062">
      <w:pPr>
        <w:pStyle w:val="a7"/>
        <w:suppressAutoHyphens/>
        <w:ind w:firstLine="709"/>
        <w:rPr>
          <w:color w:val="000000"/>
          <w:sz w:val="24"/>
          <w:szCs w:val="24"/>
        </w:rPr>
      </w:pPr>
    </w:p>
    <w:p w:rsidR="00CD1916" w:rsidRPr="000C7B1A" w:rsidRDefault="00CD1916" w:rsidP="002D1062">
      <w:pPr>
        <w:pStyle w:val="a7"/>
        <w:suppressAutoHyphens/>
        <w:spacing w:after="120"/>
        <w:rPr>
          <w:color w:val="000000"/>
          <w:szCs w:val="28"/>
        </w:rPr>
      </w:pPr>
      <w:r w:rsidRPr="000C7B1A">
        <w:rPr>
          <w:color w:val="000000"/>
          <w:szCs w:val="28"/>
        </w:rPr>
        <w:t>Для оформления Вам необходимо:</w:t>
      </w:r>
    </w:p>
    <w:p w:rsidR="00CD1916" w:rsidRPr="000C7B1A" w:rsidRDefault="00CD1916" w:rsidP="002D1062">
      <w:pPr>
        <w:pStyle w:val="a7"/>
        <w:suppressAutoHyphens/>
        <w:ind w:right="-170"/>
        <w:jc w:val="left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заполнить нижеприведённую форму и</w:t>
      </w:r>
      <w:r w:rsidR="00CC7876">
        <w:rPr>
          <w:b w:val="0"/>
          <w:color w:val="000000"/>
          <w:sz w:val="26"/>
          <w:szCs w:val="26"/>
        </w:rPr>
        <w:t xml:space="preserve"> отправить </w:t>
      </w:r>
      <w:r w:rsidR="007A2AB7" w:rsidRPr="000C7B1A">
        <w:rPr>
          <w:b w:val="0"/>
          <w:color w:val="000000"/>
          <w:sz w:val="26"/>
          <w:szCs w:val="26"/>
        </w:rPr>
        <w:t xml:space="preserve">в </w:t>
      </w:r>
      <w:proofErr w:type="spellStart"/>
      <w:r w:rsidR="005423FE" w:rsidRPr="000C7B1A">
        <w:rPr>
          <w:b w:val="0"/>
          <w:color w:val="000000"/>
          <w:sz w:val="26"/>
          <w:szCs w:val="26"/>
        </w:rPr>
        <w:t>Чувашстат</w:t>
      </w:r>
      <w:proofErr w:type="spellEnd"/>
      <w:r w:rsidR="007A2AB7" w:rsidRPr="000C7B1A">
        <w:rPr>
          <w:b w:val="0"/>
          <w:color w:val="000000"/>
          <w:sz w:val="26"/>
          <w:szCs w:val="26"/>
        </w:rPr>
        <w:t>:</w:t>
      </w:r>
    </w:p>
    <w:p w:rsidR="00CD1916" w:rsidRPr="000C7B1A" w:rsidRDefault="00CD1916" w:rsidP="002D1062">
      <w:pPr>
        <w:pStyle w:val="a7"/>
        <w:suppressAutoHyphens/>
        <w:jc w:val="left"/>
        <w:rPr>
          <w:b w:val="0"/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t xml:space="preserve">по почте: </w:t>
      </w:r>
      <w:r w:rsidRPr="000C7B1A">
        <w:rPr>
          <w:b w:val="0"/>
          <w:color w:val="000000"/>
          <w:sz w:val="26"/>
          <w:szCs w:val="26"/>
        </w:rPr>
        <w:t xml:space="preserve">428027, г. Чебоксары, ул. </w:t>
      </w:r>
      <w:proofErr w:type="spellStart"/>
      <w:r w:rsidRPr="000C7B1A">
        <w:rPr>
          <w:b w:val="0"/>
          <w:color w:val="000000"/>
          <w:sz w:val="26"/>
          <w:szCs w:val="26"/>
        </w:rPr>
        <w:t>Хузангая</w:t>
      </w:r>
      <w:proofErr w:type="spellEnd"/>
      <w:r w:rsidRPr="000C7B1A">
        <w:rPr>
          <w:b w:val="0"/>
          <w:color w:val="000000"/>
          <w:sz w:val="26"/>
          <w:szCs w:val="26"/>
        </w:rPr>
        <w:t>, д. 16;</w:t>
      </w:r>
    </w:p>
    <w:p w:rsidR="00CD1916" w:rsidRPr="000C7B1A" w:rsidRDefault="00CD1916" w:rsidP="002D1062">
      <w:pPr>
        <w:pStyle w:val="a7"/>
        <w:suppressAutoHyphens/>
        <w:jc w:val="left"/>
        <w:rPr>
          <w:b w:val="0"/>
          <w:sz w:val="26"/>
          <w:szCs w:val="26"/>
        </w:rPr>
      </w:pPr>
      <w:r w:rsidRPr="000C7B1A">
        <w:rPr>
          <w:color w:val="000000"/>
          <w:sz w:val="26"/>
          <w:szCs w:val="26"/>
        </w:rPr>
        <w:t xml:space="preserve">по электронной почте: </w:t>
      </w:r>
      <w:hyperlink r:id="rId11" w:history="1">
        <w:r w:rsidR="00FF51E7" w:rsidRPr="00FF51E7">
          <w:rPr>
            <w:rStyle w:val="af"/>
            <w:b w:val="0"/>
            <w:color w:val="auto"/>
            <w:sz w:val="26"/>
            <w:szCs w:val="26"/>
            <w:u w:val="none"/>
          </w:rPr>
          <w:t>21@</w:t>
        </w:r>
        <w:proofErr w:type="spellStart"/>
        <w:r w:rsidR="00FF51E7" w:rsidRPr="00FF51E7">
          <w:rPr>
            <w:rStyle w:val="af"/>
            <w:b w:val="0"/>
            <w:color w:val="auto"/>
            <w:sz w:val="26"/>
            <w:szCs w:val="26"/>
            <w:u w:val="none"/>
            <w:lang w:val="en-US"/>
          </w:rPr>
          <w:t>rosstat</w:t>
        </w:r>
        <w:proofErr w:type="spellEnd"/>
        <w:r w:rsidR="00FF51E7" w:rsidRPr="00FF51E7">
          <w:rPr>
            <w:rStyle w:val="af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="00FF51E7" w:rsidRPr="00FF51E7">
          <w:rPr>
            <w:rStyle w:val="af"/>
            <w:b w:val="0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FF51E7" w:rsidRPr="00FF51E7">
          <w:rPr>
            <w:rStyle w:val="af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="00FF51E7" w:rsidRPr="00FF51E7">
          <w:rPr>
            <w:rStyle w:val="af"/>
            <w:b w:val="0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F51E7">
        <w:rPr>
          <w:b w:val="0"/>
          <w:color w:val="000000"/>
          <w:sz w:val="26"/>
          <w:szCs w:val="26"/>
        </w:rPr>
        <w:t>.</w:t>
      </w:r>
    </w:p>
    <w:p w:rsidR="00074B46" w:rsidRPr="000C7B1A" w:rsidRDefault="00074B46" w:rsidP="002D1062">
      <w:pPr>
        <w:pStyle w:val="a7"/>
        <w:suppressAutoHyphens/>
        <w:jc w:val="left"/>
        <w:rPr>
          <w:sz w:val="26"/>
          <w:szCs w:val="26"/>
        </w:rPr>
      </w:pPr>
    </w:p>
    <w:p w:rsidR="005F6174" w:rsidRPr="000C7B1A" w:rsidRDefault="00074B46" w:rsidP="002D1062">
      <w:pPr>
        <w:pStyle w:val="a7"/>
        <w:suppressAutoHyphens/>
        <w:rPr>
          <w:szCs w:val="28"/>
        </w:rPr>
      </w:pPr>
      <w:r w:rsidRPr="000C7B1A">
        <w:rPr>
          <w:szCs w:val="28"/>
        </w:rPr>
        <w:t>Образец оформления запр</w:t>
      </w:r>
      <w:r w:rsidR="007A2AB7" w:rsidRPr="000C7B1A">
        <w:rPr>
          <w:szCs w:val="28"/>
        </w:rPr>
        <w:t xml:space="preserve">оса на получение </w:t>
      </w:r>
      <w:proofErr w:type="gramStart"/>
      <w:r w:rsidR="007A2AB7" w:rsidRPr="000C7B1A">
        <w:rPr>
          <w:szCs w:val="28"/>
        </w:rPr>
        <w:t>информационной</w:t>
      </w:r>
      <w:proofErr w:type="gramEnd"/>
    </w:p>
    <w:p w:rsidR="00074B46" w:rsidRPr="000C7B1A" w:rsidRDefault="00074B46" w:rsidP="002D1062">
      <w:pPr>
        <w:pStyle w:val="a7"/>
        <w:suppressAutoHyphens/>
        <w:spacing w:after="120"/>
        <w:rPr>
          <w:szCs w:val="28"/>
        </w:rPr>
      </w:pPr>
      <w:r w:rsidRPr="000C7B1A">
        <w:rPr>
          <w:szCs w:val="28"/>
        </w:rPr>
        <w:t>продукции по каталогу: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0"/>
        <w:gridCol w:w="4536"/>
        <w:gridCol w:w="1984"/>
        <w:gridCol w:w="1593"/>
      </w:tblGrid>
      <w:tr w:rsidR="00074B46" w:rsidRPr="000C7B1A" w:rsidTr="00D37488">
        <w:trPr>
          <w:trHeight w:val="1016"/>
        </w:trPr>
        <w:tc>
          <w:tcPr>
            <w:tcW w:w="817" w:type="dxa"/>
          </w:tcPr>
          <w:p w:rsidR="00074B46" w:rsidRPr="000C7B1A" w:rsidRDefault="00074B46" w:rsidP="002D1062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 w:rsidRPr="000C7B1A">
              <w:rPr>
                <w:b w:val="0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C7B1A">
              <w:rPr>
                <w:b w:val="0"/>
                <w:color w:val="000000"/>
                <w:sz w:val="26"/>
                <w:szCs w:val="26"/>
              </w:rPr>
              <w:t>п</w:t>
            </w:r>
            <w:proofErr w:type="gramEnd"/>
            <w:r w:rsidRPr="000C7B1A">
              <w:rPr>
                <w:b w:val="0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310" w:type="dxa"/>
          </w:tcPr>
          <w:p w:rsidR="00074B46" w:rsidRPr="000C7B1A" w:rsidRDefault="00D37488" w:rsidP="00CE6D33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 w:rsidRPr="000C7B1A">
              <w:rPr>
                <w:b w:val="0"/>
                <w:color w:val="000000"/>
                <w:sz w:val="26"/>
                <w:szCs w:val="26"/>
              </w:rPr>
              <w:t xml:space="preserve">Шифр </w:t>
            </w:r>
          </w:p>
        </w:tc>
        <w:tc>
          <w:tcPr>
            <w:tcW w:w="4536" w:type="dxa"/>
          </w:tcPr>
          <w:p w:rsidR="00074B46" w:rsidRPr="000C7B1A" w:rsidRDefault="00D37488" w:rsidP="002D1062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 w:rsidRPr="000C7B1A">
              <w:rPr>
                <w:b w:val="0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074B46" w:rsidRPr="000C7B1A" w:rsidRDefault="00074B46" w:rsidP="002D1062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 w:rsidRPr="000C7B1A">
              <w:rPr>
                <w:b w:val="0"/>
                <w:color w:val="000000"/>
                <w:sz w:val="26"/>
                <w:szCs w:val="26"/>
              </w:rPr>
              <w:t>Вид предоставления (эл./бум.)</w:t>
            </w:r>
          </w:p>
        </w:tc>
        <w:tc>
          <w:tcPr>
            <w:tcW w:w="1593" w:type="dxa"/>
          </w:tcPr>
          <w:p w:rsidR="00074B46" w:rsidRPr="000C7B1A" w:rsidRDefault="00074B46" w:rsidP="002D1062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 w:rsidRPr="000C7B1A">
              <w:rPr>
                <w:b w:val="0"/>
                <w:color w:val="000000"/>
                <w:sz w:val="26"/>
                <w:szCs w:val="26"/>
              </w:rPr>
              <w:t>Количество экз.</w:t>
            </w:r>
          </w:p>
        </w:tc>
      </w:tr>
      <w:tr w:rsidR="00074B46" w:rsidRPr="000C7B1A" w:rsidTr="00D37488">
        <w:tc>
          <w:tcPr>
            <w:tcW w:w="817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</w:tr>
      <w:tr w:rsidR="00074B46" w:rsidRPr="000C7B1A" w:rsidTr="00D37488">
        <w:tc>
          <w:tcPr>
            <w:tcW w:w="817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</w:tcPr>
          <w:p w:rsidR="00074B46" w:rsidRPr="000C7B1A" w:rsidRDefault="00074B46" w:rsidP="002D1062">
            <w:pPr>
              <w:pStyle w:val="a7"/>
              <w:suppressAutoHyphens/>
              <w:rPr>
                <w:color w:val="000000"/>
                <w:sz w:val="26"/>
                <w:szCs w:val="26"/>
              </w:rPr>
            </w:pPr>
          </w:p>
        </w:tc>
      </w:tr>
    </w:tbl>
    <w:p w:rsidR="00074B46" w:rsidRPr="000C7B1A" w:rsidRDefault="00074B46" w:rsidP="002D1062">
      <w:pPr>
        <w:pStyle w:val="a7"/>
        <w:suppressAutoHyphens/>
        <w:rPr>
          <w:color w:val="000000"/>
          <w:sz w:val="26"/>
          <w:szCs w:val="26"/>
        </w:rPr>
      </w:pPr>
    </w:p>
    <w:p w:rsidR="00B53DD6" w:rsidRPr="000C7B1A" w:rsidRDefault="00074B46" w:rsidP="002D1062">
      <w:pPr>
        <w:pStyle w:val="a7"/>
        <w:suppressAutoHyphens/>
        <w:ind w:firstLine="709"/>
        <w:rPr>
          <w:color w:val="000000"/>
          <w:szCs w:val="28"/>
        </w:rPr>
      </w:pPr>
      <w:r w:rsidRPr="000C7B1A">
        <w:rPr>
          <w:color w:val="000000"/>
          <w:szCs w:val="28"/>
        </w:rPr>
        <w:t>Информация о заказчике (заполняется обязательно)</w:t>
      </w:r>
    </w:p>
    <w:p w:rsidR="00677050" w:rsidRPr="000C7B1A" w:rsidRDefault="00677050" w:rsidP="002D1062">
      <w:pPr>
        <w:pStyle w:val="a7"/>
        <w:suppressAutoHyphens/>
        <w:ind w:firstLine="709"/>
        <w:rPr>
          <w:color w:val="000000"/>
          <w:sz w:val="26"/>
          <w:szCs w:val="26"/>
        </w:rPr>
      </w:pPr>
    </w:p>
    <w:p w:rsidR="00074B46" w:rsidRPr="000C7B1A" w:rsidRDefault="007A2AB7" w:rsidP="002D1062">
      <w:pPr>
        <w:pStyle w:val="a7"/>
        <w:suppressAutoHyphens/>
        <w:ind w:right="-176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Полное наименование организации</w:t>
      </w:r>
      <w:r w:rsidR="00074B46" w:rsidRPr="000C7B1A">
        <w:rPr>
          <w:b w:val="0"/>
          <w:color w:val="000000"/>
          <w:sz w:val="26"/>
          <w:szCs w:val="26"/>
        </w:rPr>
        <w:t>_________________________________________</w:t>
      </w:r>
      <w:r w:rsidR="005B7C29" w:rsidRPr="000C7B1A">
        <w:rPr>
          <w:b w:val="0"/>
          <w:color w:val="000000"/>
          <w:sz w:val="26"/>
          <w:szCs w:val="26"/>
        </w:rPr>
        <w:t>_</w:t>
      </w:r>
      <w:r w:rsidR="00074B46" w:rsidRPr="000C7B1A">
        <w:rPr>
          <w:b w:val="0"/>
          <w:color w:val="000000"/>
          <w:sz w:val="26"/>
          <w:szCs w:val="26"/>
        </w:rPr>
        <w:t>____</w:t>
      </w:r>
    </w:p>
    <w:p w:rsidR="00074B46" w:rsidRPr="000C7B1A" w:rsidRDefault="00074B46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__________________________________________________________________________</w:t>
      </w:r>
      <w:r w:rsidR="005B7C29" w:rsidRPr="000C7B1A">
        <w:rPr>
          <w:b w:val="0"/>
          <w:color w:val="000000"/>
          <w:sz w:val="26"/>
          <w:szCs w:val="26"/>
        </w:rPr>
        <w:t>__</w:t>
      </w:r>
      <w:r w:rsidR="00677050" w:rsidRPr="000C7B1A">
        <w:rPr>
          <w:b w:val="0"/>
          <w:color w:val="000000"/>
          <w:sz w:val="26"/>
          <w:szCs w:val="26"/>
        </w:rPr>
        <w:t>_</w:t>
      </w:r>
    </w:p>
    <w:p w:rsidR="00B53DD6" w:rsidRPr="000C7B1A" w:rsidRDefault="00074B46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Юридический адрес (с почтовым индексом) __________________________________</w:t>
      </w:r>
      <w:r w:rsidR="00677050" w:rsidRPr="000C7B1A">
        <w:rPr>
          <w:b w:val="0"/>
          <w:color w:val="000000"/>
          <w:sz w:val="26"/>
          <w:szCs w:val="26"/>
        </w:rPr>
        <w:t>_</w:t>
      </w:r>
      <w:r w:rsidRPr="000C7B1A">
        <w:rPr>
          <w:b w:val="0"/>
          <w:color w:val="000000"/>
          <w:sz w:val="26"/>
          <w:szCs w:val="26"/>
        </w:rPr>
        <w:t>____</w:t>
      </w:r>
    </w:p>
    <w:p w:rsidR="00074B46" w:rsidRPr="000C7B1A" w:rsidRDefault="00074B46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_____________________________________________________________________________</w:t>
      </w:r>
    </w:p>
    <w:p w:rsidR="00074B46" w:rsidRPr="000C7B1A" w:rsidRDefault="00074B46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______________________________________________________________________</w:t>
      </w:r>
      <w:r w:rsidR="005B7C29" w:rsidRPr="000C7B1A">
        <w:rPr>
          <w:b w:val="0"/>
          <w:color w:val="000000"/>
          <w:sz w:val="26"/>
          <w:szCs w:val="26"/>
        </w:rPr>
        <w:t>_</w:t>
      </w:r>
      <w:r w:rsidRPr="000C7B1A">
        <w:rPr>
          <w:b w:val="0"/>
          <w:color w:val="000000"/>
          <w:sz w:val="26"/>
          <w:szCs w:val="26"/>
        </w:rPr>
        <w:t>____</w:t>
      </w:r>
      <w:r w:rsidR="00677050" w:rsidRPr="000C7B1A">
        <w:rPr>
          <w:b w:val="0"/>
          <w:color w:val="000000"/>
          <w:sz w:val="26"/>
          <w:szCs w:val="26"/>
        </w:rPr>
        <w:t>_</w:t>
      </w:r>
      <w:r w:rsidRPr="000C7B1A">
        <w:rPr>
          <w:b w:val="0"/>
          <w:color w:val="000000"/>
          <w:sz w:val="26"/>
          <w:szCs w:val="26"/>
        </w:rPr>
        <w:t>_</w:t>
      </w:r>
    </w:p>
    <w:p w:rsidR="00074B46" w:rsidRPr="000C7B1A" w:rsidRDefault="00074B46" w:rsidP="002D1062">
      <w:pPr>
        <w:pStyle w:val="a7"/>
        <w:suppressAutoHyphens/>
        <w:ind w:right="-178"/>
        <w:jc w:val="both"/>
        <w:rPr>
          <w:b w:val="0"/>
          <w:sz w:val="26"/>
          <w:szCs w:val="26"/>
        </w:rPr>
      </w:pPr>
      <w:r w:rsidRPr="000C7B1A">
        <w:rPr>
          <w:b w:val="0"/>
          <w:sz w:val="26"/>
          <w:szCs w:val="26"/>
        </w:rPr>
        <w:t xml:space="preserve">Почтовый адрес (если не совпадает с </w:t>
      </w:r>
      <w:proofErr w:type="gramStart"/>
      <w:r w:rsidRPr="000C7B1A">
        <w:rPr>
          <w:b w:val="0"/>
          <w:sz w:val="26"/>
          <w:szCs w:val="26"/>
        </w:rPr>
        <w:t>юридическим</w:t>
      </w:r>
      <w:proofErr w:type="gramEnd"/>
      <w:r w:rsidRPr="000C7B1A">
        <w:rPr>
          <w:b w:val="0"/>
          <w:sz w:val="26"/>
          <w:szCs w:val="26"/>
        </w:rPr>
        <w:t>)</w:t>
      </w:r>
      <w:r w:rsidR="005120D8" w:rsidRPr="000C7B1A">
        <w:rPr>
          <w:b w:val="0"/>
          <w:sz w:val="26"/>
          <w:szCs w:val="26"/>
        </w:rPr>
        <w:t>____________________________</w:t>
      </w:r>
      <w:r w:rsidRPr="000C7B1A">
        <w:rPr>
          <w:b w:val="0"/>
          <w:sz w:val="26"/>
          <w:szCs w:val="26"/>
        </w:rPr>
        <w:t>__</w:t>
      </w:r>
      <w:r w:rsidR="00677050" w:rsidRPr="000C7B1A">
        <w:rPr>
          <w:b w:val="0"/>
          <w:sz w:val="26"/>
          <w:szCs w:val="26"/>
        </w:rPr>
        <w:t>_</w:t>
      </w:r>
      <w:r w:rsidRPr="000C7B1A">
        <w:rPr>
          <w:b w:val="0"/>
          <w:sz w:val="26"/>
          <w:szCs w:val="26"/>
        </w:rPr>
        <w:t>_</w:t>
      </w:r>
    </w:p>
    <w:p w:rsidR="00074B46" w:rsidRPr="000C7B1A" w:rsidRDefault="00074B46" w:rsidP="002D1062">
      <w:pPr>
        <w:pStyle w:val="a7"/>
        <w:suppressAutoHyphens/>
        <w:ind w:right="-178"/>
        <w:jc w:val="both"/>
        <w:rPr>
          <w:b w:val="0"/>
          <w:sz w:val="26"/>
          <w:szCs w:val="26"/>
        </w:rPr>
      </w:pPr>
      <w:r w:rsidRPr="000C7B1A">
        <w:rPr>
          <w:b w:val="0"/>
          <w:sz w:val="26"/>
          <w:szCs w:val="26"/>
        </w:rPr>
        <w:t>__________________________________________________________________________</w:t>
      </w:r>
      <w:r w:rsidR="005B7C29" w:rsidRPr="000C7B1A">
        <w:rPr>
          <w:b w:val="0"/>
          <w:sz w:val="26"/>
          <w:szCs w:val="26"/>
        </w:rPr>
        <w:t>_</w:t>
      </w:r>
      <w:r w:rsidR="00677050" w:rsidRPr="000C7B1A">
        <w:rPr>
          <w:b w:val="0"/>
          <w:sz w:val="26"/>
          <w:szCs w:val="26"/>
        </w:rPr>
        <w:t>_</w:t>
      </w:r>
      <w:r w:rsidRPr="000C7B1A">
        <w:rPr>
          <w:b w:val="0"/>
          <w:sz w:val="26"/>
          <w:szCs w:val="26"/>
        </w:rPr>
        <w:t>_</w:t>
      </w:r>
    </w:p>
    <w:p w:rsidR="00074B46" w:rsidRPr="000C7B1A" w:rsidRDefault="00074B46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________________________________________________________________________</w:t>
      </w:r>
      <w:r w:rsidR="00677050" w:rsidRPr="000C7B1A">
        <w:rPr>
          <w:b w:val="0"/>
          <w:color w:val="000000"/>
          <w:sz w:val="26"/>
          <w:szCs w:val="26"/>
        </w:rPr>
        <w:t>_</w:t>
      </w:r>
      <w:r w:rsidR="005B7C29" w:rsidRPr="000C7B1A">
        <w:rPr>
          <w:b w:val="0"/>
          <w:color w:val="000000"/>
          <w:sz w:val="26"/>
          <w:szCs w:val="26"/>
        </w:rPr>
        <w:t>_</w:t>
      </w:r>
      <w:r w:rsidRPr="000C7B1A">
        <w:rPr>
          <w:b w:val="0"/>
          <w:color w:val="000000"/>
          <w:sz w:val="26"/>
          <w:szCs w:val="26"/>
        </w:rPr>
        <w:t>___</w:t>
      </w:r>
    </w:p>
    <w:p w:rsidR="00074B46" w:rsidRPr="000C7B1A" w:rsidRDefault="00677050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ИНН/К</w:t>
      </w:r>
      <w:r w:rsidR="005120D8" w:rsidRPr="000C7B1A">
        <w:rPr>
          <w:b w:val="0"/>
          <w:color w:val="000000"/>
          <w:sz w:val="26"/>
          <w:szCs w:val="26"/>
        </w:rPr>
        <w:t>ПП_____________________________</w:t>
      </w:r>
      <w:r w:rsidRPr="000C7B1A">
        <w:rPr>
          <w:b w:val="0"/>
          <w:color w:val="000000"/>
          <w:sz w:val="26"/>
          <w:szCs w:val="26"/>
        </w:rPr>
        <w:t>____________________________________</w:t>
      </w:r>
      <w:r w:rsidR="005B7C29" w:rsidRPr="000C7B1A">
        <w:rPr>
          <w:b w:val="0"/>
          <w:color w:val="000000"/>
          <w:sz w:val="26"/>
          <w:szCs w:val="26"/>
        </w:rPr>
        <w:t>__</w:t>
      </w:r>
      <w:r w:rsidRPr="000C7B1A">
        <w:rPr>
          <w:b w:val="0"/>
          <w:color w:val="000000"/>
          <w:sz w:val="26"/>
          <w:szCs w:val="26"/>
        </w:rPr>
        <w:t>_</w:t>
      </w:r>
    </w:p>
    <w:p w:rsidR="00677050" w:rsidRPr="000C7B1A" w:rsidRDefault="00677050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Фамилия, имя и отчество ответственного лица _____________________________________</w:t>
      </w:r>
    </w:p>
    <w:p w:rsidR="00677050" w:rsidRPr="000C7B1A" w:rsidRDefault="00677050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___________________________________________________________________________</w:t>
      </w:r>
      <w:r w:rsidR="005B7C29" w:rsidRPr="000C7B1A">
        <w:rPr>
          <w:b w:val="0"/>
          <w:color w:val="000000"/>
          <w:sz w:val="26"/>
          <w:szCs w:val="26"/>
        </w:rPr>
        <w:t>_</w:t>
      </w:r>
      <w:r w:rsidRPr="000C7B1A">
        <w:rPr>
          <w:b w:val="0"/>
          <w:color w:val="000000"/>
          <w:sz w:val="26"/>
          <w:szCs w:val="26"/>
        </w:rPr>
        <w:t>_</w:t>
      </w:r>
    </w:p>
    <w:p w:rsidR="00677050" w:rsidRPr="000C7B1A" w:rsidRDefault="00677050" w:rsidP="002D1062">
      <w:pPr>
        <w:pStyle w:val="a7"/>
        <w:suppressAutoHyphens/>
        <w:ind w:right="-178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>Телефон ответственного лица (с кодом города) ____________________________________</w:t>
      </w:r>
    </w:p>
    <w:p w:rsidR="00677050" w:rsidRPr="000C7B1A" w:rsidRDefault="00677050" w:rsidP="002D1062">
      <w:pPr>
        <w:pStyle w:val="a7"/>
        <w:suppressAutoHyphens/>
        <w:ind w:right="-176"/>
        <w:jc w:val="both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 xml:space="preserve">Факс ____________________________ </w:t>
      </w:r>
      <w:r w:rsidRPr="000C7B1A">
        <w:rPr>
          <w:b w:val="0"/>
          <w:color w:val="000000"/>
          <w:sz w:val="26"/>
          <w:szCs w:val="26"/>
          <w:lang w:val="en-US"/>
        </w:rPr>
        <w:t>e</w:t>
      </w:r>
      <w:r w:rsidRPr="000C7B1A">
        <w:rPr>
          <w:b w:val="0"/>
          <w:color w:val="000000"/>
          <w:sz w:val="26"/>
          <w:szCs w:val="26"/>
        </w:rPr>
        <w:t>-</w:t>
      </w:r>
      <w:r w:rsidRPr="000C7B1A">
        <w:rPr>
          <w:b w:val="0"/>
          <w:color w:val="000000"/>
          <w:sz w:val="26"/>
          <w:szCs w:val="26"/>
          <w:lang w:val="en-US"/>
        </w:rPr>
        <w:t>mail</w:t>
      </w:r>
      <w:r w:rsidRPr="000C7B1A">
        <w:rPr>
          <w:b w:val="0"/>
          <w:color w:val="000000"/>
          <w:sz w:val="26"/>
          <w:szCs w:val="26"/>
        </w:rPr>
        <w:t>___________________________________</w:t>
      </w:r>
      <w:r w:rsidR="005B7C29" w:rsidRPr="000C7B1A">
        <w:rPr>
          <w:b w:val="0"/>
          <w:color w:val="000000"/>
          <w:sz w:val="26"/>
          <w:szCs w:val="26"/>
        </w:rPr>
        <w:t>__</w:t>
      </w:r>
      <w:r w:rsidRPr="000C7B1A">
        <w:rPr>
          <w:b w:val="0"/>
          <w:color w:val="000000"/>
          <w:sz w:val="26"/>
          <w:szCs w:val="26"/>
        </w:rPr>
        <w:t>_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E6D33" w:rsidRPr="000A6A84" w:rsidTr="009605FA">
        <w:trPr>
          <w:trHeight w:val="560"/>
        </w:trPr>
        <w:tc>
          <w:tcPr>
            <w:tcW w:w="10490" w:type="dxa"/>
            <w:vAlign w:val="bottom"/>
          </w:tcPr>
          <w:p w:rsidR="00CE6D33" w:rsidRPr="00CE6D33" w:rsidRDefault="00CE6D33" w:rsidP="009605FA">
            <w:pPr>
              <w:ind w:firstLine="0"/>
              <w:rPr>
                <w:b/>
                <w:sz w:val="26"/>
                <w:szCs w:val="26"/>
              </w:rPr>
            </w:pPr>
            <w:r w:rsidRPr="00CE6D33">
              <w:rPr>
                <w:b/>
                <w:sz w:val="26"/>
                <w:szCs w:val="26"/>
              </w:rPr>
              <w:t xml:space="preserve">Вид доставки - </w:t>
            </w:r>
            <w:r w:rsidRPr="00CE6D33">
              <w:rPr>
                <w:b/>
                <w:sz w:val="26"/>
                <w:szCs w:val="26"/>
                <w:u w:val="single"/>
              </w:rPr>
              <w:t>заполнить</w:t>
            </w:r>
            <w:r w:rsidRPr="00CE6D33">
              <w:rPr>
                <w:b/>
                <w:sz w:val="26"/>
                <w:szCs w:val="26"/>
              </w:rPr>
              <w:t>:</w:t>
            </w:r>
          </w:p>
          <w:p w:rsidR="00CE6D33" w:rsidRPr="00CE6D33" w:rsidRDefault="00CE6D33" w:rsidP="009605FA">
            <w:pPr>
              <w:ind w:firstLine="0"/>
              <w:rPr>
                <w:sz w:val="26"/>
                <w:szCs w:val="26"/>
              </w:rPr>
            </w:pPr>
            <w:r w:rsidRPr="00CE6D33">
              <w:rPr>
                <w:sz w:val="26"/>
                <w:szCs w:val="26"/>
              </w:rPr>
              <w:t>- самовывоз;</w:t>
            </w:r>
          </w:p>
          <w:p w:rsidR="00CE6D33" w:rsidRPr="00CE6D33" w:rsidRDefault="00CE6D33" w:rsidP="009605FA">
            <w:pPr>
              <w:ind w:hanging="51"/>
              <w:rPr>
                <w:sz w:val="26"/>
                <w:szCs w:val="26"/>
              </w:rPr>
            </w:pPr>
            <w:r w:rsidRPr="00CE6D33">
              <w:rPr>
                <w:sz w:val="26"/>
                <w:szCs w:val="26"/>
              </w:rPr>
              <w:t xml:space="preserve"> - по электронной почте, </w:t>
            </w:r>
            <w:r w:rsidRPr="00CE6D33">
              <w:rPr>
                <w:sz w:val="26"/>
                <w:szCs w:val="26"/>
                <w:lang w:val="en-US"/>
              </w:rPr>
              <w:t>e</w:t>
            </w:r>
            <w:r w:rsidRPr="00CE6D33">
              <w:rPr>
                <w:sz w:val="26"/>
                <w:szCs w:val="26"/>
              </w:rPr>
              <w:t>-</w:t>
            </w:r>
            <w:r w:rsidRPr="00CE6D33">
              <w:rPr>
                <w:sz w:val="26"/>
                <w:szCs w:val="26"/>
                <w:lang w:val="en-US"/>
              </w:rPr>
              <w:t>mail</w:t>
            </w:r>
            <w:r w:rsidRPr="00CE6D33">
              <w:rPr>
                <w:sz w:val="26"/>
                <w:szCs w:val="26"/>
              </w:rPr>
              <w:t>_______________________</w:t>
            </w:r>
            <w:r w:rsidR="009605FA">
              <w:rPr>
                <w:sz w:val="26"/>
                <w:szCs w:val="26"/>
              </w:rPr>
              <w:t xml:space="preserve">_____________________ </w:t>
            </w:r>
          </w:p>
        </w:tc>
      </w:tr>
      <w:tr w:rsidR="00CE6D33" w:rsidRPr="000A6A84" w:rsidTr="009605FA">
        <w:trPr>
          <w:trHeight w:val="359"/>
        </w:trPr>
        <w:tc>
          <w:tcPr>
            <w:tcW w:w="10490" w:type="dxa"/>
          </w:tcPr>
          <w:p w:rsidR="00CE6D33" w:rsidRPr="00D65A91" w:rsidRDefault="00CE6D33" w:rsidP="009605FA">
            <w:pPr>
              <w:ind w:firstLine="0"/>
              <w:rPr>
                <w:sz w:val="26"/>
                <w:szCs w:val="26"/>
              </w:rPr>
            </w:pPr>
          </w:p>
          <w:p w:rsidR="00CE6D33" w:rsidRPr="00CE6D33" w:rsidRDefault="00CE6D33" w:rsidP="009605FA">
            <w:pPr>
              <w:pStyle w:val="8"/>
              <w:spacing w:before="0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E46831" w:rsidRPr="000C7B1A" w:rsidRDefault="00E46831" w:rsidP="002D1062">
      <w:pPr>
        <w:pStyle w:val="a7"/>
        <w:suppressAutoHyphens/>
        <w:ind w:right="-176" w:firstLine="720"/>
        <w:jc w:val="both"/>
        <w:rPr>
          <w:sz w:val="26"/>
          <w:szCs w:val="26"/>
        </w:rPr>
      </w:pPr>
    </w:p>
    <w:p w:rsidR="00E46831" w:rsidRPr="000C7B1A" w:rsidRDefault="00E46831" w:rsidP="002D1062">
      <w:pPr>
        <w:pStyle w:val="a7"/>
        <w:suppressAutoHyphens/>
        <w:ind w:right="-176" w:firstLine="720"/>
        <w:jc w:val="both"/>
        <w:rPr>
          <w:sz w:val="26"/>
          <w:szCs w:val="26"/>
        </w:rPr>
      </w:pPr>
    </w:p>
    <w:p w:rsidR="00A64E7E" w:rsidRPr="009605FA" w:rsidRDefault="00A64E7E" w:rsidP="002D1062">
      <w:pPr>
        <w:pStyle w:val="a7"/>
        <w:suppressAutoHyphens/>
        <w:ind w:right="-176" w:firstLine="720"/>
        <w:jc w:val="both"/>
        <w:rPr>
          <w:sz w:val="26"/>
          <w:szCs w:val="26"/>
        </w:rPr>
      </w:pPr>
      <w:r w:rsidRPr="000C7B1A">
        <w:rPr>
          <w:sz w:val="26"/>
          <w:szCs w:val="26"/>
        </w:rPr>
        <w:t>На основании полученного запроса Вам будет выписан счёт на оплату.</w:t>
      </w:r>
      <w:r w:rsidR="00F51FF8">
        <w:rPr>
          <w:sz w:val="26"/>
          <w:szCs w:val="26"/>
        </w:rPr>
        <w:t xml:space="preserve"> </w:t>
      </w:r>
      <w:r w:rsidR="00C10611" w:rsidRPr="000C7B1A">
        <w:rPr>
          <w:bCs/>
          <w:iCs/>
          <w:sz w:val="26"/>
          <w:szCs w:val="26"/>
        </w:rPr>
        <w:t>Кроме того, с Вами будет заключен договор об оказании информационн</w:t>
      </w:r>
      <w:r w:rsidR="00265C39" w:rsidRPr="000C7B1A">
        <w:rPr>
          <w:bCs/>
          <w:iCs/>
          <w:sz w:val="26"/>
          <w:szCs w:val="26"/>
        </w:rPr>
        <w:t>ых</w:t>
      </w:r>
      <w:r w:rsidR="00C10611" w:rsidRPr="000C7B1A">
        <w:rPr>
          <w:bCs/>
          <w:iCs/>
          <w:sz w:val="26"/>
          <w:szCs w:val="26"/>
        </w:rPr>
        <w:t xml:space="preserve"> услуг. </w:t>
      </w:r>
      <w:proofErr w:type="gramStart"/>
      <w:r w:rsidRPr="000C7B1A">
        <w:rPr>
          <w:sz w:val="26"/>
          <w:szCs w:val="26"/>
        </w:rPr>
        <w:t xml:space="preserve">Цены рассчитаны в соответствии с </w:t>
      </w:r>
      <w:r w:rsidR="00E0536E" w:rsidRPr="000C7B1A">
        <w:rPr>
          <w:sz w:val="26"/>
          <w:szCs w:val="26"/>
        </w:rPr>
        <w:t>Порядком</w:t>
      </w:r>
      <w:r w:rsidRPr="000C7B1A">
        <w:rPr>
          <w:sz w:val="26"/>
          <w:szCs w:val="26"/>
        </w:rPr>
        <w:t xml:space="preserve"> расчёта стоимости предоставления </w:t>
      </w:r>
      <w:r w:rsidRPr="009605FA">
        <w:rPr>
          <w:sz w:val="26"/>
          <w:szCs w:val="26"/>
        </w:rPr>
        <w:t>статистической информации</w:t>
      </w:r>
      <w:r w:rsidR="00E0536E" w:rsidRPr="009605FA">
        <w:rPr>
          <w:sz w:val="26"/>
          <w:szCs w:val="26"/>
        </w:rPr>
        <w:t xml:space="preserve"> на основе договоров об оказании информационных услуг</w:t>
      </w:r>
      <w:r w:rsidR="00161A2B" w:rsidRPr="00161A2B">
        <w:rPr>
          <w:sz w:val="26"/>
          <w:szCs w:val="26"/>
        </w:rPr>
        <w:t xml:space="preserve"> </w:t>
      </w:r>
      <w:r w:rsidR="00161A2B">
        <w:rPr>
          <w:sz w:val="26"/>
          <w:szCs w:val="26"/>
        </w:rPr>
        <w:t>от 29.10.2018</w:t>
      </w:r>
      <w:r w:rsidR="00161A2B" w:rsidRPr="00161A2B">
        <w:rPr>
          <w:sz w:val="26"/>
          <w:szCs w:val="26"/>
        </w:rPr>
        <w:t xml:space="preserve"> </w:t>
      </w:r>
      <w:r w:rsidR="00296A81">
        <w:rPr>
          <w:sz w:val="26"/>
          <w:szCs w:val="26"/>
        </w:rPr>
        <w:t>№</w:t>
      </w:r>
      <w:r w:rsidR="000E523B" w:rsidRPr="00B43D71">
        <w:rPr>
          <w:sz w:val="26"/>
          <w:szCs w:val="26"/>
        </w:rPr>
        <w:t>153-У</w:t>
      </w:r>
      <w:r w:rsidR="000E523B">
        <w:rPr>
          <w:sz w:val="26"/>
          <w:szCs w:val="26"/>
        </w:rPr>
        <w:t>, внесенными изменениям</w:t>
      </w:r>
      <w:r w:rsidR="00DA3BC2">
        <w:rPr>
          <w:sz w:val="26"/>
          <w:szCs w:val="26"/>
        </w:rPr>
        <w:t xml:space="preserve">и в Порядок от 18.08.2021 </w:t>
      </w:r>
      <w:r w:rsidR="001D48DD">
        <w:rPr>
          <w:sz w:val="26"/>
          <w:szCs w:val="26"/>
        </w:rPr>
        <w:t xml:space="preserve">                                                                          </w:t>
      </w:r>
      <w:r w:rsidR="00296A81">
        <w:rPr>
          <w:sz w:val="26"/>
          <w:szCs w:val="26"/>
        </w:rPr>
        <w:t xml:space="preserve">                              №</w:t>
      </w:r>
      <w:r w:rsidR="000E523B">
        <w:rPr>
          <w:sz w:val="26"/>
          <w:szCs w:val="26"/>
        </w:rPr>
        <w:t>52-У</w:t>
      </w:r>
      <w:r w:rsidR="00F51FF8">
        <w:rPr>
          <w:sz w:val="26"/>
          <w:szCs w:val="26"/>
        </w:rPr>
        <w:t xml:space="preserve"> </w:t>
      </w:r>
      <w:r w:rsidR="000E523B" w:rsidRPr="008D40C2">
        <w:rPr>
          <w:sz w:val="26"/>
          <w:szCs w:val="26"/>
        </w:rPr>
        <w:t xml:space="preserve">и </w:t>
      </w:r>
      <w:r w:rsidR="000E523B">
        <w:rPr>
          <w:sz w:val="26"/>
          <w:szCs w:val="26"/>
        </w:rPr>
        <w:t>письмами</w:t>
      </w:r>
      <w:r w:rsidR="000E523B" w:rsidRPr="008D40C2">
        <w:rPr>
          <w:sz w:val="26"/>
          <w:szCs w:val="26"/>
        </w:rPr>
        <w:t xml:space="preserve"> Росстата </w:t>
      </w:r>
      <w:r w:rsidR="00296A81">
        <w:rPr>
          <w:sz w:val="26"/>
          <w:szCs w:val="26"/>
        </w:rPr>
        <w:t xml:space="preserve">от 03.10.2019 </w:t>
      </w:r>
      <w:r w:rsidR="000E523B" w:rsidRPr="00B43D71">
        <w:rPr>
          <w:sz w:val="26"/>
          <w:szCs w:val="26"/>
        </w:rPr>
        <w:t>№14-14-3/4775-ТО,</w:t>
      </w:r>
      <w:r w:rsidR="00F51FF8">
        <w:rPr>
          <w:sz w:val="26"/>
          <w:szCs w:val="26"/>
        </w:rPr>
        <w:t xml:space="preserve"> </w:t>
      </w:r>
      <w:r w:rsidR="00296A81">
        <w:rPr>
          <w:sz w:val="26"/>
          <w:szCs w:val="26"/>
        </w:rPr>
        <w:t xml:space="preserve">от </w:t>
      </w:r>
      <w:r w:rsidR="00397E43">
        <w:rPr>
          <w:sz w:val="26"/>
          <w:szCs w:val="26"/>
        </w:rPr>
        <w:t xml:space="preserve">06.10.2020                                                                                                                   </w:t>
      </w:r>
      <w:r w:rsidR="000E523B" w:rsidRPr="008D40C2">
        <w:rPr>
          <w:sz w:val="26"/>
          <w:szCs w:val="26"/>
        </w:rPr>
        <w:t xml:space="preserve"> №14-14-3/4579-ТО</w:t>
      </w:r>
      <w:r w:rsidR="00296A81">
        <w:rPr>
          <w:sz w:val="26"/>
          <w:szCs w:val="26"/>
        </w:rPr>
        <w:t>, от 07.10.2022 №</w:t>
      </w:r>
      <w:r w:rsidR="00DA3BC2">
        <w:rPr>
          <w:sz w:val="26"/>
          <w:szCs w:val="26"/>
        </w:rPr>
        <w:t>16-16-11/4491-ТО</w:t>
      </w:r>
      <w:r w:rsidR="00DD7C19">
        <w:rPr>
          <w:sz w:val="26"/>
          <w:szCs w:val="26"/>
        </w:rPr>
        <w:t>, от 04.10.2023 №16-11/4523-ТО</w:t>
      </w:r>
      <w:r w:rsidR="00CC7876">
        <w:rPr>
          <w:sz w:val="26"/>
          <w:szCs w:val="26"/>
        </w:rPr>
        <w:t>, от 18.09.2024 №СО-16-11/4359-ТО</w:t>
      </w:r>
      <w:r w:rsidR="000E523B" w:rsidRPr="008D40C2">
        <w:rPr>
          <w:sz w:val="26"/>
          <w:szCs w:val="26"/>
        </w:rPr>
        <w:t xml:space="preserve"> об индексации базовых тарифов</w:t>
      </w:r>
      <w:r w:rsidR="000E523B">
        <w:rPr>
          <w:sz w:val="26"/>
          <w:szCs w:val="26"/>
        </w:rPr>
        <w:t>.</w:t>
      </w:r>
      <w:proofErr w:type="gramEnd"/>
    </w:p>
    <w:p w:rsidR="000E523B" w:rsidRDefault="000E523B" w:rsidP="000E523B">
      <w:pPr>
        <w:pStyle w:val="a7"/>
        <w:suppressAutoHyphens/>
        <w:spacing w:before="120"/>
        <w:jc w:val="both"/>
        <w:rPr>
          <w:b w:val="0"/>
          <w:color w:val="000000"/>
          <w:sz w:val="26"/>
          <w:szCs w:val="26"/>
        </w:rPr>
      </w:pPr>
    </w:p>
    <w:p w:rsidR="002F4EA4" w:rsidRPr="00E632A4" w:rsidRDefault="002F4EA4" w:rsidP="000E523B">
      <w:pPr>
        <w:pStyle w:val="a7"/>
        <w:suppressAutoHyphens/>
        <w:spacing w:before="120"/>
        <w:rPr>
          <w:color w:val="000000"/>
          <w:sz w:val="20"/>
        </w:rPr>
      </w:pPr>
    </w:p>
    <w:p w:rsidR="00A64E7E" w:rsidRPr="000C7B1A" w:rsidRDefault="00EC7118" w:rsidP="000E523B">
      <w:pPr>
        <w:pStyle w:val="a7"/>
        <w:suppressAutoHyphens/>
        <w:spacing w:before="120"/>
        <w:rPr>
          <w:b w:val="0"/>
          <w:color w:val="000000"/>
          <w:sz w:val="26"/>
          <w:szCs w:val="26"/>
        </w:rPr>
      </w:pPr>
      <w:r w:rsidRPr="000C7B1A">
        <w:rPr>
          <w:color w:val="000000"/>
          <w:sz w:val="40"/>
          <w:szCs w:val="40"/>
        </w:rPr>
        <w:lastRenderedPageBreak/>
        <w:t>Оформление индивидуального запроса</w:t>
      </w:r>
    </w:p>
    <w:p w:rsidR="00F41730" w:rsidRPr="000C7B1A" w:rsidRDefault="00F41730" w:rsidP="002D1062">
      <w:pPr>
        <w:pStyle w:val="a7"/>
        <w:suppressAutoHyphens/>
        <w:ind w:left="-108" w:right="-108"/>
        <w:rPr>
          <w:color w:val="000000"/>
          <w:sz w:val="24"/>
          <w:szCs w:val="24"/>
        </w:rPr>
      </w:pPr>
    </w:p>
    <w:p w:rsidR="00EE4BB4" w:rsidRPr="000C7B1A" w:rsidRDefault="00EE4BB4" w:rsidP="002D1062">
      <w:pPr>
        <w:suppressAutoHyphens/>
        <w:ind w:firstLine="720"/>
        <w:jc w:val="center"/>
        <w:rPr>
          <w:color w:val="000000"/>
          <w:sz w:val="28"/>
          <w:szCs w:val="28"/>
        </w:rPr>
      </w:pPr>
      <w:r w:rsidRPr="000C7B1A">
        <w:rPr>
          <w:color w:val="000000"/>
          <w:sz w:val="28"/>
          <w:szCs w:val="28"/>
        </w:rPr>
        <w:t>Если не удалось найти интересующую информацию в каталоге, можно получить её по индивидуальному запросу.</w:t>
      </w:r>
    </w:p>
    <w:p w:rsidR="00EE4BB4" w:rsidRPr="000C7B1A" w:rsidRDefault="00EE4BB4" w:rsidP="002D1062">
      <w:pPr>
        <w:suppressAutoHyphens/>
        <w:ind w:firstLine="720"/>
        <w:jc w:val="center"/>
        <w:rPr>
          <w:color w:val="000000"/>
          <w:sz w:val="24"/>
          <w:szCs w:val="24"/>
        </w:rPr>
      </w:pPr>
    </w:p>
    <w:p w:rsidR="00EE4BB4" w:rsidRPr="000C7B1A" w:rsidRDefault="00EE4BB4" w:rsidP="002D1062">
      <w:pPr>
        <w:pStyle w:val="a7"/>
        <w:suppressAutoHyphens/>
        <w:spacing w:after="120"/>
        <w:rPr>
          <w:color w:val="000000"/>
          <w:szCs w:val="28"/>
        </w:rPr>
      </w:pPr>
      <w:r w:rsidRPr="000C7B1A">
        <w:rPr>
          <w:color w:val="000000"/>
          <w:szCs w:val="28"/>
        </w:rPr>
        <w:t>Для оформления Вам необходимо:</w:t>
      </w:r>
    </w:p>
    <w:p w:rsidR="00EE4BB4" w:rsidRPr="000C7B1A" w:rsidRDefault="00EE4BB4" w:rsidP="002D1062">
      <w:pPr>
        <w:pStyle w:val="a7"/>
        <w:suppressAutoHyphens/>
        <w:ind w:right="-454"/>
        <w:jc w:val="left"/>
        <w:rPr>
          <w:b w:val="0"/>
          <w:color w:val="000000"/>
          <w:sz w:val="26"/>
          <w:szCs w:val="26"/>
        </w:rPr>
      </w:pPr>
      <w:r w:rsidRPr="000C7B1A">
        <w:rPr>
          <w:b w:val="0"/>
          <w:color w:val="000000"/>
          <w:sz w:val="26"/>
          <w:szCs w:val="26"/>
        </w:rPr>
        <w:t xml:space="preserve">заполнить нижеприведённую форму </w:t>
      </w:r>
      <w:r w:rsidR="00D30EDD">
        <w:rPr>
          <w:b w:val="0"/>
          <w:color w:val="000000"/>
          <w:sz w:val="26"/>
          <w:szCs w:val="26"/>
        </w:rPr>
        <w:t xml:space="preserve">и отправить </w:t>
      </w:r>
      <w:r w:rsidR="007A2AB7" w:rsidRPr="000C7B1A">
        <w:rPr>
          <w:b w:val="0"/>
          <w:color w:val="000000"/>
          <w:sz w:val="26"/>
          <w:szCs w:val="26"/>
        </w:rPr>
        <w:t>в</w:t>
      </w:r>
      <w:r w:rsidR="00FC2610" w:rsidRPr="000C7B1A">
        <w:rPr>
          <w:b w:val="0"/>
          <w:color w:val="000000"/>
          <w:sz w:val="26"/>
          <w:szCs w:val="26"/>
        </w:rPr>
        <w:t xml:space="preserve"> </w:t>
      </w:r>
      <w:proofErr w:type="spellStart"/>
      <w:r w:rsidR="00FC2610" w:rsidRPr="000C7B1A">
        <w:rPr>
          <w:b w:val="0"/>
          <w:color w:val="000000"/>
          <w:sz w:val="26"/>
          <w:szCs w:val="26"/>
        </w:rPr>
        <w:t>Чувашстат</w:t>
      </w:r>
      <w:proofErr w:type="spellEnd"/>
      <w:r w:rsidR="007A2AB7" w:rsidRPr="000C7B1A">
        <w:rPr>
          <w:b w:val="0"/>
          <w:color w:val="000000"/>
          <w:sz w:val="26"/>
          <w:szCs w:val="26"/>
        </w:rPr>
        <w:t>:</w:t>
      </w:r>
    </w:p>
    <w:p w:rsidR="00EE4BB4" w:rsidRPr="000C7B1A" w:rsidRDefault="00EE4BB4" w:rsidP="002D1062">
      <w:pPr>
        <w:pStyle w:val="a7"/>
        <w:suppressAutoHyphens/>
        <w:jc w:val="left"/>
        <w:rPr>
          <w:b w:val="0"/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t xml:space="preserve">по почте: </w:t>
      </w:r>
      <w:r w:rsidRPr="000C7B1A">
        <w:rPr>
          <w:b w:val="0"/>
          <w:color w:val="000000"/>
          <w:sz w:val="26"/>
          <w:szCs w:val="26"/>
        </w:rPr>
        <w:t xml:space="preserve">428027, г. Чебоксары, ул. </w:t>
      </w:r>
      <w:proofErr w:type="spellStart"/>
      <w:r w:rsidRPr="000C7B1A">
        <w:rPr>
          <w:b w:val="0"/>
          <w:color w:val="000000"/>
          <w:sz w:val="26"/>
          <w:szCs w:val="26"/>
        </w:rPr>
        <w:t>Хузангая</w:t>
      </w:r>
      <w:proofErr w:type="spellEnd"/>
      <w:r w:rsidRPr="000C7B1A">
        <w:rPr>
          <w:b w:val="0"/>
          <w:color w:val="000000"/>
          <w:sz w:val="26"/>
          <w:szCs w:val="26"/>
        </w:rPr>
        <w:t>, д. 16;</w:t>
      </w:r>
    </w:p>
    <w:p w:rsidR="00EE4BB4" w:rsidRPr="000C7B1A" w:rsidRDefault="00EE4BB4" w:rsidP="002D1062">
      <w:pPr>
        <w:pStyle w:val="a7"/>
        <w:suppressAutoHyphens/>
        <w:jc w:val="left"/>
        <w:rPr>
          <w:b w:val="0"/>
          <w:sz w:val="26"/>
          <w:szCs w:val="26"/>
        </w:rPr>
      </w:pPr>
      <w:r w:rsidRPr="000C7B1A">
        <w:rPr>
          <w:color w:val="000000"/>
          <w:sz w:val="26"/>
          <w:szCs w:val="26"/>
        </w:rPr>
        <w:t xml:space="preserve">по электронной почте: </w:t>
      </w:r>
      <w:hyperlink r:id="rId12" w:history="1">
        <w:r w:rsidR="000D1BE8" w:rsidRPr="000D1BE8">
          <w:rPr>
            <w:rStyle w:val="af"/>
            <w:b w:val="0"/>
            <w:color w:val="auto"/>
            <w:sz w:val="26"/>
            <w:szCs w:val="26"/>
            <w:u w:val="none"/>
          </w:rPr>
          <w:t>21@</w:t>
        </w:r>
        <w:proofErr w:type="spellStart"/>
        <w:r w:rsidR="000D1BE8" w:rsidRPr="000D1BE8">
          <w:rPr>
            <w:rStyle w:val="af"/>
            <w:b w:val="0"/>
            <w:color w:val="auto"/>
            <w:sz w:val="26"/>
            <w:szCs w:val="26"/>
            <w:u w:val="none"/>
            <w:lang w:val="en-US"/>
          </w:rPr>
          <w:t>rosstat</w:t>
        </w:r>
        <w:proofErr w:type="spellEnd"/>
        <w:r w:rsidR="000D1BE8" w:rsidRPr="000D1BE8">
          <w:rPr>
            <w:rStyle w:val="af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="000D1BE8" w:rsidRPr="000D1BE8">
          <w:rPr>
            <w:rStyle w:val="af"/>
            <w:b w:val="0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0D1BE8" w:rsidRPr="000D1BE8">
          <w:rPr>
            <w:rStyle w:val="af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="000D1BE8" w:rsidRPr="000D1BE8">
          <w:rPr>
            <w:rStyle w:val="af"/>
            <w:b w:val="0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D1BE8">
        <w:rPr>
          <w:b w:val="0"/>
          <w:sz w:val="26"/>
          <w:szCs w:val="26"/>
        </w:rPr>
        <w:t>.</w:t>
      </w:r>
    </w:p>
    <w:p w:rsidR="002A2334" w:rsidRPr="000C7B1A" w:rsidRDefault="002A2334" w:rsidP="002D1062">
      <w:pPr>
        <w:pStyle w:val="a7"/>
        <w:suppressAutoHyphens/>
        <w:jc w:val="left"/>
        <w:rPr>
          <w:b w:val="0"/>
          <w:sz w:val="24"/>
          <w:szCs w:val="24"/>
        </w:rPr>
      </w:pPr>
    </w:p>
    <w:p w:rsidR="00E058C2" w:rsidRDefault="00E058C2" w:rsidP="002D1062">
      <w:pPr>
        <w:suppressAutoHyphens/>
        <w:ind w:right="-178" w:firstLine="720"/>
        <w:rPr>
          <w:sz w:val="26"/>
          <w:szCs w:val="26"/>
        </w:rPr>
      </w:pPr>
      <w:r w:rsidRPr="000C7B1A">
        <w:rPr>
          <w:color w:val="000000"/>
          <w:sz w:val="26"/>
          <w:szCs w:val="26"/>
        </w:rPr>
        <w:t xml:space="preserve">На основании полученного запроса Вам будет выписан счёт на оплату. </w:t>
      </w:r>
      <w:r w:rsidR="00C10611" w:rsidRPr="000C7B1A">
        <w:rPr>
          <w:bCs/>
          <w:iCs/>
          <w:sz w:val="26"/>
          <w:szCs w:val="26"/>
        </w:rPr>
        <w:t>Кроме того, с Вами будет заключен договор об оказании информационн</w:t>
      </w:r>
      <w:r w:rsidR="00265C39" w:rsidRPr="000C7B1A">
        <w:rPr>
          <w:bCs/>
          <w:iCs/>
          <w:sz w:val="26"/>
          <w:szCs w:val="26"/>
        </w:rPr>
        <w:t>ых</w:t>
      </w:r>
      <w:r w:rsidR="00C10611" w:rsidRPr="000C7B1A">
        <w:rPr>
          <w:bCs/>
          <w:iCs/>
          <w:sz w:val="26"/>
          <w:szCs w:val="26"/>
        </w:rPr>
        <w:t xml:space="preserve"> услуг.</w:t>
      </w:r>
      <w:r w:rsidR="00296A81">
        <w:rPr>
          <w:bCs/>
          <w:iCs/>
          <w:sz w:val="26"/>
          <w:szCs w:val="26"/>
        </w:rPr>
        <w:t xml:space="preserve"> </w:t>
      </w:r>
      <w:proofErr w:type="gramStart"/>
      <w:r w:rsidRPr="000C7B1A">
        <w:rPr>
          <w:color w:val="000000"/>
          <w:sz w:val="26"/>
          <w:szCs w:val="26"/>
        </w:rPr>
        <w:t>Стоимость информации по индивидуальному запросу</w:t>
      </w:r>
      <w:r w:rsidR="000D2F77">
        <w:rPr>
          <w:color w:val="000000"/>
          <w:sz w:val="26"/>
          <w:szCs w:val="26"/>
        </w:rPr>
        <w:t xml:space="preserve"> рассчитывается </w:t>
      </w:r>
      <w:r w:rsidRPr="000C7B1A">
        <w:rPr>
          <w:color w:val="000000"/>
          <w:sz w:val="26"/>
          <w:szCs w:val="26"/>
        </w:rPr>
        <w:t xml:space="preserve">согласно Порядку расчёта стоимости предоставления статистической </w:t>
      </w:r>
      <w:r w:rsidRPr="004A0C9B">
        <w:rPr>
          <w:color w:val="000000"/>
          <w:sz w:val="26"/>
          <w:szCs w:val="26"/>
        </w:rPr>
        <w:t>информации на основе договоров о</w:t>
      </w:r>
      <w:r w:rsidR="000E523B">
        <w:rPr>
          <w:color w:val="000000"/>
          <w:sz w:val="26"/>
          <w:szCs w:val="26"/>
        </w:rPr>
        <w:t xml:space="preserve">б оказании информационных </w:t>
      </w:r>
      <w:proofErr w:type="spellStart"/>
      <w:r w:rsidR="000E523B">
        <w:rPr>
          <w:color w:val="000000"/>
          <w:sz w:val="26"/>
          <w:szCs w:val="26"/>
        </w:rPr>
        <w:t>услуг</w:t>
      </w:r>
      <w:r w:rsidR="000E523B" w:rsidRPr="00B43D71">
        <w:rPr>
          <w:sz w:val="26"/>
          <w:szCs w:val="26"/>
        </w:rPr>
        <w:t>от</w:t>
      </w:r>
      <w:proofErr w:type="spellEnd"/>
      <w:r w:rsidR="000E523B" w:rsidRPr="00B43D71">
        <w:rPr>
          <w:sz w:val="26"/>
          <w:szCs w:val="26"/>
        </w:rPr>
        <w:t xml:space="preserve"> 29.10.2018  № 153-У</w:t>
      </w:r>
      <w:r w:rsidR="000E523B">
        <w:rPr>
          <w:sz w:val="26"/>
          <w:szCs w:val="26"/>
        </w:rPr>
        <w:t>, внесенными измене</w:t>
      </w:r>
      <w:r w:rsidR="001E0608">
        <w:rPr>
          <w:sz w:val="26"/>
          <w:szCs w:val="26"/>
        </w:rPr>
        <w:t>ниями в Порядок от 18.08.2021 №</w:t>
      </w:r>
      <w:r w:rsidR="000E523B">
        <w:rPr>
          <w:sz w:val="26"/>
          <w:szCs w:val="26"/>
        </w:rPr>
        <w:t>52-У</w:t>
      </w:r>
      <w:r w:rsidR="00E570B9">
        <w:rPr>
          <w:sz w:val="26"/>
          <w:szCs w:val="26"/>
        </w:rPr>
        <w:t xml:space="preserve"> </w:t>
      </w:r>
      <w:r w:rsidR="000E523B" w:rsidRPr="008D40C2">
        <w:rPr>
          <w:sz w:val="26"/>
          <w:szCs w:val="26"/>
        </w:rPr>
        <w:t xml:space="preserve">и </w:t>
      </w:r>
      <w:r w:rsidR="000E523B">
        <w:rPr>
          <w:sz w:val="26"/>
          <w:szCs w:val="26"/>
        </w:rPr>
        <w:t>письмами</w:t>
      </w:r>
      <w:r w:rsidR="000E523B" w:rsidRPr="008D40C2">
        <w:rPr>
          <w:sz w:val="26"/>
          <w:szCs w:val="26"/>
        </w:rPr>
        <w:t xml:space="preserve"> Росстата </w:t>
      </w:r>
      <w:r w:rsidR="00887BDA">
        <w:rPr>
          <w:sz w:val="26"/>
          <w:szCs w:val="26"/>
        </w:rPr>
        <w:t xml:space="preserve">от 03.10.2019 </w:t>
      </w:r>
      <w:r w:rsidR="000E523B" w:rsidRPr="00B43D71">
        <w:rPr>
          <w:sz w:val="26"/>
          <w:szCs w:val="26"/>
        </w:rPr>
        <w:t xml:space="preserve"> №14-14-3/4775-ТО,</w:t>
      </w:r>
      <w:r w:rsidR="00E570B9">
        <w:rPr>
          <w:sz w:val="26"/>
          <w:szCs w:val="26"/>
        </w:rPr>
        <w:t xml:space="preserve"> </w:t>
      </w:r>
      <w:r w:rsidR="00887BDA">
        <w:rPr>
          <w:sz w:val="26"/>
          <w:szCs w:val="26"/>
        </w:rPr>
        <w:t xml:space="preserve">от 06.10.2020 </w:t>
      </w:r>
      <w:r w:rsidR="000E523B" w:rsidRPr="008D40C2">
        <w:rPr>
          <w:sz w:val="26"/>
          <w:szCs w:val="26"/>
        </w:rPr>
        <w:t xml:space="preserve"> №14-14-3/4579-ТО</w:t>
      </w:r>
      <w:r w:rsidR="00EC7715">
        <w:rPr>
          <w:sz w:val="26"/>
          <w:szCs w:val="26"/>
        </w:rPr>
        <w:t>, от 07.10.2022 №16-16-11/4491-ТО</w:t>
      </w:r>
      <w:r w:rsidR="001E0608">
        <w:rPr>
          <w:sz w:val="26"/>
          <w:szCs w:val="26"/>
        </w:rPr>
        <w:t>, от 04.10.2023 №16-11/4523-ТО</w:t>
      </w:r>
      <w:r w:rsidR="00D30EDD">
        <w:rPr>
          <w:sz w:val="26"/>
          <w:szCs w:val="26"/>
        </w:rPr>
        <w:t>, от 18.09.2024 №СО-16-11/4359-ТО</w:t>
      </w:r>
      <w:r w:rsidR="000E523B" w:rsidRPr="008D40C2">
        <w:rPr>
          <w:sz w:val="26"/>
          <w:szCs w:val="26"/>
        </w:rPr>
        <w:t xml:space="preserve"> об индексации базовых тарифов</w:t>
      </w:r>
      <w:r w:rsidR="000E523B">
        <w:rPr>
          <w:sz w:val="26"/>
          <w:szCs w:val="26"/>
        </w:rPr>
        <w:t>.</w:t>
      </w:r>
      <w:proofErr w:type="gramEnd"/>
    </w:p>
    <w:p w:rsidR="00D30EDD" w:rsidRPr="004A0C9B" w:rsidRDefault="00D30EDD" w:rsidP="002D1062">
      <w:pPr>
        <w:suppressAutoHyphens/>
        <w:ind w:right="-178" w:firstLine="720"/>
        <w:rPr>
          <w:color w:val="000000"/>
          <w:sz w:val="26"/>
          <w:szCs w:val="26"/>
        </w:rPr>
      </w:pPr>
    </w:p>
    <w:p w:rsidR="00C21AA5" w:rsidRPr="00113C06" w:rsidRDefault="00C21AA5" w:rsidP="002D1062">
      <w:pPr>
        <w:suppressAutoHyphens/>
        <w:spacing w:before="120"/>
        <w:ind w:firstLine="720"/>
        <w:jc w:val="center"/>
        <w:rPr>
          <w:b/>
          <w:color w:val="000000"/>
          <w:sz w:val="28"/>
          <w:szCs w:val="28"/>
        </w:rPr>
      </w:pPr>
      <w:r w:rsidRPr="000C7B1A">
        <w:rPr>
          <w:b/>
          <w:color w:val="000000"/>
          <w:sz w:val="28"/>
          <w:szCs w:val="28"/>
        </w:rPr>
        <w:t>Образец офор</w:t>
      </w:r>
      <w:r w:rsidR="007A2AB7" w:rsidRPr="000C7B1A">
        <w:rPr>
          <w:b/>
          <w:color w:val="000000"/>
          <w:sz w:val="28"/>
          <w:szCs w:val="28"/>
        </w:rPr>
        <w:t>мления индивидуального запроса:</w:t>
      </w:r>
    </w:p>
    <w:p w:rsidR="00C21AA5" w:rsidRPr="000C7B1A" w:rsidRDefault="00C21AA5" w:rsidP="002D1062">
      <w:pPr>
        <w:suppressAutoHyphens/>
        <w:ind w:firstLine="720"/>
        <w:jc w:val="center"/>
        <w:rPr>
          <w:b/>
          <w:color w:val="000000"/>
          <w:sz w:val="28"/>
          <w:szCs w:val="28"/>
        </w:rPr>
      </w:pPr>
      <w:r w:rsidRPr="000C7B1A">
        <w:rPr>
          <w:b/>
          <w:color w:val="000000"/>
          <w:sz w:val="28"/>
          <w:szCs w:val="28"/>
        </w:rPr>
        <w:t>Информация о заказчике заполняется обязательно!</w:t>
      </w:r>
    </w:p>
    <w:p w:rsidR="00C21AA5" w:rsidRPr="000C7B1A" w:rsidRDefault="00C21AA5" w:rsidP="002D1062">
      <w:pPr>
        <w:suppressAutoHyphens/>
        <w:ind w:firstLine="720"/>
        <w:jc w:val="center"/>
        <w:rPr>
          <w:b/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C21AA5" w:rsidRPr="000C7B1A" w:rsidTr="00154221">
        <w:tc>
          <w:tcPr>
            <w:tcW w:w="6521" w:type="dxa"/>
          </w:tcPr>
          <w:p w:rsidR="00C21AA5" w:rsidRPr="000C7B1A" w:rsidRDefault="00C21AA5" w:rsidP="002D1062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0C7B1A">
              <w:rPr>
                <w:sz w:val="26"/>
                <w:szCs w:val="26"/>
              </w:rPr>
              <w:t>Полное наименование организации</w:t>
            </w:r>
          </w:p>
          <w:p w:rsidR="00C21AA5" w:rsidRPr="000C7B1A" w:rsidRDefault="00C21AA5" w:rsidP="002D1062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0C7B1A">
              <w:rPr>
                <w:sz w:val="26"/>
                <w:szCs w:val="26"/>
              </w:rPr>
              <w:t>ИНН/КПП</w:t>
            </w:r>
          </w:p>
          <w:p w:rsidR="00C21AA5" w:rsidRPr="000C7B1A" w:rsidRDefault="00C21AA5" w:rsidP="002D1062">
            <w:pPr>
              <w:suppressAutoHyphens/>
              <w:ind w:right="-108" w:firstLine="0"/>
              <w:jc w:val="left"/>
              <w:rPr>
                <w:sz w:val="26"/>
                <w:szCs w:val="26"/>
              </w:rPr>
            </w:pPr>
            <w:r w:rsidRPr="000C7B1A">
              <w:rPr>
                <w:sz w:val="26"/>
                <w:szCs w:val="26"/>
              </w:rPr>
              <w:t>Юридический и почтовый адрес (с по</w:t>
            </w:r>
            <w:r w:rsidR="00296A81">
              <w:rPr>
                <w:sz w:val="26"/>
                <w:szCs w:val="26"/>
              </w:rPr>
              <w:t xml:space="preserve">чтовым индексом) телефон, </w:t>
            </w:r>
            <w:proofErr w:type="gramStart"/>
            <w:r w:rsidR="00EC7715">
              <w:rPr>
                <w:sz w:val="26"/>
                <w:szCs w:val="26"/>
              </w:rPr>
              <w:t>е</w:t>
            </w:r>
            <w:proofErr w:type="gramEnd"/>
            <w:r w:rsidRPr="000C7B1A">
              <w:rPr>
                <w:sz w:val="26"/>
                <w:szCs w:val="26"/>
              </w:rPr>
              <w:t>-</w:t>
            </w:r>
            <w:r w:rsidRPr="000C7B1A">
              <w:rPr>
                <w:sz w:val="26"/>
                <w:szCs w:val="26"/>
                <w:lang w:val="en-US"/>
              </w:rPr>
              <w:t>mail</w:t>
            </w:r>
          </w:p>
          <w:p w:rsidR="00C21AA5" w:rsidRPr="000C7B1A" w:rsidRDefault="00C21AA5" w:rsidP="002D1062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0C7B1A">
              <w:rPr>
                <w:sz w:val="26"/>
                <w:szCs w:val="26"/>
              </w:rPr>
              <w:t>Фамилия, имя и отчество руководителя</w:t>
            </w:r>
          </w:p>
          <w:p w:rsidR="00C21AA5" w:rsidRPr="000C7B1A" w:rsidRDefault="00C21AA5" w:rsidP="002D1062">
            <w:pPr>
              <w:suppressAutoHyphens/>
              <w:ind w:firstLine="0"/>
              <w:jc w:val="left"/>
              <w:rPr>
                <w:sz w:val="26"/>
                <w:szCs w:val="26"/>
              </w:rPr>
            </w:pPr>
            <w:r w:rsidRPr="000C7B1A">
              <w:rPr>
                <w:sz w:val="26"/>
                <w:szCs w:val="26"/>
              </w:rPr>
              <w:t>ФИО, адрес, телефон (для физическ</w:t>
            </w:r>
            <w:r w:rsidR="00EB31E7" w:rsidRPr="000C7B1A">
              <w:rPr>
                <w:sz w:val="26"/>
                <w:szCs w:val="26"/>
              </w:rPr>
              <w:t>ого</w:t>
            </w:r>
            <w:r w:rsidRPr="000C7B1A">
              <w:rPr>
                <w:sz w:val="26"/>
                <w:szCs w:val="26"/>
              </w:rPr>
              <w:t xml:space="preserve"> лиц</w:t>
            </w:r>
            <w:r w:rsidR="00EB31E7" w:rsidRPr="000C7B1A">
              <w:rPr>
                <w:sz w:val="26"/>
                <w:szCs w:val="26"/>
              </w:rPr>
              <w:t>а</w:t>
            </w:r>
            <w:r w:rsidRPr="000C7B1A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C21AA5" w:rsidRPr="000C7B1A" w:rsidRDefault="00C21AA5" w:rsidP="002D1062">
            <w:pPr>
              <w:suppressAutoHyphens/>
              <w:ind w:firstLine="0"/>
              <w:jc w:val="right"/>
              <w:rPr>
                <w:sz w:val="26"/>
                <w:szCs w:val="26"/>
              </w:rPr>
            </w:pPr>
            <w:r w:rsidRPr="000C7B1A">
              <w:rPr>
                <w:sz w:val="26"/>
                <w:szCs w:val="26"/>
              </w:rPr>
              <w:t xml:space="preserve">Руководителю </w:t>
            </w:r>
            <w:proofErr w:type="spellStart"/>
            <w:r w:rsidRPr="000C7B1A">
              <w:rPr>
                <w:sz w:val="26"/>
                <w:szCs w:val="26"/>
              </w:rPr>
              <w:t>Чувашстата</w:t>
            </w:r>
            <w:proofErr w:type="spellEnd"/>
          </w:p>
          <w:p w:rsidR="00C21AA5" w:rsidRPr="000C7B1A" w:rsidRDefault="00E570B9" w:rsidP="001D48DD">
            <w:pPr>
              <w:suppressAutoHyphens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2E002B" w:rsidRPr="002E002B">
              <w:rPr>
                <w:sz w:val="26"/>
                <w:szCs w:val="26"/>
              </w:rPr>
              <w:t xml:space="preserve"> </w:t>
            </w:r>
            <w:r w:rsidR="00C21AA5" w:rsidRPr="000C7B1A">
              <w:rPr>
                <w:sz w:val="26"/>
                <w:szCs w:val="26"/>
              </w:rPr>
              <w:t>Максимовой</w:t>
            </w:r>
            <w:r w:rsidR="00EC7715" w:rsidRPr="000C7B1A">
              <w:rPr>
                <w:sz w:val="26"/>
                <w:szCs w:val="26"/>
              </w:rPr>
              <w:t xml:space="preserve"> Э.Г.</w:t>
            </w:r>
          </w:p>
        </w:tc>
      </w:tr>
    </w:tbl>
    <w:p w:rsidR="001D48DD" w:rsidRDefault="001D48DD" w:rsidP="002D1062">
      <w:pPr>
        <w:suppressAutoHyphens/>
        <w:spacing w:before="120" w:after="120"/>
        <w:ind w:firstLine="720"/>
        <w:jc w:val="center"/>
        <w:rPr>
          <w:b/>
          <w:sz w:val="28"/>
          <w:szCs w:val="28"/>
        </w:rPr>
      </w:pPr>
    </w:p>
    <w:p w:rsidR="00EB31E7" w:rsidRPr="000C7B1A" w:rsidRDefault="00EB31E7" w:rsidP="002D1062">
      <w:pPr>
        <w:suppressAutoHyphens/>
        <w:spacing w:before="120" w:after="120"/>
        <w:ind w:firstLine="720"/>
        <w:jc w:val="center"/>
        <w:rPr>
          <w:b/>
          <w:sz w:val="28"/>
          <w:szCs w:val="28"/>
        </w:rPr>
      </w:pPr>
      <w:r w:rsidRPr="000C7B1A">
        <w:rPr>
          <w:b/>
          <w:sz w:val="28"/>
          <w:szCs w:val="28"/>
        </w:rPr>
        <w:t>Запрос</w:t>
      </w:r>
    </w:p>
    <w:p w:rsidR="00EB31E7" w:rsidRPr="000C7B1A" w:rsidRDefault="00EB31E7" w:rsidP="002D1062">
      <w:pPr>
        <w:suppressAutoHyphens/>
        <w:ind w:right="-178" w:firstLine="720"/>
        <w:rPr>
          <w:sz w:val="26"/>
          <w:szCs w:val="26"/>
        </w:rPr>
      </w:pPr>
      <w:r w:rsidRPr="000C7B1A">
        <w:rPr>
          <w:sz w:val="26"/>
          <w:szCs w:val="26"/>
        </w:rPr>
        <w:t>Просим предоставить единовременно (ежемесячно, ежеквартально) следующую информацию (в произвольной форме изложить суть запроса), указав:</w:t>
      </w:r>
    </w:p>
    <w:p w:rsidR="00EB31E7" w:rsidRPr="000C7B1A" w:rsidRDefault="00EB31E7" w:rsidP="002D1062">
      <w:pPr>
        <w:suppressAutoHyphens/>
        <w:ind w:right="-178" w:firstLine="720"/>
        <w:rPr>
          <w:sz w:val="26"/>
          <w:szCs w:val="26"/>
        </w:rPr>
      </w:pPr>
      <w:r w:rsidRPr="000C7B1A">
        <w:rPr>
          <w:sz w:val="26"/>
          <w:szCs w:val="26"/>
        </w:rPr>
        <w:t xml:space="preserve">- наименование интересующих показателей, </w:t>
      </w:r>
    </w:p>
    <w:p w:rsidR="00EB31E7" w:rsidRPr="000C7B1A" w:rsidRDefault="00EB31E7" w:rsidP="002D1062">
      <w:pPr>
        <w:suppressAutoHyphens/>
        <w:ind w:right="-178" w:firstLine="720"/>
        <w:rPr>
          <w:sz w:val="26"/>
          <w:szCs w:val="26"/>
        </w:rPr>
      </w:pPr>
      <w:r w:rsidRPr="000C7B1A">
        <w:rPr>
          <w:sz w:val="26"/>
          <w:szCs w:val="26"/>
        </w:rPr>
        <w:t>- период, за который необходимы показатели (год/годы, месяц/месяцы),</w:t>
      </w:r>
    </w:p>
    <w:p w:rsidR="00EB31E7" w:rsidRPr="000C7B1A" w:rsidRDefault="00EB31E7" w:rsidP="002D1062">
      <w:pPr>
        <w:suppressAutoHyphens/>
        <w:ind w:right="-178" w:firstLine="720"/>
        <w:rPr>
          <w:sz w:val="26"/>
          <w:szCs w:val="26"/>
        </w:rPr>
      </w:pPr>
      <w:r w:rsidRPr="000C7B1A">
        <w:rPr>
          <w:sz w:val="26"/>
          <w:szCs w:val="26"/>
        </w:rPr>
        <w:t>- разрез, в котором необходимо сформировать показатели (по видам товаров, услуг, проду</w:t>
      </w:r>
      <w:r w:rsidR="001E0608">
        <w:rPr>
          <w:sz w:val="26"/>
          <w:szCs w:val="26"/>
        </w:rPr>
        <w:t xml:space="preserve">кции; по муниципальным и </w:t>
      </w:r>
      <w:r w:rsidRPr="000C7B1A">
        <w:rPr>
          <w:sz w:val="26"/>
          <w:szCs w:val="26"/>
        </w:rPr>
        <w:t>городским округам, формам собственности, видам экономической деятельности, организ</w:t>
      </w:r>
      <w:r w:rsidR="00296A81">
        <w:rPr>
          <w:sz w:val="26"/>
          <w:szCs w:val="26"/>
        </w:rPr>
        <w:t>ационно-правовым формам и т.д.).</w:t>
      </w:r>
    </w:p>
    <w:p w:rsidR="00EB31E7" w:rsidRPr="000C7B1A" w:rsidRDefault="00EB31E7" w:rsidP="008A7675">
      <w:pPr>
        <w:suppressAutoHyphens/>
        <w:ind w:right="-178"/>
        <w:rPr>
          <w:sz w:val="26"/>
          <w:szCs w:val="26"/>
        </w:rPr>
      </w:pPr>
    </w:p>
    <w:p w:rsidR="002A2334" w:rsidRPr="000C7B1A" w:rsidRDefault="00EB31E7" w:rsidP="002D1062">
      <w:pPr>
        <w:suppressAutoHyphens/>
        <w:ind w:right="-178" w:firstLine="720"/>
        <w:rPr>
          <w:sz w:val="26"/>
          <w:szCs w:val="26"/>
        </w:rPr>
      </w:pPr>
      <w:r w:rsidRPr="000C7B1A">
        <w:rPr>
          <w:sz w:val="26"/>
          <w:szCs w:val="26"/>
        </w:rPr>
        <w:t>_____________</w:t>
      </w:r>
      <w:r w:rsidR="00E4510B" w:rsidRPr="000C7B1A">
        <w:rPr>
          <w:sz w:val="26"/>
          <w:szCs w:val="26"/>
        </w:rPr>
        <w:t>___</w:t>
      </w:r>
      <w:r w:rsidR="00E4510B" w:rsidRPr="000C7B1A">
        <w:rPr>
          <w:sz w:val="26"/>
          <w:szCs w:val="26"/>
        </w:rPr>
        <w:tab/>
      </w:r>
      <w:r w:rsidR="002A2334" w:rsidRPr="000C7B1A">
        <w:rPr>
          <w:sz w:val="26"/>
          <w:szCs w:val="26"/>
        </w:rPr>
        <w:tab/>
        <w:t>______________________________</w:t>
      </w:r>
    </w:p>
    <w:p w:rsidR="00E4510B" w:rsidRPr="000C7B1A" w:rsidRDefault="002A2334" w:rsidP="002D1062">
      <w:pPr>
        <w:suppressAutoHyphens/>
        <w:spacing w:line="360" w:lineRule="auto"/>
        <w:ind w:right="-178" w:firstLine="720"/>
        <w:jc w:val="left"/>
        <w:rPr>
          <w:sz w:val="22"/>
          <w:szCs w:val="22"/>
        </w:rPr>
      </w:pPr>
      <w:r w:rsidRPr="000C7B1A">
        <w:rPr>
          <w:sz w:val="22"/>
          <w:szCs w:val="22"/>
        </w:rPr>
        <w:t>(подпись)                                           (ФИО руководителя организации)</w:t>
      </w:r>
    </w:p>
    <w:p w:rsidR="005F6174" w:rsidRPr="000C7B1A" w:rsidRDefault="002A2334" w:rsidP="002D1062">
      <w:pPr>
        <w:suppressAutoHyphens/>
        <w:spacing w:line="360" w:lineRule="auto"/>
        <w:ind w:right="-178" w:firstLine="720"/>
        <w:jc w:val="center"/>
        <w:rPr>
          <w:sz w:val="26"/>
          <w:szCs w:val="26"/>
        </w:rPr>
      </w:pPr>
      <w:r w:rsidRPr="000C7B1A">
        <w:rPr>
          <w:sz w:val="26"/>
          <w:szCs w:val="26"/>
        </w:rPr>
        <w:t>«____» _______________ 20___ г.</w:t>
      </w:r>
    </w:p>
    <w:p w:rsidR="00E4510B" w:rsidRPr="000C7B1A" w:rsidRDefault="00E4510B" w:rsidP="002D1062">
      <w:pPr>
        <w:suppressAutoHyphens/>
        <w:ind w:left="709" w:right="-454" w:firstLine="0"/>
        <w:jc w:val="left"/>
        <w:rPr>
          <w:color w:val="000000"/>
          <w:sz w:val="22"/>
          <w:szCs w:val="22"/>
        </w:rPr>
      </w:pPr>
      <w:r w:rsidRPr="000C7B1A">
        <w:rPr>
          <w:color w:val="000000"/>
          <w:sz w:val="22"/>
          <w:szCs w:val="22"/>
        </w:rPr>
        <w:t xml:space="preserve">Фамилия, имя, отчество исполнителя </w:t>
      </w:r>
      <w:r w:rsidR="00C1283F" w:rsidRPr="000C7B1A">
        <w:rPr>
          <w:color w:val="000000"/>
          <w:sz w:val="22"/>
          <w:szCs w:val="22"/>
        </w:rPr>
        <w:t>(</w:t>
      </w:r>
      <w:r w:rsidRPr="000C7B1A">
        <w:rPr>
          <w:color w:val="000000"/>
          <w:sz w:val="22"/>
          <w:szCs w:val="22"/>
        </w:rPr>
        <w:t>полностью),</w:t>
      </w:r>
    </w:p>
    <w:p w:rsidR="0030427F" w:rsidRPr="000C7B1A" w:rsidRDefault="00E4510B" w:rsidP="002D1062">
      <w:pPr>
        <w:suppressAutoHyphens/>
        <w:ind w:left="709" w:right="-454" w:firstLine="0"/>
        <w:jc w:val="left"/>
        <w:rPr>
          <w:color w:val="000000"/>
          <w:sz w:val="22"/>
          <w:szCs w:val="22"/>
        </w:rPr>
      </w:pPr>
      <w:r w:rsidRPr="000C7B1A">
        <w:rPr>
          <w:color w:val="000000"/>
          <w:sz w:val="22"/>
          <w:szCs w:val="22"/>
        </w:rPr>
        <w:t>телефон исполнителя.</w:t>
      </w:r>
    </w:p>
    <w:p w:rsidR="0014530D" w:rsidRDefault="0030427F" w:rsidP="00D75015">
      <w:pPr>
        <w:pStyle w:val="a7"/>
        <w:suppressAutoHyphens/>
        <w:spacing w:before="80" w:line="264" w:lineRule="auto"/>
        <w:ind w:firstLine="709"/>
        <w:jc w:val="both"/>
        <w:rPr>
          <w:color w:val="000000"/>
          <w:sz w:val="22"/>
          <w:szCs w:val="22"/>
        </w:rPr>
      </w:pPr>
      <w:r w:rsidRPr="000C7B1A">
        <w:rPr>
          <w:color w:val="000000"/>
          <w:sz w:val="22"/>
          <w:szCs w:val="22"/>
        </w:rPr>
        <w:br w:type="page"/>
      </w:r>
    </w:p>
    <w:p w:rsidR="0014530D" w:rsidRDefault="0014530D" w:rsidP="00D75015">
      <w:pPr>
        <w:pStyle w:val="a7"/>
        <w:suppressAutoHyphens/>
        <w:spacing w:before="80" w:line="264" w:lineRule="auto"/>
        <w:ind w:firstLine="709"/>
        <w:jc w:val="both"/>
        <w:rPr>
          <w:color w:val="000000"/>
          <w:sz w:val="22"/>
          <w:szCs w:val="22"/>
        </w:rPr>
      </w:pPr>
    </w:p>
    <w:p w:rsidR="00E554B8" w:rsidRDefault="00E554B8" w:rsidP="00E554B8">
      <w:pPr>
        <w:jc w:val="center"/>
        <w:rPr>
          <w:sz w:val="26"/>
          <w:szCs w:val="26"/>
          <w:lang w:eastAsia="x-none"/>
        </w:rPr>
      </w:pPr>
      <w:r w:rsidRPr="005E0BA3">
        <w:rPr>
          <w:sz w:val="26"/>
          <w:szCs w:val="26"/>
          <w:lang w:eastAsia="x-none"/>
        </w:rPr>
        <w:t xml:space="preserve">О Б </w:t>
      </w:r>
      <w:proofErr w:type="gramStart"/>
      <w:r w:rsidRPr="005E0BA3">
        <w:rPr>
          <w:sz w:val="26"/>
          <w:szCs w:val="26"/>
          <w:lang w:eastAsia="x-none"/>
        </w:rPr>
        <w:t>Р</w:t>
      </w:r>
      <w:proofErr w:type="gramEnd"/>
      <w:r w:rsidRPr="005E0BA3">
        <w:rPr>
          <w:sz w:val="26"/>
          <w:szCs w:val="26"/>
          <w:lang w:eastAsia="x-none"/>
        </w:rPr>
        <w:t xml:space="preserve"> А З Е Ц  З А Я В К И</w:t>
      </w:r>
    </w:p>
    <w:p w:rsidR="00E554B8" w:rsidRDefault="00E554B8" w:rsidP="00E554B8">
      <w:pPr>
        <w:jc w:val="center"/>
        <w:rPr>
          <w:sz w:val="26"/>
          <w:szCs w:val="26"/>
          <w:lang w:eastAsia="x-none"/>
        </w:rPr>
      </w:pPr>
    </w:p>
    <w:p w:rsidR="00E554B8" w:rsidRDefault="00E554B8" w:rsidP="00E554B8">
      <w:pPr>
        <w:jc w:val="center"/>
        <w:rPr>
          <w:sz w:val="26"/>
          <w:szCs w:val="26"/>
          <w:lang w:eastAsia="x-none"/>
        </w:rPr>
      </w:pPr>
    </w:p>
    <w:p w:rsidR="00E554B8" w:rsidRPr="005E0BA3" w:rsidRDefault="00E554B8" w:rsidP="00E554B8">
      <w:pPr>
        <w:jc w:val="center"/>
        <w:rPr>
          <w:sz w:val="26"/>
          <w:szCs w:val="26"/>
          <w:lang w:eastAsia="x-none"/>
        </w:rPr>
      </w:pPr>
    </w:p>
    <w:p w:rsidR="00E554B8" w:rsidRPr="009A79A9" w:rsidRDefault="00E554B8" w:rsidP="00E554B8">
      <w:pPr>
        <w:jc w:val="center"/>
        <w:rPr>
          <w:lang w:eastAsia="x-none"/>
        </w:rPr>
      </w:pPr>
    </w:p>
    <w:tbl>
      <w:tblPr>
        <w:tblW w:w="4820" w:type="dxa"/>
        <w:tblInd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</w:tblGrid>
      <w:tr w:rsidR="00E554B8" w:rsidTr="00E554B8">
        <w:trPr>
          <w:trHeight w:val="1268"/>
        </w:trPr>
        <w:tc>
          <w:tcPr>
            <w:tcW w:w="4820" w:type="dxa"/>
          </w:tcPr>
          <w:p w:rsidR="00E554B8" w:rsidRPr="005E0BA3" w:rsidRDefault="00E554B8" w:rsidP="00E554B8">
            <w:pPr>
              <w:jc w:val="center"/>
              <w:rPr>
                <w:sz w:val="26"/>
                <w:szCs w:val="26"/>
              </w:rPr>
            </w:pPr>
            <w:r w:rsidRPr="005E0BA3">
              <w:rPr>
                <w:sz w:val="26"/>
                <w:szCs w:val="26"/>
              </w:rPr>
              <w:t>Те</w:t>
            </w:r>
            <w:r>
              <w:rPr>
                <w:sz w:val="26"/>
                <w:szCs w:val="26"/>
              </w:rPr>
              <w:t xml:space="preserve">рриториальный орган Федеральной </w:t>
            </w:r>
            <w:r w:rsidRPr="005E0BA3">
              <w:rPr>
                <w:sz w:val="26"/>
                <w:szCs w:val="26"/>
              </w:rPr>
              <w:t>службы государственной статистики</w:t>
            </w:r>
            <w:r w:rsidRPr="005E0BA3">
              <w:rPr>
                <w:sz w:val="26"/>
                <w:szCs w:val="26"/>
              </w:rPr>
              <w:br/>
              <w:t>по Чувашской Республике</w:t>
            </w:r>
          </w:p>
          <w:p w:rsidR="00E554B8" w:rsidRPr="005E0BA3" w:rsidRDefault="00E554B8" w:rsidP="00E554B8">
            <w:pPr>
              <w:jc w:val="center"/>
              <w:rPr>
                <w:sz w:val="26"/>
                <w:szCs w:val="26"/>
              </w:rPr>
            </w:pPr>
          </w:p>
          <w:p w:rsidR="00E554B8" w:rsidRPr="005E0BA3" w:rsidRDefault="00E554B8" w:rsidP="00E554B8">
            <w:pPr>
              <w:jc w:val="center"/>
              <w:rPr>
                <w:sz w:val="26"/>
                <w:szCs w:val="26"/>
              </w:rPr>
            </w:pPr>
            <w:r w:rsidRPr="005E0BA3">
              <w:rPr>
                <w:sz w:val="26"/>
                <w:szCs w:val="26"/>
              </w:rPr>
              <w:t xml:space="preserve">ул. </w:t>
            </w:r>
            <w:proofErr w:type="spellStart"/>
            <w:r w:rsidRPr="005E0BA3">
              <w:rPr>
                <w:sz w:val="26"/>
                <w:szCs w:val="26"/>
              </w:rPr>
              <w:t>Хузангая</w:t>
            </w:r>
            <w:proofErr w:type="spellEnd"/>
            <w:r w:rsidRPr="005E0BA3">
              <w:rPr>
                <w:sz w:val="26"/>
                <w:szCs w:val="26"/>
              </w:rPr>
              <w:t>, д. 16,</w:t>
            </w:r>
          </w:p>
          <w:p w:rsidR="00E554B8" w:rsidRPr="00E554B8" w:rsidRDefault="00E554B8" w:rsidP="00E554B8">
            <w:pPr>
              <w:jc w:val="center"/>
              <w:rPr>
                <w:b/>
              </w:rPr>
            </w:pPr>
            <w:r w:rsidRPr="005E0BA3">
              <w:rPr>
                <w:sz w:val="26"/>
                <w:szCs w:val="26"/>
              </w:rPr>
              <w:t>г. Чебоксары, 42</w:t>
            </w:r>
            <w:r w:rsidRPr="00E554B8">
              <w:rPr>
                <w:sz w:val="26"/>
                <w:szCs w:val="26"/>
              </w:rPr>
              <w:t>8</w:t>
            </w:r>
            <w:r w:rsidRPr="005E0BA3">
              <w:rPr>
                <w:sz w:val="26"/>
                <w:szCs w:val="26"/>
              </w:rPr>
              <w:t>027</w:t>
            </w:r>
          </w:p>
        </w:tc>
      </w:tr>
    </w:tbl>
    <w:p w:rsidR="00E554B8" w:rsidRDefault="00E554B8" w:rsidP="00E554B8">
      <w:pPr>
        <w:jc w:val="center"/>
        <w:rPr>
          <w:b/>
          <w:sz w:val="26"/>
          <w:szCs w:val="26"/>
        </w:rPr>
      </w:pPr>
    </w:p>
    <w:p w:rsidR="00E554B8" w:rsidRPr="00F32C4A" w:rsidRDefault="00E554B8" w:rsidP="00E554B8">
      <w:pPr>
        <w:spacing w:before="240" w:line="276" w:lineRule="auto"/>
        <w:ind w:right="3698"/>
      </w:pPr>
      <w:r w:rsidRPr="00F32C4A">
        <w:rPr>
          <w:b/>
        </w:rPr>
        <w:t>Заявитель</w:t>
      </w:r>
      <w:r w:rsidRPr="00F32C4A">
        <w:t xml:space="preserve"> </w:t>
      </w:r>
      <w:r w:rsidRPr="00F32C4A">
        <w:br/>
      </w:r>
      <w:r w:rsidR="00082155">
        <w:t xml:space="preserve">          </w:t>
      </w:r>
      <w:r w:rsidRPr="00F32C4A">
        <w:t>____________________________________________</w:t>
      </w:r>
      <w:r w:rsidR="00352217">
        <w:t>__________</w:t>
      </w:r>
    </w:p>
    <w:p w:rsidR="00E554B8" w:rsidRPr="00661DEF" w:rsidRDefault="00352217" w:rsidP="00E554B8">
      <w:pPr>
        <w:ind w:right="3259"/>
        <w:rPr>
          <w:sz w:val="20"/>
        </w:rPr>
      </w:pPr>
      <w:r>
        <w:rPr>
          <w:sz w:val="20"/>
        </w:rPr>
        <w:t>(полное /</w:t>
      </w:r>
      <w:r w:rsidR="00E554B8" w:rsidRPr="00F32C4A">
        <w:rPr>
          <w:sz w:val="20"/>
        </w:rPr>
        <w:t xml:space="preserve"> сокращенное </w:t>
      </w:r>
      <w:r w:rsidR="00E554B8">
        <w:rPr>
          <w:sz w:val="20"/>
        </w:rPr>
        <w:t xml:space="preserve">или фирменное </w:t>
      </w:r>
      <w:r w:rsidR="00E554B8" w:rsidRPr="00F32C4A">
        <w:rPr>
          <w:sz w:val="20"/>
        </w:rPr>
        <w:t>наименование)</w:t>
      </w:r>
    </w:p>
    <w:p w:rsidR="00E554B8" w:rsidRDefault="00E554B8" w:rsidP="00E554B8">
      <w:pPr>
        <w:spacing w:before="120" w:line="276" w:lineRule="auto"/>
        <w:ind w:right="3697"/>
        <w:rPr>
          <w:sz w:val="20"/>
        </w:rPr>
      </w:pPr>
      <w:r>
        <w:rPr>
          <w:sz w:val="20"/>
        </w:rPr>
        <w:t>Почтовый адрес __________</w:t>
      </w:r>
      <w:r w:rsidR="00352217">
        <w:rPr>
          <w:sz w:val="20"/>
        </w:rPr>
        <w:t>_____________________</w:t>
      </w:r>
    </w:p>
    <w:p w:rsidR="00E554B8" w:rsidRDefault="00E554B8" w:rsidP="00E554B8">
      <w:pPr>
        <w:spacing w:before="120" w:line="276" w:lineRule="auto"/>
        <w:ind w:right="3697"/>
        <w:rPr>
          <w:sz w:val="20"/>
        </w:rPr>
      </w:pPr>
      <w:r>
        <w:rPr>
          <w:sz w:val="20"/>
        </w:rPr>
        <w:t>Адрес электронной почты _</w:t>
      </w:r>
      <w:r w:rsidR="00352217">
        <w:rPr>
          <w:sz w:val="20"/>
        </w:rPr>
        <w:t>______________________</w:t>
      </w:r>
    </w:p>
    <w:p w:rsidR="00E554B8" w:rsidRDefault="00E554B8" w:rsidP="00E554B8">
      <w:pPr>
        <w:spacing w:before="120" w:line="276" w:lineRule="auto"/>
        <w:ind w:right="3697"/>
        <w:rPr>
          <w:sz w:val="20"/>
        </w:rPr>
      </w:pPr>
      <w:r>
        <w:rPr>
          <w:sz w:val="20"/>
        </w:rPr>
        <w:t>Контактный телефон _____</w:t>
      </w:r>
      <w:r w:rsidR="00352217">
        <w:rPr>
          <w:sz w:val="20"/>
        </w:rPr>
        <w:t>_______________________</w:t>
      </w:r>
    </w:p>
    <w:p w:rsidR="00E554B8" w:rsidRDefault="00E554B8" w:rsidP="00E554B8">
      <w:pPr>
        <w:spacing w:before="120" w:line="276" w:lineRule="auto"/>
        <w:rPr>
          <w:sz w:val="20"/>
        </w:rPr>
      </w:pPr>
      <w:r>
        <w:rPr>
          <w:sz w:val="20"/>
        </w:rPr>
        <w:t>Банковские реквизиты __</w:t>
      </w:r>
      <w:r w:rsidR="00352217">
        <w:rPr>
          <w:sz w:val="20"/>
        </w:rPr>
        <w:t>_________________________</w:t>
      </w:r>
    </w:p>
    <w:p w:rsidR="00E554B8" w:rsidRDefault="00E554B8" w:rsidP="00E554B8">
      <w:pPr>
        <w:spacing w:before="120" w:line="276" w:lineRule="auto"/>
        <w:rPr>
          <w:sz w:val="20"/>
        </w:rPr>
      </w:pPr>
      <w:r>
        <w:rPr>
          <w:sz w:val="20"/>
        </w:rPr>
        <w:t>________________________________________________________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554B8" w:rsidRPr="00CE6D33" w:rsidTr="00E554B8">
        <w:trPr>
          <w:trHeight w:val="560"/>
        </w:trPr>
        <w:tc>
          <w:tcPr>
            <w:tcW w:w="9356" w:type="dxa"/>
            <w:vAlign w:val="bottom"/>
          </w:tcPr>
          <w:p w:rsidR="00E554B8" w:rsidRPr="00FC48C3" w:rsidRDefault="00E554B8" w:rsidP="00E554B8">
            <w:pPr>
              <w:rPr>
                <w:b/>
                <w:sz w:val="20"/>
              </w:rPr>
            </w:pPr>
            <w:r w:rsidRPr="00FC48C3">
              <w:rPr>
                <w:b/>
                <w:sz w:val="20"/>
              </w:rPr>
              <w:t xml:space="preserve">Вид доставки - </w:t>
            </w:r>
            <w:r w:rsidRPr="00FC48C3">
              <w:rPr>
                <w:b/>
                <w:sz w:val="20"/>
                <w:u w:val="single"/>
              </w:rPr>
              <w:t>заполнить</w:t>
            </w:r>
            <w:r w:rsidRPr="00FC48C3">
              <w:rPr>
                <w:b/>
                <w:sz w:val="20"/>
              </w:rPr>
              <w:t>:</w:t>
            </w:r>
          </w:p>
          <w:p w:rsidR="00E554B8" w:rsidRPr="00FC48C3" w:rsidRDefault="00E554B8" w:rsidP="00E554B8">
            <w:pPr>
              <w:rPr>
                <w:sz w:val="20"/>
              </w:rPr>
            </w:pPr>
            <w:r>
              <w:rPr>
                <w:sz w:val="20"/>
              </w:rPr>
              <w:t>- самовывоз,</w:t>
            </w:r>
          </w:p>
        </w:tc>
      </w:tr>
      <w:tr w:rsidR="00E554B8" w:rsidRPr="00CE6D33" w:rsidTr="00E554B8">
        <w:trPr>
          <w:trHeight w:val="359"/>
        </w:trPr>
        <w:tc>
          <w:tcPr>
            <w:tcW w:w="9356" w:type="dxa"/>
          </w:tcPr>
          <w:p w:rsidR="00E554B8" w:rsidRPr="00EE0046" w:rsidRDefault="00E554B8" w:rsidP="00E554B8">
            <w:pPr>
              <w:rPr>
                <w:sz w:val="20"/>
              </w:rPr>
            </w:pPr>
            <w:r w:rsidRPr="00FC48C3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по электронной почте,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EE0046">
              <w:rPr>
                <w:sz w:val="20"/>
              </w:rPr>
              <w:t>___________________________________</w:t>
            </w:r>
          </w:p>
          <w:p w:rsidR="00E554B8" w:rsidRPr="000B76CF" w:rsidRDefault="00E554B8" w:rsidP="00E554B8">
            <w:pPr>
              <w:rPr>
                <w:i/>
                <w:sz w:val="20"/>
              </w:rPr>
            </w:pPr>
          </w:p>
        </w:tc>
      </w:tr>
    </w:tbl>
    <w:p w:rsidR="00E554B8" w:rsidRDefault="00E554B8" w:rsidP="00E554B8">
      <w:pPr>
        <w:jc w:val="center"/>
        <w:rPr>
          <w:b/>
          <w:sz w:val="26"/>
          <w:szCs w:val="26"/>
        </w:rPr>
      </w:pPr>
    </w:p>
    <w:p w:rsidR="00E554B8" w:rsidRDefault="00E554B8" w:rsidP="00E554B8">
      <w:pPr>
        <w:tabs>
          <w:tab w:val="num" w:pos="0"/>
        </w:tabs>
        <w:rPr>
          <w:b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E554B8" w:rsidRPr="00C850C2" w:rsidTr="00907B23">
        <w:trPr>
          <w:trHeight w:val="2314"/>
        </w:trPr>
        <w:tc>
          <w:tcPr>
            <w:tcW w:w="9384" w:type="dxa"/>
            <w:vAlign w:val="bottom"/>
          </w:tcPr>
          <w:p w:rsidR="00E554B8" w:rsidRPr="005E0BA3" w:rsidRDefault="00E554B8" w:rsidP="00E554B8">
            <w:pPr>
              <w:spacing w:line="480" w:lineRule="auto"/>
              <w:ind w:right="114" w:firstLine="709"/>
              <w:rPr>
                <w:b/>
                <w:sz w:val="26"/>
                <w:szCs w:val="26"/>
              </w:rPr>
            </w:pPr>
            <w:r w:rsidRPr="005E0BA3">
              <w:rPr>
                <w:b/>
                <w:sz w:val="26"/>
                <w:szCs w:val="26"/>
              </w:rPr>
              <w:t xml:space="preserve">Просим предоставить </w:t>
            </w:r>
            <w:r>
              <w:rPr>
                <w:b/>
                <w:sz w:val="26"/>
                <w:szCs w:val="26"/>
              </w:rPr>
              <w:t xml:space="preserve">сборник </w:t>
            </w:r>
            <w:r w:rsidRPr="005E0BA3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______________________________</w:t>
            </w:r>
            <w:r w:rsidRPr="001B42C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</w:t>
            </w:r>
            <w:r w:rsidRPr="005E0BA3">
              <w:rPr>
                <w:b/>
                <w:sz w:val="26"/>
                <w:szCs w:val="26"/>
              </w:rPr>
              <w:t>в количестве _____ экземпляра (</w:t>
            </w:r>
            <w:proofErr w:type="spellStart"/>
            <w:r w:rsidRPr="005E0BA3">
              <w:rPr>
                <w:b/>
                <w:sz w:val="26"/>
                <w:szCs w:val="26"/>
              </w:rPr>
              <w:t>ов</w:t>
            </w:r>
            <w:proofErr w:type="spellEnd"/>
            <w:r w:rsidRPr="005E0BA3">
              <w:rPr>
                <w:b/>
                <w:sz w:val="26"/>
                <w:szCs w:val="26"/>
              </w:rPr>
              <w:t>) в электронном виде (на бумажном носителе).</w:t>
            </w:r>
          </w:p>
          <w:p w:rsidR="00E554B8" w:rsidRDefault="00E554B8" w:rsidP="00E554B8">
            <w:pPr>
              <w:spacing w:line="480" w:lineRule="auto"/>
              <w:rPr>
                <w:b/>
              </w:rPr>
            </w:pPr>
          </w:p>
          <w:p w:rsidR="00E554B8" w:rsidRDefault="00E554B8" w:rsidP="00CA588A">
            <w:pPr>
              <w:spacing w:line="480" w:lineRule="auto"/>
              <w:ind w:firstLine="0"/>
              <w:rPr>
                <w:b/>
              </w:rPr>
            </w:pPr>
            <w:r w:rsidRPr="001A091E">
              <w:rPr>
                <w:b/>
              </w:rPr>
              <w:t>_____________________________________</w:t>
            </w:r>
            <w:r>
              <w:rPr>
                <w:b/>
              </w:rPr>
              <w:t>_______________________</w:t>
            </w:r>
            <w:r w:rsidR="00CA588A">
              <w:rPr>
                <w:b/>
              </w:rPr>
              <w:t>____________________________________</w:t>
            </w:r>
            <w:r>
              <w:rPr>
                <w:b/>
              </w:rPr>
              <w:t>_</w:t>
            </w:r>
            <w:r w:rsidR="00CA588A">
              <w:rPr>
                <w:b/>
              </w:rPr>
              <w:t>______</w:t>
            </w:r>
          </w:p>
          <w:p w:rsidR="00E554B8" w:rsidRPr="00806F00" w:rsidRDefault="00E554B8" w:rsidP="00CA588A">
            <w:pPr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CA588A">
              <w:rPr>
                <w:b/>
              </w:rPr>
              <w:t>_______________________________________</w:t>
            </w:r>
          </w:p>
          <w:p w:rsidR="00E554B8" w:rsidRPr="008F66CC" w:rsidRDefault="00E554B8" w:rsidP="00E554B8">
            <w:pPr>
              <w:spacing w:line="480" w:lineRule="auto"/>
              <w:rPr>
                <w:b/>
              </w:rPr>
            </w:pPr>
          </w:p>
        </w:tc>
      </w:tr>
    </w:tbl>
    <w:p w:rsidR="00CA588A" w:rsidRDefault="00E554B8" w:rsidP="00E554B8">
      <w:pPr>
        <w:tabs>
          <w:tab w:val="left" w:pos="6345"/>
        </w:tabs>
        <w:spacing w:after="240"/>
        <w:ind w:firstLine="0"/>
        <w:rPr>
          <w:sz w:val="26"/>
          <w:szCs w:val="26"/>
        </w:rPr>
      </w:pPr>
      <w:r w:rsidRPr="00E554B8">
        <w:rPr>
          <w:sz w:val="26"/>
          <w:szCs w:val="26"/>
        </w:rPr>
        <w:t>«____»</w:t>
      </w:r>
      <w:r>
        <w:rPr>
          <w:sz w:val="26"/>
          <w:szCs w:val="26"/>
        </w:rPr>
        <w:t xml:space="preserve"> _______________</w:t>
      </w:r>
      <w:r w:rsidRPr="00E554B8">
        <w:rPr>
          <w:sz w:val="26"/>
          <w:szCs w:val="26"/>
        </w:rPr>
        <w:t xml:space="preserve"> 20 ____ г.   </w:t>
      </w:r>
      <w:r>
        <w:rPr>
          <w:sz w:val="26"/>
          <w:szCs w:val="26"/>
        </w:rPr>
        <w:t xml:space="preserve">       </w:t>
      </w:r>
    </w:p>
    <w:p w:rsidR="00E554B8" w:rsidRPr="00E554B8" w:rsidRDefault="00E554B8" w:rsidP="00E554B8">
      <w:pPr>
        <w:tabs>
          <w:tab w:val="left" w:pos="6345"/>
        </w:tabs>
        <w:spacing w:after="24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E554B8" w:rsidRPr="00AB0205" w:rsidRDefault="00E554B8" w:rsidP="00E554B8">
      <w:pPr>
        <w:tabs>
          <w:tab w:val="left" w:pos="6345"/>
        </w:tabs>
        <w:spacing w:after="240"/>
        <w:jc w:val="center"/>
        <w:rPr>
          <w:sz w:val="2"/>
          <w:szCs w:val="2"/>
        </w:rPr>
      </w:pPr>
      <w:r>
        <w:rPr>
          <w:b/>
          <w:i/>
        </w:rPr>
        <w:t xml:space="preserve">                                                            </w:t>
      </w:r>
    </w:p>
    <w:p w:rsidR="00E554B8" w:rsidRDefault="00E554B8" w:rsidP="00E554B8">
      <w:pPr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01"/>
        <w:gridCol w:w="4394"/>
      </w:tblGrid>
      <w:tr w:rsidR="00E554B8" w:rsidRPr="00CA588A" w:rsidTr="00CA588A">
        <w:trPr>
          <w:trHeight w:val="617"/>
        </w:trPr>
        <w:tc>
          <w:tcPr>
            <w:tcW w:w="3289" w:type="dxa"/>
          </w:tcPr>
          <w:p w:rsidR="00E554B8" w:rsidRDefault="00E554B8" w:rsidP="00CA588A">
            <w:pPr>
              <w:jc w:val="center"/>
            </w:pPr>
          </w:p>
          <w:p w:rsidR="00CA588A" w:rsidRDefault="00CA588A" w:rsidP="00CA588A">
            <w:pPr>
              <w:jc w:val="center"/>
            </w:pPr>
          </w:p>
          <w:p w:rsidR="00CA588A" w:rsidRDefault="00CA588A" w:rsidP="00CA588A">
            <w:pPr>
              <w:jc w:val="center"/>
            </w:pPr>
          </w:p>
          <w:p w:rsidR="00CA588A" w:rsidRDefault="00CA588A" w:rsidP="00CA588A">
            <w:pPr>
              <w:jc w:val="center"/>
            </w:pPr>
          </w:p>
          <w:p w:rsidR="00CA588A" w:rsidRPr="00CA588A" w:rsidRDefault="00CA588A" w:rsidP="00CA588A">
            <w:pPr>
              <w:jc w:val="center"/>
            </w:pPr>
            <w:r>
              <w:t>_________________________</w:t>
            </w:r>
          </w:p>
        </w:tc>
        <w:tc>
          <w:tcPr>
            <w:tcW w:w="1701" w:type="dxa"/>
            <w:vAlign w:val="bottom"/>
          </w:tcPr>
          <w:p w:rsidR="00E554B8" w:rsidRPr="00CA588A" w:rsidRDefault="00E554B8" w:rsidP="00E554B8"/>
        </w:tc>
        <w:tc>
          <w:tcPr>
            <w:tcW w:w="4394" w:type="dxa"/>
          </w:tcPr>
          <w:p w:rsidR="00E554B8" w:rsidRDefault="00907B23" w:rsidP="00907B23">
            <w:pPr>
              <w:jc w:val="center"/>
              <w:rPr>
                <w:sz w:val="26"/>
                <w:szCs w:val="26"/>
              </w:rPr>
            </w:pPr>
            <w:r w:rsidRPr="00CA588A">
              <w:rPr>
                <w:sz w:val="26"/>
                <w:szCs w:val="26"/>
              </w:rPr>
              <w:t>Руководитель</w:t>
            </w:r>
          </w:p>
          <w:p w:rsidR="00CA588A" w:rsidRPr="00CA588A" w:rsidRDefault="00CA588A" w:rsidP="00907B23">
            <w:pPr>
              <w:jc w:val="center"/>
              <w:rPr>
                <w:sz w:val="26"/>
                <w:szCs w:val="26"/>
              </w:rPr>
            </w:pPr>
          </w:p>
          <w:p w:rsidR="00CA588A" w:rsidRPr="00CA588A" w:rsidRDefault="00CA588A" w:rsidP="00907B23">
            <w:pPr>
              <w:jc w:val="center"/>
            </w:pPr>
            <w:r w:rsidRPr="00CA588A">
              <w:rPr>
                <w:sz w:val="26"/>
                <w:szCs w:val="26"/>
              </w:rPr>
              <w:t>_____________________________</w:t>
            </w:r>
          </w:p>
        </w:tc>
      </w:tr>
      <w:tr w:rsidR="00E554B8" w:rsidRPr="00CA588A" w:rsidTr="00CA588A">
        <w:trPr>
          <w:trHeight w:val="437"/>
        </w:trPr>
        <w:tc>
          <w:tcPr>
            <w:tcW w:w="3289" w:type="dxa"/>
          </w:tcPr>
          <w:p w:rsidR="00E554B8" w:rsidRPr="00CA588A" w:rsidRDefault="00E554B8" w:rsidP="00E554B8">
            <w:pPr>
              <w:jc w:val="center"/>
              <w:rPr>
                <w:sz w:val="20"/>
              </w:rPr>
            </w:pPr>
            <w:r w:rsidRPr="00CA588A">
              <w:rPr>
                <w:sz w:val="20"/>
              </w:rPr>
              <w:t>(подпись)</w:t>
            </w:r>
          </w:p>
        </w:tc>
        <w:tc>
          <w:tcPr>
            <w:tcW w:w="1701" w:type="dxa"/>
          </w:tcPr>
          <w:p w:rsidR="00E554B8" w:rsidRPr="00CA588A" w:rsidRDefault="00E554B8" w:rsidP="00E554B8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E554B8" w:rsidRPr="00CA588A" w:rsidRDefault="00E554B8" w:rsidP="00E554B8">
            <w:pPr>
              <w:jc w:val="center"/>
              <w:rPr>
                <w:sz w:val="20"/>
              </w:rPr>
            </w:pPr>
            <w:r w:rsidRPr="00CA588A">
              <w:rPr>
                <w:sz w:val="20"/>
              </w:rPr>
              <w:t>(расшифровка подписи)</w:t>
            </w:r>
          </w:p>
        </w:tc>
      </w:tr>
    </w:tbl>
    <w:p w:rsidR="00287DC7" w:rsidRDefault="00287DC7" w:rsidP="00D75015">
      <w:pPr>
        <w:pStyle w:val="a7"/>
        <w:suppressAutoHyphens/>
        <w:spacing w:before="80" w:line="264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287DC7" w:rsidRDefault="00287DC7" w:rsidP="00D75015">
      <w:pPr>
        <w:pStyle w:val="a7"/>
        <w:suppressAutoHyphens/>
        <w:spacing w:before="80" w:line="264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287DC7" w:rsidRDefault="00287DC7" w:rsidP="00D75015">
      <w:pPr>
        <w:pStyle w:val="a7"/>
        <w:suppressAutoHyphens/>
        <w:spacing w:before="80" w:line="264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E632A4" w:rsidRDefault="00E632A4" w:rsidP="00D75015">
      <w:pPr>
        <w:pStyle w:val="a7"/>
        <w:suppressAutoHyphens/>
        <w:spacing w:before="80" w:line="264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30427F" w:rsidRPr="000C7B1A" w:rsidRDefault="0030427F" w:rsidP="00D75015">
      <w:pPr>
        <w:pStyle w:val="a7"/>
        <w:suppressAutoHyphens/>
        <w:spacing w:before="80" w:line="264" w:lineRule="auto"/>
        <w:ind w:firstLine="709"/>
        <w:jc w:val="both"/>
        <w:rPr>
          <w:b w:val="0"/>
          <w:color w:val="000000"/>
          <w:sz w:val="26"/>
          <w:szCs w:val="26"/>
        </w:rPr>
      </w:pPr>
      <w:r w:rsidRPr="000C7B1A">
        <w:rPr>
          <w:bCs/>
          <w:color w:val="000000"/>
          <w:sz w:val="26"/>
          <w:szCs w:val="26"/>
        </w:rPr>
        <w:t>Подписка на информационную продукцию и услуги</w:t>
      </w:r>
      <w:r w:rsidR="00142564">
        <w:rPr>
          <w:bCs/>
          <w:color w:val="000000"/>
          <w:sz w:val="26"/>
          <w:szCs w:val="26"/>
        </w:rPr>
        <w:t xml:space="preserve"> </w:t>
      </w:r>
      <w:r w:rsidRPr="000C7B1A">
        <w:rPr>
          <w:b w:val="0"/>
          <w:color w:val="000000"/>
          <w:sz w:val="26"/>
          <w:szCs w:val="26"/>
        </w:rPr>
        <w:t xml:space="preserve">(в бумажном и электронном виде) </w:t>
      </w:r>
      <w:proofErr w:type="gramStart"/>
      <w:r w:rsidRPr="000C7B1A">
        <w:rPr>
          <w:b w:val="0"/>
          <w:color w:val="000000"/>
          <w:sz w:val="26"/>
          <w:szCs w:val="26"/>
        </w:rPr>
        <w:t>оформляется на год и включает</w:t>
      </w:r>
      <w:proofErr w:type="gramEnd"/>
      <w:r w:rsidRPr="000C7B1A">
        <w:rPr>
          <w:b w:val="0"/>
          <w:color w:val="000000"/>
          <w:sz w:val="26"/>
          <w:szCs w:val="26"/>
        </w:rPr>
        <w:t xml:space="preserve"> все материалы, которые указаны в бланке заказа.</w:t>
      </w:r>
    </w:p>
    <w:p w:rsidR="0030427F" w:rsidRPr="002D02EC" w:rsidRDefault="0030427F" w:rsidP="002D1062">
      <w:pPr>
        <w:suppressAutoHyphens/>
        <w:spacing w:before="80"/>
        <w:ind w:firstLine="720"/>
        <w:rPr>
          <w:b/>
          <w:bCs/>
          <w:color w:val="000000"/>
          <w:sz w:val="26"/>
          <w:szCs w:val="26"/>
        </w:rPr>
      </w:pPr>
      <w:r w:rsidRPr="002D02EC">
        <w:rPr>
          <w:b/>
          <w:bCs/>
          <w:color w:val="000000"/>
          <w:sz w:val="26"/>
          <w:szCs w:val="26"/>
        </w:rPr>
        <w:t xml:space="preserve">Цены </w:t>
      </w:r>
      <w:proofErr w:type="gramStart"/>
      <w:r w:rsidRPr="002D02EC">
        <w:rPr>
          <w:b/>
          <w:bCs/>
          <w:color w:val="000000"/>
          <w:sz w:val="26"/>
          <w:szCs w:val="26"/>
        </w:rPr>
        <w:t xml:space="preserve">на информационную продукцию в Каталоге приведены за один </w:t>
      </w:r>
      <w:r w:rsidR="006E2987" w:rsidRPr="002D02EC">
        <w:rPr>
          <w:b/>
          <w:bCs/>
          <w:color w:val="000000"/>
          <w:sz w:val="26"/>
          <w:szCs w:val="26"/>
        </w:rPr>
        <w:t>экземпляр при предоставл</w:t>
      </w:r>
      <w:r w:rsidR="00082155">
        <w:rPr>
          <w:b/>
          <w:bCs/>
          <w:color w:val="000000"/>
          <w:sz w:val="26"/>
          <w:szCs w:val="26"/>
        </w:rPr>
        <w:t>ении в бумажном варианте</w:t>
      </w:r>
      <w:proofErr w:type="gramEnd"/>
      <w:r w:rsidR="00082155">
        <w:rPr>
          <w:b/>
          <w:bCs/>
          <w:color w:val="000000"/>
          <w:sz w:val="26"/>
          <w:szCs w:val="26"/>
        </w:rPr>
        <w:t xml:space="preserve"> – на условиях самовывоза</w:t>
      </w:r>
      <w:r w:rsidR="006E2987" w:rsidRPr="002D02EC">
        <w:rPr>
          <w:b/>
          <w:bCs/>
          <w:color w:val="000000"/>
          <w:sz w:val="26"/>
          <w:szCs w:val="26"/>
        </w:rPr>
        <w:t>, и в электронном виде</w:t>
      </w:r>
      <w:r w:rsidR="00142564">
        <w:rPr>
          <w:b/>
          <w:bCs/>
          <w:color w:val="000000"/>
          <w:sz w:val="26"/>
          <w:szCs w:val="26"/>
        </w:rPr>
        <w:t xml:space="preserve"> </w:t>
      </w:r>
      <w:r w:rsidR="006E2987" w:rsidRPr="002D02EC">
        <w:rPr>
          <w:b/>
          <w:bCs/>
          <w:color w:val="000000"/>
          <w:sz w:val="26"/>
          <w:szCs w:val="26"/>
        </w:rPr>
        <w:t xml:space="preserve">- без учета стоимости носителя информации. </w:t>
      </w:r>
    </w:p>
    <w:p w:rsidR="0030427F" w:rsidRPr="000C7B1A" w:rsidRDefault="0030427F" w:rsidP="002D1062">
      <w:pPr>
        <w:suppressAutoHyphens/>
        <w:spacing w:before="80"/>
        <w:ind w:firstLine="720"/>
        <w:rPr>
          <w:color w:val="000000"/>
          <w:sz w:val="26"/>
          <w:szCs w:val="26"/>
        </w:rPr>
      </w:pPr>
      <w:proofErr w:type="spellStart"/>
      <w:r w:rsidRPr="000C7B1A">
        <w:rPr>
          <w:color w:val="000000"/>
          <w:sz w:val="26"/>
          <w:szCs w:val="26"/>
        </w:rPr>
        <w:t>Чувашстат</w:t>
      </w:r>
      <w:proofErr w:type="spellEnd"/>
      <w:r w:rsidRPr="000C7B1A">
        <w:rPr>
          <w:color w:val="000000"/>
          <w:sz w:val="26"/>
          <w:szCs w:val="26"/>
        </w:rPr>
        <w:t xml:space="preserve"> оставляет за собой право изменения цен на неоплаченную продукцию.</w:t>
      </w:r>
    </w:p>
    <w:p w:rsidR="0030427F" w:rsidRPr="000C7B1A" w:rsidRDefault="0030427F" w:rsidP="002D1062">
      <w:pPr>
        <w:suppressAutoHyphens/>
        <w:spacing w:before="80"/>
        <w:ind w:firstLine="720"/>
        <w:rPr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t xml:space="preserve">Указанные сроки </w:t>
      </w:r>
      <w:r w:rsidR="003B7891">
        <w:rPr>
          <w:color w:val="000000"/>
          <w:sz w:val="26"/>
          <w:szCs w:val="26"/>
        </w:rPr>
        <w:t>подготовки</w:t>
      </w:r>
      <w:r w:rsidRPr="000C7B1A">
        <w:rPr>
          <w:color w:val="000000"/>
          <w:sz w:val="26"/>
          <w:szCs w:val="26"/>
        </w:rPr>
        <w:t xml:space="preserve"> информационной продукции </w:t>
      </w:r>
      <w:proofErr w:type="spellStart"/>
      <w:r w:rsidRPr="000C7B1A">
        <w:rPr>
          <w:color w:val="000000"/>
          <w:sz w:val="26"/>
          <w:szCs w:val="26"/>
        </w:rPr>
        <w:t>Чувашстатом</w:t>
      </w:r>
      <w:proofErr w:type="spellEnd"/>
      <w:r w:rsidRPr="000C7B1A">
        <w:rPr>
          <w:color w:val="000000"/>
          <w:sz w:val="26"/>
          <w:szCs w:val="26"/>
        </w:rPr>
        <w:t xml:space="preserve"> могут быть изменены без предварительного уведомления подписчиков, исходя из фактических сроков обработки информации. </w:t>
      </w:r>
      <w:r w:rsidRPr="000C7B1A">
        <w:rPr>
          <w:bCs/>
          <w:color w:val="000000"/>
          <w:sz w:val="26"/>
          <w:szCs w:val="26"/>
        </w:rPr>
        <w:t xml:space="preserve">В случае </w:t>
      </w:r>
      <w:r w:rsidR="003B7891">
        <w:rPr>
          <w:bCs/>
          <w:color w:val="000000"/>
          <w:sz w:val="26"/>
          <w:szCs w:val="26"/>
        </w:rPr>
        <w:t>отмены выпуска</w:t>
      </w:r>
      <w:r w:rsidRPr="000C7B1A">
        <w:rPr>
          <w:bCs/>
          <w:color w:val="000000"/>
          <w:sz w:val="26"/>
          <w:szCs w:val="26"/>
        </w:rPr>
        <w:t xml:space="preserve"> информационной продукции</w:t>
      </w:r>
      <w:r w:rsidR="003B7891">
        <w:rPr>
          <w:bCs/>
          <w:color w:val="000000"/>
          <w:sz w:val="26"/>
          <w:szCs w:val="26"/>
        </w:rPr>
        <w:t>,</w:t>
      </w:r>
      <w:r w:rsidR="00142564">
        <w:rPr>
          <w:bCs/>
          <w:color w:val="000000"/>
          <w:sz w:val="26"/>
          <w:szCs w:val="26"/>
        </w:rPr>
        <w:t xml:space="preserve"> </w:t>
      </w:r>
      <w:proofErr w:type="spellStart"/>
      <w:r w:rsidRPr="000C7B1A">
        <w:rPr>
          <w:bCs/>
          <w:color w:val="000000"/>
          <w:sz w:val="26"/>
          <w:szCs w:val="26"/>
        </w:rPr>
        <w:t>Чувашстат</w:t>
      </w:r>
      <w:proofErr w:type="spellEnd"/>
      <w:r w:rsidRPr="000C7B1A">
        <w:rPr>
          <w:bCs/>
          <w:color w:val="000000"/>
          <w:sz w:val="26"/>
          <w:szCs w:val="26"/>
        </w:rPr>
        <w:t xml:space="preserve"> обязуется возвратить подписчику денежные средства, либо, по согласованию сторон, произвести замену информационной продукции </w:t>
      </w:r>
      <w:proofErr w:type="gramStart"/>
      <w:r w:rsidRPr="000C7B1A">
        <w:rPr>
          <w:bCs/>
          <w:color w:val="000000"/>
          <w:sz w:val="26"/>
          <w:szCs w:val="26"/>
        </w:rPr>
        <w:t>на</w:t>
      </w:r>
      <w:proofErr w:type="gramEnd"/>
      <w:r w:rsidRPr="000C7B1A">
        <w:rPr>
          <w:bCs/>
          <w:color w:val="000000"/>
          <w:sz w:val="26"/>
          <w:szCs w:val="26"/>
        </w:rPr>
        <w:t xml:space="preserve"> другую.</w:t>
      </w:r>
    </w:p>
    <w:p w:rsidR="0030427F" w:rsidRPr="000C7B1A" w:rsidRDefault="0030427F" w:rsidP="002D1062">
      <w:pPr>
        <w:suppressAutoHyphens/>
        <w:spacing w:before="80"/>
        <w:ind w:firstLine="720"/>
        <w:rPr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t>Выдача информационной продукции производится тольк</w:t>
      </w:r>
      <w:r w:rsidR="004608CF">
        <w:rPr>
          <w:color w:val="000000"/>
          <w:sz w:val="26"/>
          <w:szCs w:val="26"/>
        </w:rPr>
        <w:t>о после оплаты по мере ее выпуска</w:t>
      </w:r>
      <w:r w:rsidRPr="000C7B1A">
        <w:rPr>
          <w:color w:val="000000"/>
          <w:sz w:val="26"/>
          <w:szCs w:val="26"/>
        </w:rPr>
        <w:t xml:space="preserve">. </w:t>
      </w:r>
    </w:p>
    <w:p w:rsidR="00373002" w:rsidRPr="000C7B1A" w:rsidRDefault="0030427F" w:rsidP="002D1062">
      <w:pPr>
        <w:suppressAutoHyphens/>
        <w:spacing w:before="80"/>
        <w:ind w:firstLine="720"/>
        <w:rPr>
          <w:color w:val="000000"/>
          <w:sz w:val="26"/>
          <w:szCs w:val="26"/>
        </w:rPr>
      </w:pPr>
      <w:r w:rsidRPr="000C7B1A">
        <w:rPr>
          <w:color w:val="000000"/>
          <w:sz w:val="26"/>
          <w:szCs w:val="26"/>
        </w:rPr>
        <w:t>Контактный телефон по вопросам приобрет</w:t>
      </w:r>
      <w:r w:rsidR="007A2AB7" w:rsidRPr="000C7B1A">
        <w:rPr>
          <w:color w:val="000000"/>
          <w:sz w:val="26"/>
          <w:szCs w:val="26"/>
        </w:rPr>
        <w:t>ения статистической информации:</w:t>
      </w:r>
    </w:p>
    <w:p w:rsidR="0030427F" w:rsidRPr="000C7B1A" w:rsidRDefault="00B87B51" w:rsidP="002D1062">
      <w:pPr>
        <w:suppressAutoHyphens/>
        <w:spacing w:before="80"/>
        <w:ind w:firstLine="720"/>
        <w:rPr>
          <w:color w:val="000000"/>
          <w:sz w:val="26"/>
          <w:szCs w:val="26"/>
        </w:rPr>
      </w:pPr>
      <w:r w:rsidRPr="000C7B1A">
        <w:rPr>
          <w:b/>
          <w:color w:val="000000"/>
          <w:sz w:val="26"/>
          <w:szCs w:val="26"/>
        </w:rPr>
        <w:t xml:space="preserve">(8352) </w:t>
      </w:r>
      <w:r w:rsidR="00A416E8" w:rsidRPr="000C7B1A">
        <w:rPr>
          <w:b/>
          <w:color w:val="000000"/>
          <w:sz w:val="26"/>
          <w:szCs w:val="26"/>
        </w:rPr>
        <w:t>39-78-99</w:t>
      </w:r>
      <w:r w:rsidR="0076787A" w:rsidRPr="000C7B1A">
        <w:rPr>
          <w:color w:val="000000"/>
          <w:sz w:val="26"/>
          <w:szCs w:val="26"/>
        </w:rPr>
        <w:t xml:space="preserve"> (отдел информационно-статистических услуг</w:t>
      </w:r>
      <w:r w:rsidR="00373002" w:rsidRPr="000C7B1A">
        <w:rPr>
          <w:color w:val="000000"/>
          <w:sz w:val="26"/>
          <w:szCs w:val="26"/>
        </w:rPr>
        <w:t>)</w:t>
      </w:r>
      <w:r w:rsidRPr="000C7B1A">
        <w:rPr>
          <w:color w:val="000000"/>
          <w:sz w:val="26"/>
          <w:szCs w:val="26"/>
        </w:rPr>
        <w:t>.</w:t>
      </w:r>
    </w:p>
    <w:p w:rsidR="00C00D7A" w:rsidRPr="000C7B1A" w:rsidRDefault="00C00D7A" w:rsidP="002D1062">
      <w:pPr>
        <w:pStyle w:val="a7"/>
        <w:suppressAutoHyphens/>
        <w:ind w:firstLine="720"/>
        <w:jc w:val="both"/>
        <w:rPr>
          <w:color w:val="000000"/>
          <w:sz w:val="16"/>
          <w:szCs w:val="16"/>
        </w:rPr>
      </w:pPr>
    </w:p>
    <w:p w:rsidR="00C10611" w:rsidRDefault="00C10611" w:rsidP="002D1062">
      <w:pPr>
        <w:pStyle w:val="a7"/>
        <w:suppressAutoHyphens/>
        <w:ind w:firstLine="720"/>
        <w:jc w:val="both"/>
        <w:rPr>
          <w:color w:val="000000"/>
          <w:sz w:val="16"/>
          <w:szCs w:val="16"/>
        </w:rPr>
      </w:pPr>
    </w:p>
    <w:p w:rsidR="00082155" w:rsidRDefault="00082155" w:rsidP="002D1062">
      <w:pPr>
        <w:pStyle w:val="a7"/>
        <w:suppressAutoHyphens/>
        <w:ind w:firstLine="720"/>
        <w:jc w:val="both"/>
        <w:rPr>
          <w:color w:val="000000"/>
          <w:sz w:val="16"/>
          <w:szCs w:val="16"/>
        </w:rPr>
      </w:pPr>
    </w:p>
    <w:p w:rsidR="00354B5E" w:rsidRDefault="00354B5E" w:rsidP="002D1062">
      <w:pPr>
        <w:pStyle w:val="a7"/>
        <w:suppressAutoHyphens/>
        <w:ind w:firstLine="720"/>
        <w:jc w:val="both"/>
        <w:rPr>
          <w:color w:val="000000"/>
          <w:sz w:val="16"/>
          <w:szCs w:val="16"/>
        </w:rPr>
      </w:pPr>
    </w:p>
    <w:p w:rsidR="00D30EDD" w:rsidRPr="000C7B1A" w:rsidRDefault="00D30EDD" w:rsidP="002D1062">
      <w:pPr>
        <w:pStyle w:val="a7"/>
        <w:suppressAutoHyphens/>
        <w:ind w:firstLine="720"/>
        <w:jc w:val="both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8"/>
      </w:tblGrid>
      <w:tr w:rsidR="0030427F" w:rsidRPr="000D1BE8" w:rsidTr="0078490A">
        <w:trPr>
          <w:trHeight w:val="2102"/>
          <w:jc w:val="center"/>
        </w:trPr>
        <w:tc>
          <w:tcPr>
            <w:tcW w:w="6778" w:type="dxa"/>
            <w:tcBorders>
              <w:bottom w:val="single" w:sz="4" w:space="0" w:color="auto"/>
            </w:tcBorders>
          </w:tcPr>
          <w:p w:rsidR="0030427F" w:rsidRPr="000C7B1A" w:rsidRDefault="0030427F" w:rsidP="002D1062">
            <w:pPr>
              <w:pStyle w:val="34"/>
              <w:suppressAutoHyphens/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 w:rsidRPr="000C7B1A">
              <w:rPr>
                <w:b/>
                <w:color w:val="000000"/>
                <w:spacing w:val="6"/>
                <w:sz w:val="26"/>
                <w:szCs w:val="26"/>
              </w:rPr>
              <w:t>Территориальный орган Федеральной службы</w:t>
            </w:r>
            <w:r w:rsidRPr="000C7B1A">
              <w:rPr>
                <w:b/>
                <w:color w:val="000000"/>
                <w:spacing w:val="6"/>
                <w:sz w:val="26"/>
                <w:szCs w:val="26"/>
              </w:rPr>
              <w:br/>
              <w:t>государственной статистики</w:t>
            </w:r>
            <w:r w:rsidRPr="000C7B1A">
              <w:rPr>
                <w:b/>
                <w:color w:val="000000"/>
                <w:spacing w:val="6"/>
                <w:sz w:val="26"/>
                <w:szCs w:val="26"/>
              </w:rPr>
              <w:br/>
              <w:t>по Чувашской Республи</w:t>
            </w:r>
            <w:r w:rsidR="00C1283F" w:rsidRPr="000C7B1A">
              <w:rPr>
                <w:b/>
                <w:color w:val="000000"/>
                <w:spacing w:val="6"/>
                <w:sz w:val="26"/>
                <w:szCs w:val="26"/>
              </w:rPr>
              <w:t>ке</w:t>
            </w:r>
            <w:r w:rsidR="00F40937" w:rsidRPr="000C7B1A">
              <w:rPr>
                <w:b/>
                <w:color w:val="000000"/>
                <w:spacing w:val="6"/>
                <w:sz w:val="26"/>
                <w:szCs w:val="26"/>
              </w:rPr>
              <w:br/>
            </w:r>
            <w:r w:rsidRPr="000C7B1A">
              <w:rPr>
                <w:b/>
                <w:color w:val="000000"/>
                <w:spacing w:val="6"/>
                <w:sz w:val="26"/>
                <w:szCs w:val="26"/>
              </w:rPr>
              <w:t>(</w:t>
            </w:r>
            <w:proofErr w:type="spellStart"/>
            <w:r w:rsidRPr="000C7B1A">
              <w:rPr>
                <w:b/>
                <w:color w:val="000000"/>
                <w:spacing w:val="6"/>
                <w:sz w:val="26"/>
                <w:szCs w:val="26"/>
              </w:rPr>
              <w:t>Чувашстат</w:t>
            </w:r>
            <w:proofErr w:type="spellEnd"/>
            <w:r w:rsidRPr="000C7B1A">
              <w:rPr>
                <w:b/>
                <w:color w:val="000000"/>
                <w:spacing w:val="6"/>
                <w:sz w:val="26"/>
                <w:szCs w:val="26"/>
              </w:rPr>
              <w:t>)</w:t>
            </w:r>
          </w:p>
          <w:p w:rsidR="0030427F" w:rsidRPr="000C7B1A" w:rsidRDefault="0030427F" w:rsidP="002D1062">
            <w:pPr>
              <w:suppressAutoHyphens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C7B1A">
              <w:rPr>
                <w:color w:val="000000"/>
                <w:sz w:val="26"/>
                <w:szCs w:val="26"/>
              </w:rPr>
              <w:t xml:space="preserve">Адрес: 428027, г. Чебоксары, ул. </w:t>
            </w:r>
            <w:proofErr w:type="spellStart"/>
            <w:r w:rsidRPr="000C7B1A">
              <w:rPr>
                <w:color w:val="000000"/>
                <w:sz w:val="26"/>
                <w:szCs w:val="26"/>
              </w:rPr>
              <w:t>Хузангая</w:t>
            </w:r>
            <w:proofErr w:type="spellEnd"/>
            <w:r w:rsidRPr="000C7B1A">
              <w:rPr>
                <w:color w:val="000000"/>
                <w:sz w:val="26"/>
                <w:szCs w:val="26"/>
              </w:rPr>
              <w:t>, 16</w:t>
            </w:r>
          </w:p>
          <w:p w:rsidR="0030427F" w:rsidRPr="000C7B1A" w:rsidRDefault="0030427F" w:rsidP="002D1062">
            <w:pPr>
              <w:suppressAutoHyphens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C7B1A">
              <w:rPr>
                <w:color w:val="000000"/>
                <w:sz w:val="26"/>
                <w:szCs w:val="26"/>
              </w:rPr>
              <w:t>Телефон: (8352) 51-54-25</w:t>
            </w:r>
          </w:p>
          <w:p w:rsidR="0030427F" w:rsidRPr="00AF7EE4" w:rsidRDefault="0030427F" w:rsidP="002D1062">
            <w:pPr>
              <w:suppressAutoHyphens/>
              <w:ind w:firstLine="0"/>
              <w:jc w:val="center"/>
              <w:rPr>
                <w:sz w:val="26"/>
                <w:szCs w:val="26"/>
              </w:rPr>
            </w:pPr>
            <w:r w:rsidRPr="000C7B1A">
              <w:rPr>
                <w:color w:val="000000"/>
                <w:sz w:val="26"/>
                <w:szCs w:val="26"/>
                <w:lang w:val="en-US"/>
              </w:rPr>
              <w:t>E</w:t>
            </w:r>
            <w:r w:rsidRPr="00AF7EE4">
              <w:rPr>
                <w:color w:val="000000"/>
                <w:sz w:val="26"/>
                <w:szCs w:val="26"/>
              </w:rPr>
              <w:t>-</w:t>
            </w:r>
            <w:r w:rsidRPr="000C7B1A">
              <w:rPr>
                <w:color w:val="000000"/>
                <w:sz w:val="26"/>
                <w:szCs w:val="26"/>
                <w:lang w:val="en-US"/>
              </w:rPr>
              <w:t>mail</w:t>
            </w:r>
            <w:r w:rsidRPr="00AF7EE4">
              <w:rPr>
                <w:color w:val="000000"/>
                <w:sz w:val="26"/>
                <w:szCs w:val="26"/>
              </w:rPr>
              <w:t xml:space="preserve">: </w:t>
            </w:r>
            <w:hyperlink r:id="rId13" w:history="1">
              <w:r w:rsidR="000D1BE8" w:rsidRPr="00AF7EE4">
                <w:rPr>
                  <w:rStyle w:val="af"/>
                  <w:color w:val="auto"/>
                  <w:sz w:val="26"/>
                  <w:szCs w:val="26"/>
                  <w:u w:val="none"/>
                </w:rPr>
                <w:t>21@</w:t>
              </w:r>
              <w:proofErr w:type="spellStart"/>
              <w:r w:rsidR="000D1BE8" w:rsidRPr="000D1BE8">
                <w:rPr>
                  <w:rStyle w:val="af"/>
                  <w:color w:val="auto"/>
                  <w:sz w:val="26"/>
                  <w:szCs w:val="26"/>
                  <w:u w:val="none"/>
                  <w:lang w:val="en-US"/>
                </w:rPr>
                <w:t>rosstat</w:t>
              </w:r>
              <w:proofErr w:type="spellEnd"/>
              <w:r w:rsidR="000D1BE8" w:rsidRPr="00AF7EE4">
                <w:rPr>
                  <w:rStyle w:val="af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0D1BE8" w:rsidRPr="000D1BE8">
                <w:rPr>
                  <w:rStyle w:val="af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proofErr w:type="spellEnd"/>
              <w:r w:rsidR="000D1BE8" w:rsidRPr="00AF7EE4">
                <w:rPr>
                  <w:rStyle w:val="af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0D1BE8" w:rsidRPr="000D1BE8">
                <w:rPr>
                  <w:rStyle w:val="af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  <w:p w:rsidR="00226F58" w:rsidRPr="00AF7EE4" w:rsidRDefault="00226F58" w:rsidP="002D1062">
            <w:pPr>
              <w:suppressAutoHyphens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9C2772" w:rsidRPr="00AF7EE4" w:rsidRDefault="009C2772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750013" w:rsidRPr="00AF7EE4" w:rsidRDefault="00750013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9C2772" w:rsidRPr="00AF7EE4" w:rsidRDefault="009C2772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9C2772" w:rsidRPr="00AF7EE4" w:rsidRDefault="009C2772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9C2772" w:rsidRPr="00AF7EE4" w:rsidRDefault="009C2772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0E523B" w:rsidRPr="00AF7EE4" w:rsidRDefault="000E523B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0E523B" w:rsidRPr="00AF7EE4" w:rsidRDefault="000E523B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0E523B" w:rsidRPr="00AF7EE4" w:rsidRDefault="000E523B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0E523B" w:rsidRPr="00AF7EE4" w:rsidRDefault="000E523B" w:rsidP="00642BC9">
      <w:pPr>
        <w:suppressAutoHyphens/>
        <w:spacing w:after="240" w:line="216" w:lineRule="auto"/>
        <w:ind w:firstLine="0"/>
        <w:jc w:val="center"/>
        <w:rPr>
          <w:color w:val="000000"/>
          <w:sz w:val="24"/>
          <w:szCs w:val="24"/>
        </w:rPr>
      </w:pPr>
    </w:p>
    <w:p w:rsidR="000E523B" w:rsidRDefault="000E523B" w:rsidP="00750013">
      <w:pPr>
        <w:suppressAutoHyphens/>
        <w:spacing w:after="240" w:line="216" w:lineRule="auto"/>
        <w:ind w:firstLine="0"/>
        <w:rPr>
          <w:color w:val="000000"/>
          <w:sz w:val="24"/>
          <w:szCs w:val="24"/>
        </w:rPr>
      </w:pPr>
    </w:p>
    <w:p w:rsidR="00354B5E" w:rsidRDefault="00354B5E" w:rsidP="00750013">
      <w:pPr>
        <w:suppressAutoHyphens/>
        <w:spacing w:after="240" w:line="216" w:lineRule="auto"/>
        <w:ind w:firstLine="0"/>
        <w:rPr>
          <w:color w:val="000000"/>
          <w:sz w:val="24"/>
          <w:szCs w:val="24"/>
        </w:rPr>
      </w:pPr>
    </w:p>
    <w:p w:rsidR="00E44CEA" w:rsidRPr="001E364B" w:rsidRDefault="00E44CEA" w:rsidP="00750013">
      <w:pPr>
        <w:suppressAutoHyphens/>
        <w:spacing w:after="240" w:line="216" w:lineRule="auto"/>
        <w:ind w:firstLine="0"/>
        <w:rPr>
          <w:color w:val="000000"/>
          <w:sz w:val="24"/>
          <w:szCs w:val="24"/>
        </w:rPr>
      </w:pPr>
    </w:p>
    <w:p w:rsidR="002E002B" w:rsidRPr="001E364B" w:rsidRDefault="002E002B" w:rsidP="00750013">
      <w:pPr>
        <w:suppressAutoHyphens/>
        <w:spacing w:after="240" w:line="216" w:lineRule="auto"/>
        <w:ind w:firstLine="0"/>
        <w:rPr>
          <w:color w:val="000000"/>
          <w:sz w:val="24"/>
          <w:szCs w:val="24"/>
        </w:rPr>
      </w:pPr>
    </w:p>
    <w:p w:rsidR="00750013" w:rsidRPr="00381A9F" w:rsidRDefault="00750013" w:rsidP="00750013">
      <w:pPr>
        <w:suppressAutoHyphens/>
        <w:spacing w:after="240" w:line="216" w:lineRule="auto"/>
        <w:ind w:firstLine="0"/>
        <w:jc w:val="center"/>
        <w:rPr>
          <w:sz w:val="10"/>
          <w:szCs w:val="10"/>
        </w:rPr>
      </w:pPr>
      <w:r w:rsidRPr="00381A9F">
        <w:rPr>
          <w:b/>
          <w:spacing w:val="4"/>
          <w:sz w:val="34"/>
        </w:rPr>
        <w:lastRenderedPageBreak/>
        <w:t xml:space="preserve">Информационная продукция и услуги </w:t>
      </w:r>
      <w:proofErr w:type="spellStart"/>
      <w:r w:rsidRPr="00381A9F">
        <w:rPr>
          <w:b/>
          <w:spacing w:val="4"/>
          <w:sz w:val="34"/>
        </w:rPr>
        <w:t>Чувашстата</w:t>
      </w:r>
      <w:proofErr w:type="spellEnd"/>
      <w:r w:rsidR="00FF737D">
        <w:rPr>
          <w:b/>
          <w:spacing w:val="4"/>
          <w:sz w:val="34"/>
        </w:rPr>
        <w:t xml:space="preserve"> </w:t>
      </w:r>
      <w:r w:rsidR="00A36729">
        <w:rPr>
          <w:b/>
          <w:sz w:val="34"/>
        </w:rPr>
        <w:t>на 2025</w:t>
      </w:r>
      <w:r w:rsidRPr="00381A9F">
        <w:rPr>
          <w:b/>
          <w:sz w:val="34"/>
        </w:rPr>
        <w:t xml:space="preserve"> год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20"/>
        <w:gridCol w:w="283"/>
        <w:gridCol w:w="567"/>
        <w:gridCol w:w="1418"/>
        <w:gridCol w:w="1417"/>
        <w:gridCol w:w="992"/>
      </w:tblGrid>
      <w:tr w:rsidR="00750013" w:rsidRPr="000C7B1A" w:rsidTr="0047467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Pr="002A744F" w:rsidRDefault="00750013" w:rsidP="0047467E">
            <w:pPr>
              <w:suppressAutoHyphens/>
              <w:spacing w:before="40" w:after="20" w:line="216" w:lineRule="auto"/>
              <w:ind w:left="-57" w:right="-57" w:firstLine="0"/>
              <w:jc w:val="center"/>
              <w:rPr>
                <w:color w:val="000000"/>
                <w:szCs w:val="16"/>
              </w:rPr>
            </w:pPr>
            <w:r w:rsidRPr="002A744F">
              <w:rPr>
                <w:color w:val="000000"/>
                <w:szCs w:val="16"/>
              </w:rPr>
              <w:t xml:space="preserve">Шифр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A" w:rsidRDefault="00750013" w:rsidP="0047467E">
            <w:pPr>
              <w:suppressAutoHyphens/>
              <w:spacing w:before="40" w:after="20" w:line="216" w:lineRule="auto"/>
              <w:ind w:firstLine="0"/>
              <w:jc w:val="center"/>
              <w:rPr>
                <w:color w:val="000000"/>
                <w:szCs w:val="16"/>
              </w:rPr>
            </w:pPr>
            <w:r w:rsidRPr="002A744F">
              <w:rPr>
                <w:color w:val="000000"/>
                <w:szCs w:val="16"/>
              </w:rPr>
              <w:t>Наименование</w:t>
            </w:r>
            <w:r w:rsidRPr="002A744F">
              <w:rPr>
                <w:color w:val="000000"/>
                <w:szCs w:val="16"/>
              </w:rPr>
              <w:br/>
              <w:t>(периодичность выпуска)</w:t>
            </w:r>
          </w:p>
          <w:p w:rsidR="002316BA" w:rsidRPr="002316BA" w:rsidRDefault="002316BA" w:rsidP="002316BA">
            <w:pPr>
              <w:rPr>
                <w:szCs w:val="16"/>
              </w:rPr>
            </w:pPr>
          </w:p>
          <w:p w:rsidR="002316BA" w:rsidRDefault="002316BA" w:rsidP="002316BA">
            <w:pPr>
              <w:rPr>
                <w:szCs w:val="16"/>
              </w:rPr>
            </w:pPr>
          </w:p>
          <w:p w:rsidR="00750013" w:rsidRPr="002316BA" w:rsidRDefault="00750013" w:rsidP="002316BA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Pr="002A744F" w:rsidRDefault="00750013" w:rsidP="0047467E">
            <w:pPr>
              <w:suppressAutoHyphens/>
              <w:spacing w:before="40" w:after="20" w:line="216" w:lineRule="auto"/>
              <w:ind w:firstLine="0"/>
              <w:jc w:val="center"/>
              <w:rPr>
                <w:color w:val="000000"/>
                <w:szCs w:val="16"/>
              </w:rPr>
            </w:pPr>
            <w:r w:rsidRPr="002A744F">
              <w:rPr>
                <w:color w:val="000000"/>
                <w:szCs w:val="16"/>
              </w:rPr>
              <w:t>Объем, стр.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Pr="002A744F" w:rsidRDefault="00750013" w:rsidP="0047467E">
            <w:pPr>
              <w:suppressAutoHyphens/>
              <w:spacing w:before="40" w:after="20" w:line="216" w:lineRule="auto"/>
              <w:ind w:firstLine="0"/>
              <w:jc w:val="center"/>
              <w:rPr>
                <w:color w:val="000000"/>
                <w:szCs w:val="16"/>
              </w:rPr>
            </w:pPr>
            <w:r w:rsidRPr="002A744F">
              <w:rPr>
                <w:color w:val="000000"/>
                <w:szCs w:val="16"/>
              </w:rPr>
              <w:t>Срок</w:t>
            </w:r>
            <w:r w:rsidRPr="002A744F">
              <w:rPr>
                <w:color w:val="000000"/>
                <w:szCs w:val="16"/>
              </w:rPr>
              <w:br/>
              <w:t>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C" w:rsidRPr="002A744F" w:rsidRDefault="002A744F" w:rsidP="004D7062">
            <w:pPr>
              <w:suppressAutoHyphens/>
              <w:spacing w:before="40" w:after="20" w:line="216" w:lineRule="auto"/>
              <w:ind w:left="-57" w:right="-57" w:firstLine="0"/>
              <w:jc w:val="center"/>
              <w:rPr>
                <w:szCs w:val="16"/>
              </w:rPr>
            </w:pPr>
            <w:r>
              <w:rPr>
                <w:color w:val="000000"/>
                <w:szCs w:val="16"/>
              </w:rPr>
              <w:t>Стоимость</w:t>
            </w:r>
            <w:r w:rsidRPr="002A744F">
              <w:rPr>
                <w:color w:val="000000"/>
                <w:szCs w:val="16"/>
              </w:rPr>
              <w:t xml:space="preserve"> </w:t>
            </w:r>
            <w:r w:rsidR="00750013" w:rsidRPr="002A744F">
              <w:rPr>
                <w:color w:val="000000"/>
                <w:szCs w:val="16"/>
              </w:rPr>
              <w:t>одного</w:t>
            </w:r>
            <w:r w:rsidR="0051633C" w:rsidRPr="002A744F">
              <w:rPr>
                <w:color w:val="000000"/>
                <w:szCs w:val="16"/>
              </w:rPr>
              <w:t xml:space="preserve"> </w:t>
            </w:r>
            <w:r w:rsidR="00750013" w:rsidRPr="002A744F">
              <w:rPr>
                <w:color w:val="000000"/>
                <w:szCs w:val="16"/>
              </w:rPr>
              <w:t>экземпляра,</w:t>
            </w:r>
            <w:r w:rsidR="0051633C" w:rsidRPr="002A744F">
              <w:rPr>
                <w:color w:val="000000"/>
                <w:szCs w:val="16"/>
              </w:rPr>
              <w:t xml:space="preserve"> </w:t>
            </w:r>
            <w:r w:rsidR="0051633C" w:rsidRPr="002A744F">
              <w:rPr>
                <w:szCs w:val="16"/>
              </w:rPr>
              <w:t>изготов</w:t>
            </w:r>
            <w:r w:rsidR="00750013" w:rsidRPr="002A744F">
              <w:rPr>
                <w:szCs w:val="16"/>
              </w:rPr>
              <w:t xml:space="preserve">ленного на </w:t>
            </w:r>
            <w:r w:rsidR="0051633C" w:rsidRPr="002A744F">
              <w:rPr>
                <w:szCs w:val="16"/>
              </w:rPr>
              <w:t>по</w:t>
            </w:r>
            <w:r w:rsidR="00750013" w:rsidRPr="002A744F">
              <w:rPr>
                <w:szCs w:val="16"/>
              </w:rPr>
              <w:t xml:space="preserve">лиграфической базе </w:t>
            </w:r>
            <w:proofErr w:type="spellStart"/>
            <w:r w:rsidR="00750013" w:rsidRPr="002A744F">
              <w:rPr>
                <w:szCs w:val="16"/>
              </w:rPr>
              <w:t>Чувашстата</w:t>
            </w:r>
            <w:proofErr w:type="spellEnd"/>
            <w:r w:rsidR="00750013" w:rsidRPr="002A744F">
              <w:rPr>
                <w:color w:val="000000"/>
                <w:szCs w:val="16"/>
              </w:rPr>
              <w:t>,</w:t>
            </w:r>
          </w:p>
          <w:p w:rsidR="00750013" w:rsidRPr="002A744F" w:rsidRDefault="00750013" w:rsidP="0051633C">
            <w:pPr>
              <w:suppressAutoHyphens/>
              <w:spacing w:before="40" w:after="20" w:line="216" w:lineRule="auto"/>
              <w:ind w:left="-57" w:right="-57" w:firstLine="0"/>
              <w:jc w:val="center"/>
              <w:rPr>
                <w:color w:val="000000"/>
                <w:szCs w:val="16"/>
              </w:rPr>
            </w:pPr>
            <w:r w:rsidRPr="002A744F">
              <w:rPr>
                <w:color w:val="000000"/>
                <w:szCs w:val="16"/>
              </w:rPr>
              <w:t>руб.</w:t>
            </w:r>
            <w:r w:rsidRPr="002A744F">
              <w:rPr>
                <w:b/>
                <w:color w:val="000000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Pr="002A744F" w:rsidRDefault="002A744F" w:rsidP="0047467E">
            <w:pPr>
              <w:suppressAutoHyphens/>
              <w:spacing w:before="40" w:after="20" w:line="216" w:lineRule="auto"/>
              <w:ind w:left="-57" w:right="-57" w:firstLine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Стоимость одного экземпляра</w:t>
            </w:r>
            <w:r w:rsidRPr="002A744F">
              <w:rPr>
                <w:color w:val="000000"/>
                <w:szCs w:val="16"/>
              </w:rPr>
              <w:t xml:space="preserve"> </w:t>
            </w:r>
            <w:r>
              <w:rPr>
                <w:color w:val="000000"/>
                <w:szCs w:val="16"/>
              </w:rPr>
              <w:t>в электрон</w:t>
            </w:r>
            <w:r w:rsidR="00750013" w:rsidRPr="002A744F">
              <w:rPr>
                <w:color w:val="000000"/>
                <w:szCs w:val="16"/>
              </w:rPr>
              <w:t>ном виде,</w:t>
            </w:r>
            <w:r w:rsidR="00750013" w:rsidRPr="002A744F">
              <w:rPr>
                <w:color w:val="000000"/>
                <w:szCs w:val="16"/>
              </w:rPr>
              <w:br/>
              <w:t>руб</w:t>
            </w:r>
            <w:r w:rsidR="00FF737D" w:rsidRPr="002A744F">
              <w:rPr>
                <w:color w:val="000000"/>
                <w:szCs w:val="16"/>
              </w:rPr>
              <w:t>.</w:t>
            </w:r>
            <w:r w:rsidR="00750013" w:rsidRPr="002A744F">
              <w:rPr>
                <w:b/>
                <w:color w:val="000000"/>
                <w:szCs w:val="16"/>
              </w:rPr>
              <w:t>**</w:t>
            </w:r>
          </w:p>
        </w:tc>
      </w:tr>
      <w:tr w:rsidR="00750013" w:rsidRPr="008A7675" w:rsidTr="00856300">
        <w:trPr>
          <w:cantSplit/>
          <w:trHeight w:val="528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50013" w:rsidRPr="0003391F" w:rsidRDefault="00750013" w:rsidP="0047467E">
            <w:pPr>
              <w:pStyle w:val="2"/>
              <w:suppressAutoHyphens/>
              <w:spacing w:before="120"/>
              <w:rPr>
                <w:color w:val="000000"/>
                <w:sz w:val="26"/>
              </w:rPr>
            </w:pPr>
            <w:r w:rsidRPr="0003391F">
              <w:rPr>
                <w:color w:val="000000"/>
                <w:sz w:val="26"/>
              </w:rPr>
              <w:t>КОМПЛЕКСНЫЕ СТАТИСТИЧЕСКИЕ МАТЕРИАЛЫ</w:t>
            </w:r>
          </w:p>
        </w:tc>
      </w:tr>
      <w:tr w:rsidR="00750013" w:rsidRPr="008A7675" w:rsidTr="0047467E">
        <w:trPr>
          <w:cantSplit/>
          <w:trHeight w:val="462"/>
        </w:trPr>
        <w:tc>
          <w:tcPr>
            <w:tcW w:w="10348" w:type="dxa"/>
            <w:gridSpan w:val="7"/>
          </w:tcPr>
          <w:p w:rsidR="00750013" w:rsidRDefault="00750013" w:rsidP="005A4730">
            <w:pPr>
              <w:pStyle w:val="3"/>
              <w:suppressAutoHyphens/>
              <w:spacing w:before="0"/>
              <w:ind w:right="-57"/>
              <w:rPr>
                <w:color w:val="000000"/>
                <w:sz w:val="28"/>
              </w:rPr>
            </w:pPr>
            <w:r w:rsidRPr="008A7675">
              <w:rPr>
                <w:color w:val="000000"/>
                <w:sz w:val="28"/>
              </w:rPr>
              <w:t>Доклады</w:t>
            </w:r>
          </w:p>
          <w:p w:rsidR="004D7062" w:rsidRPr="004D7062" w:rsidRDefault="004D7062" w:rsidP="004D7062"/>
        </w:tc>
      </w:tr>
      <w:tr w:rsidR="00B32E9C" w:rsidRPr="008A7675" w:rsidTr="00B32E9C">
        <w:trPr>
          <w:cantSplit/>
          <w:trHeight w:val="20"/>
        </w:trPr>
        <w:tc>
          <w:tcPr>
            <w:tcW w:w="851" w:type="dxa"/>
          </w:tcPr>
          <w:p w:rsidR="00B32E9C" w:rsidRPr="006F2E1C" w:rsidRDefault="00B32E9C" w:rsidP="0047467E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0401</w:t>
            </w:r>
            <w:r w:rsidRPr="002D7F3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32E9C" w:rsidRPr="008A7675" w:rsidRDefault="00B32E9C" w:rsidP="0047467E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z w:val="24"/>
                <w:szCs w:val="24"/>
              </w:rPr>
              <w:t>Социально-экономическое положение</w:t>
            </w:r>
          </w:p>
          <w:p w:rsidR="00B32E9C" w:rsidRDefault="00B32E9C" w:rsidP="0047467E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B32E9C" w:rsidRDefault="00B32E9C" w:rsidP="0047467E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Чувашской Республики</w:t>
            </w:r>
          </w:p>
          <w:p w:rsidR="00B32E9C" w:rsidRDefault="00B32E9C" w:rsidP="0047467E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(комплексный доклад)</w:t>
            </w:r>
          </w:p>
          <w:p w:rsidR="00D42D0B" w:rsidRPr="00D42D0B" w:rsidRDefault="00D42D0B" w:rsidP="0047467E">
            <w:pPr>
              <w:spacing w:line="228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B32E9C" w:rsidRPr="008A7675" w:rsidRDefault="00B32E9C" w:rsidP="0047467E">
            <w:pPr>
              <w:spacing w:before="120"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32E9C" w:rsidRPr="008A7675" w:rsidRDefault="00B32E9C" w:rsidP="0047467E">
            <w:pPr>
              <w:pStyle w:val="13"/>
              <w:keepNext w:val="0"/>
              <w:tabs>
                <w:tab w:val="clear" w:pos="4428"/>
              </w:tabs>
              <w:spacing w:before="120" w:line="23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ежемесячно</w:t>
            </w:r>
          </w:p>
        </w:tc>
        <w:tc>
          <w:tcPr>
            <w:tcW w:w="1417" w:type="dxa"/>
            <w:shd w:val="clear" w:color="auto" w:fill="auto"/>
          </w:tcPr>
          <w:p w:rsidR="00B32E9C" w:rsidRPr="009C2772" w:rsidRDefault="00EB3D6B" w:rsidP="004F2C47">
            <w:pPr>
              <w:suppressAutoHyphens/>
              <w:spacing w:before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992" w:type="dxa"/>
          </w:tcPr>
          <w:p w:rsidR="00B32E9C" w:rsidRPr="000E523B" w:rsidRDefault="00EB3D6B" w:rsidP="0047467E">
            <w:pPr>
              <w:suppressAutoHyphens/>
              <w:spacing w:before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</w:tr>
      <w:tr w:rsidR="00B32E9C" w:rsidRPr="008A7675" w:rsidTr="00B32E9C">
        <w:trPr>
          <w:cantSplit/>
          <w:trHeight w:val="292"/>
        </w:trPr>
        <w:tc>
          <w:tcPr>
            <w:tcW w:w="851" w:type="dxa"/>
          </w:tcPr>
          <w:p w:rsidR="00B32E9C" w:rsidRPr="008A7675" w:rsidRDefault="00B32E9C" w:rsidP="004746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32E9C" w:rsidRDefault="00B32E9C" w:rsidP="0047467E">
            <w:pPr>
              <w:ind w:firstLine="0"/>
              <w:jc w:val="left"/>
              <w:rPr>
                <w:sz w:val="23"/>
                <w:szCs w:val="23"/>
              </w:rPr>
            </w:pPr>
            <w:r w:rsidRPr="00AC41D7">
              <w:rPr>
                <w:i/>
                <w:sz w:val="24"/>
                <w:szCs w:val="24"/>
              </w:rPr>
              <w:t>периодичность – ежемесячно</w:t>
            </w:r>
            <w:r w:rsidRPr="008A7675">
              <w:rPr>
                <w:sz w:val="23"/>
                <w:szCs w:val="23"/>
              </w:rPr>
              <w:br/>
              <w:t>(готовится только по заказу)</w:t>
            </w:r>
          </w:p>
          <w:p w:rsidR="003751C9" w:rsidRPr="003751C9" w:rsidRDefault="003751C9" w:rsidP="0047467E">
            <w:pPr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B32E9C" w:rsidRPr="008A7675" w:rsidRDefault="00B32E9C" w:rsidP="004746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E9C" w:rsidRPr="008A7675" w:rsidRDefault="00B32E9C" w:rsidP="004746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9C" w:rsidRPr="008A7675" w:rsidRDefault="00B32E9C" w:rsidP="0047467E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E9C" w:rsidRPr="008A7675" w:rsidRDefault="00B32E9C" w:rsidP="0047467E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51C9" w:rsidRPr="008A7675" w:rsidTr="003751C9">
        <w:trPr>
          <w:cantSplit/>
          <w:trHeight w:val="292"/>
        </w:trPr>
        <w:tc>
          <w:tcPr>
            <w:tcW w:w="851" w:type="dxa"/>
          </w:tcPr>
          <w:p w:rsidR="003751C9" w:rsidRPr="008A7675" w:rsidRDefault="003751C9" w:rsidP="004746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3751C9" w:rsidRPr="008A7675" w:rsidRDefault="003751C9" w:rsidP="00D42D0B">
            <w:pPr>
              <w:suppressAutoHyphens/>
              <w:ind w:firstLine="0"/>
              <w:rPr>
                <w:color w:val="000000"/>
                <w:sz w:val="24"/>
                <w:szCs w:val="24"/>
              </w:rPr>
            </w:pPr>
            <w:r w:rsidRPr="008A7675">
              <w:rPr>
                <w:sz w:val="23"/>
                <w:szCs w:val="23"/>
              </w:rPr>
              <w:t>Содержит оперативную комплексную информацию о социально-экономич</w:t>
            </w:r>
            <w:r>
              <w:rPr>
                <w:sz w:val="23"/>
                <w:szCs w:val="23"/>
              </w:rPr>
              <w:t xml:space="preserve">еском положении муниципального образования </w:t>
            </w:r>
            <w:r w:rsidRPr="008A7675">
              <w:rPr>
                <w:sz w:val="23"/>
                <w:szCs w:val="23"/>
              </w:rPr>
              <w:t xml:space="preserve">за последний месяц и за период с начала года по видам экономической деятельности. Приводятся показатели в разрезе муниципальных </w:t>
            </w:r>
            <w:r>
              <w:rPr>
                <w:sz w:val="23"/>
                <w:szCs w:val="23"/>
              </w:rPr>
              <w:t>образований</w:t>
            </w:r>
            <w:r w:rsidRPr="008A7675">
              <w:rPr>
                <w:sz w:val="23"/>
                <w:szCs w:val="23"/>
              </w:rPr>
              <w:t>. Информация представлена в текстовом, табличном и графическом видах.</w:t>
            </w:r>
          </w:p>
        </w:tc>
      </w:tr>
      <w:tr w:rsidR="00750013" w:rsidRPr="008A7675" w:rsidTr="00750013">
        <w:trPr>
          <w:cantSplit/>
          <w:trHeight w:val="339"/>
        </w:trPr>
        <w:tc>
          <w:tcPr>
            <w:tcW w:w="10348" w:type="dxa"/>
            <w:gridSpan w:val="7"/>
          </w:tcPr>
          <w:p w:rsidR="003751C9" w:rsidRPr="000B6F4B" w:rsidRDefault="003751C9" w:rsidP="005A4730">
            <w:pPr>
              <w:pStyle w:val="3"/>
              <w:tabs>
                <w:tab w:val="left" w:pos="9703"/>
              </w:tabs>
              <w:suppressAutoHyphens/>
              <w:spacing w:before="60"/>
              <w:ind w:right="-57"/>
              <w:rPr>
                <w:color w:val="000000"/>
                <w:sz w:val="10"/>
                <w:szCs w:val="10"/>
              </w:rPr>
            </w:pPr>
          </w:p>
          <w:p w:rsidR="00750013" w:rsidRPr="008A7675" w:rsidRDefault="00750013" w:rsidP="005A4730">
            <w:pPr>
              <w:pStyle w:val="3"/>
              <w:tabs>
                <w:tab w:val="left" w:pos="9703"/>
              </w:tabs>
              <w:suppressAutoHyphens/>
              <w:spacing w:before="60"/>
              <w:ind w:right="-57"/>
              <w:rPr>
                <w:color w:val="000000"/>
                <w:szCs w:val="24"/>
              </w:rPr>
            </w:pPr>
            <w:r w:rsidRPr="008A7675">
              <w:rPr>
                <w:color w:val="000000"/>
                <w:sz w:val="28"/>
              </w:rPr>
              <w:t>Статистические сборники</w:t>
            </w:r>
          </w:p>
        </w:tc>
      </w:tr>
      <w:tr w:rsidR="00B32E9C" w:rsidRPr="00C17D94" w:rsidTr="00B32E9C">
        <w:trPr>
          <w:cantSplit/>
          <w:trHeight w:val="20"/>
        </w:trPr>
        <w:tc>
          <w:tcPr>
            <w:tcW w:w="851" w:type="dxa"/>
          </w:tcPr>
          <w:p w:rsidR="00B32E9C" w:rsidRPr="00D36EE9" w:rsidRDefault="00B32E9C" w:rsidP="00A66673">
            <w:pPr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2D7F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C17D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32E9C" w:rsidRPr="005A4730" w:rsidRDefault="00B32E9C" w:rsidP="00A66673">
            <w:pPr>
              <w:spacing w:before="240" w:line="233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z w:val="24"/>
                <w:szCs w:val="24"/>
              </w:rPr>
              <w:t xml:space="preserve">Чувашская Республика и субъекты Приволжского федерального округа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8A7675">
              <w:rPr>
                <w:b/>
                <w:sz w:val="24"/>
                <w:szCs w:val="24"/>
              </w:rPr>
              <w:t>в цифрах,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B32E9C" w:rsidRPr="008A7675" w:rsidRDefault="00B32E9C" w:rsidP="00B32E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B32E9C" w:rsidRPr="008A7675" w:rsidRDefault="00B32E9C" w:rsidP="00160BC4">
            <w:pPr>
              <w:pStyle w:val="13"/>
              <w:keepNext w:val="0"/>
              <w:tabs>
                <w:tab w:val="clear" w:pos="4428"/>
              </w:tabs>
              <w:spacing w:before="240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B32E9C" w:rsidRPr="00447852" w:rsidRDefault="00EB3D6B" w:rsidP="00160BC4">
            <w:pPr>
              <w:suppressAutoHyphens/>
              <w:spacing w:before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4665</w:t>
            </w:r>
          </w:p>
        </w:tc>
        <w:tc>
          <w:tcPr>
            <w:tcW w:w="992" w:type="dxa"/>
          </w:tcPr>
          <w:p w:rsidR="00B32E9C" w:rsidRPr="00C17D94" w:rsidRDefault="00EB3D6B" w:rsidP="00160BC4">
            <w:pPr>
              <w:suppressAutoHyphens/>
              <w:spacing w:before="2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2927</w:t>
            </w:r>
          </w:p>
        </w:tc>
      </w:tr>
      <w:tr w:rsidR="00B32E9C" w:rsidRPr="008A7675" w:rsidTr="000B6F4B">
        <w:trPr>
          <w:cantSplit/>
          <w:trHeight w:val="393"/>
        </w:trPr>
        <w:tc>
          <w:tcPr>
            <w:tcW w:w="851" w:type="dxa"/>
          </w:tcPr>
          <w:p w:rsidR="00B32E9C" w:rsidRPr="008A7675" w:rsidRDefault="00B32E9C" w:rsidP="00A66673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32E9C" w:rsidRDefault="00B32E9C" w:rsidP="00B955D3">
            <w:pPr>
              <w:spacing w:line="21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C41D7">
              <w:rPr>
                <w:i/>
                <w:sz w:val="24"/>
                <w:szCs w:val="24"/>
              </w:rPr>
              <w:t>периодичность - 1 раз в год</w:t>
            </w:r>
          </w:p>
          <w:p w:rsidR="003751C9" w:rsidRPr="000B6F4B" w:rsidRDefault="003751C9" w:rsidP="00B955D3">
            <w:pPr>
              <w:spacing w:line="216" w:lineRule="auto"/>
              <w:ind w:firstLine="0"/>
              <w:jc w:val="left"/>
              <w:rPr>
                <w:i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B32E9C" w:rsidRPr="008A7675" w:rsidRDefault="00B32E9C" w:rsidP="00B955D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E9C" w:rsidRPr="008A7675" w:rsidRDefault="00B32E9C" w:rsidP="00B955D3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E9C" w:rsidRPr="008A7675" w:rsidRDefault="00B32E9C" w:rsidP="00B955D3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E9C" w:rsidRPr="008A7675" w:rsidRDefault="00B32E9C" w:rsidP="00B955D3">
            <w:pPr>
              <w:suppressAutoHyphens/>
              <w:spacing w:line="216" w:lineRule="auto"/>
              <w:ind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4FA8" w:rsidRPr="008A7675" w:rsidTr="0034631F">
        <w:trPr>
          <w:cantSplit/>
          <w:trHeight w:val="1742"/>
        </w:trPr>
        <w:tc>
          <w:tcPr>
            <w:tcW w:w="851" w:type="dxa"/>
          </w:tcPr>
          <w:p w:rsidR="00024FA8" w:rsidRPr="008A7675" w:rsidRDefault="00024FA8" w:rsidP="00024FA8">
            <w:pPr>
              <w:suppressAutoHyphens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A90716" w:rsidRDefault="00BF3994" w:rsidP="00D42D0B">
            <w:pPr>
              <w:suppressAutoHyphens/>
              <w:ind w:firstLine="0"/>
              <w:rPr>
                <w:sz w:val="24"/>
                <w:szCs w:val="24"/>
              </w:rPr>
            </w:pPr>
            <w:r w:rsidRPr="00D4099E">
              <w:rPr>
                <w:sz w:val="23"/>
                <w:szCs w:val="23"/>
              </w:rPr>
              <w:t xml:space="preserve">Сборник </w:t>
            </w:r>
            <w:r w:rsidR="00ED6F12" w:rsidRPr="00D4099E">
              <w:rPr>
                <w:sz w:val="23"/>
                <w:szCs w:val="23"/>
              </w:rPr>
              <w:t>содержит основные показатели, характеризующие социально-экономическое</w:t>
            </w:r>
            <w:r w:rsidR="00AE5BB1" w:rsidRPr="00D4099E">
              <w:rPr>
                <w:sz w:val="23"/>
                <w:szCs w:val="23"/>
              </w:rPr>
              <w:t xml:space="preserve"> положение </w:t>
            </w:r>
            <w:r w:rsidR="009D394D">
              <w:rPr>
                <w:sz w:val="23"/>
                <w:szCs w:val="23"/>
              </w:rPr>
              <w:t xml:space="preserve">республики в сравнении </w:t>
            </w:r>
            <w:r w:rsidR="00ED6F12" w:rsidRPr="00D4099E">
              <w:rPr>
                <w:sz w:val="23"/>
                <w:szCs w:val="23"/>
              </w:rPr>
              <w:t>с субъектами Приволжского федерального округа и Российской Федерацией в целом в динамике за ряд лет. Приведены статистические данные о демографической ситуации субъектов Приволжского федерального округа. Представлена информация о занятости населения и уровне его благосостояния. Публикуются сведения</w:t>
            </w:r>
            <w:r w:rsidR="005A4730">
              <w:rPr>
                <w:sz w:val="23"/>
                <w:szCs w:val="23"/>
              </w:rPr>
              <w:t xml:space="preserve"> </w:t>
            </w:r>
            <w:r w:rsidR="00ED6F12" w:rsidRPr="00D4099E">
              <w:rPr>
                <w:sz w:val="23"/>
                <w:szCs w:val="23"/>
              </w:rPr>
              <w:t>о валовом региональном продукте, показатели, освещающие положение в организациях отдельных видов экономической деятельности – промышленности, сельского и лесного хозяйства, строительства, транспорта, в организациях, обслуживающих население. Отражены данные о социальной сфере, науке, инновациях и информационных технологиях. Приведены сведения о финансовом состоянии организаций, инвестициях,</w:t>
            </w:r>
            <w:r w:rsidR="00ED6F12" w:rsidRPr="00ED6F12">
              <w:rPr>
                <w:sz w:val="24"/>
                <w:szCs w:val="24"/>
              </w:rPr>
              <w:t xml:space="preserve"> ценах и тарифах. Отдельные показатели отражены в расчете на душу населения. </w:t>
            </w:r>
          </w:p>
          <w:p w:rsidR="00E44CEA" w:rsidRPr="00ED6F12" w:rsidRDefault="00E44CEA" w:rsidP="00B955D3">
            <w:pPr>
              <w:suppressAutoHyphens/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A90716" w:rsidRPr="008A7675" w:rsidTr="0034631F">
        <w:trPr>
          <w:cantSplit/>
          <w:trHeight w:val="433"/>
        </w:trPr>
        <w:tc>
          <w:tcPr>
            <w:tcW w:w="851" w:type="dxa"/>
          </w:tcPr>
          <w:p w:rsidR="00A90716" w:rsidRPr="008A7675" w:rsidRDefault="005A4730" w:rsidP="001E12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</w:t>
            </w:r>
            <w:r w:rsidR="00A90716" w:rsidRPr="002D7F3E">
              <w:rPr>
                <w:sz w:val="24"/>
                <w:szCs w:val="24"/>
              </w:rPr>
              <w:t>2</w:t>
            </w:r>
            <w:r w:rsidR="003751C9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90716" w:rsidRPr="001E364B" w:rsidRDefault="00957D25" w:rsidP="00C214F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Муниципальные образования </w:t>
            </w:r>
            <w:r w:rsidR="00304D7B" w:rsidRPr="008A7675">
              <w:rPr>
                <w:b/>
                <w:sz w:val="24"/>
                <w:szCs w:val="24"/>
              </w:rPr>
              <w:t>Чувашии. Социально-экономические показатели, 20</w:t>
            </w:r>
            <w:r w:rsidR="005A4730">
              <w:rPr>
                <w:b/>
                <w:sz w:val="24"/>
                <w:szCs w:val="24"/>
              </w:rPr>
              <w:t>2</w:t>
            </w:r>
            <w:r w:rsidR="002E002B" w:rsidRPr="001E36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A90716" w:rsidRPr="008A7675" w:rsidRDefault="00304D7B" w:rsidP="005A47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4730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</w:tcPr>
          <w:p w:rsidR="00A90716" w:rsidRPr="008A7675" w:rsidRDefault="00304D7B" w:rsidP="005A4730">
            <w:pPr>
              <w:pStyle w:val="13"/>
              <w:keepNext w:val="0"/>
              <w:tabs>
                <w:tab w:val="clear" w:pos="4428"/>
              </w:tabs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A90716" w:rsidRPr="00304D7B" w:rsidRDefault="00EB3D6B" w:rsidP="005A4730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4421</w:t>
            </w:r>
          </w:p>
        </w:tc>
        <w:tc>
          <w:tcPr>
            <w:tcW w:w="992" w:type="dxa"/>
          </w:tcPr>
          <w:p w:rsidR="00A90716" w:rsidRPr="00EB3D6B" w:rsidRDefault="00EB3D6B" w:rsidP="004D0071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2911</w:t>
            </w:r>
          </w:p>
        </w:tc>
      </w:tr>
      <w:tr w:rsidR="003751C9" w:rsidRPr="008A7675" w:rsidTr="0034631F">
        <w:trPr>
          <w:cantSplit/>
          <w:trHeight w:val="433"/>
        </w:trPr>
        <w:tc>
          <w:tcPr>
            <w:tcW w:w="851" w:type="dxa"/>
          </w:tcPr>
          <w:p w:rsidR="003751C9" w:rsidRDefault="003751C9" w:rsidP="001E12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51C9" w:rsidRDefault="003751C9" w:rsidP="00C214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C41D7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3751C9" w:rsidRDefault="003751C9" w:rsidP="005A473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51C9" w:rsidRDefault="003751C9" w:rsidP="005A4730">
            <w:pPr>
              <w:pStyle w:val="13"/>
              <w:keepNext w:val="0"/>
              <w:tabs>
                <w:tab w:val="clear" w:pos="4428"/>
              </w:tabs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3751C9" w:rsidRPr="00304D7B" w:rsidRDefault="003751C9" w:rsidP="005A4730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751C9" w:rsidRPr="008A7675" w:rsidRDefault="003751C9" w:rsidP="004D0071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751C9" w:rsidRPr="008A7675" w:rsidTr="003751C9">
        <w:trPr>
          <w:cantSplit/>
          <w:trHeight w:val="433"/>
        </w:trPr>
        <w:tc>
          <w:tcPr>
            <w:tcW w:w="851" w:type="dxa"/>
          </w:tcPr>
          <w:p w:rsidR="003751C9" w:rsidRDefault="003751C9" w:rsidP="001E12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3751C9" w:rsidRDefault="003751C9" w:rsidP="00D42D0B">
            <w:pPr>
              <w:suppressAutoHyphens/>
              <w:ind w:firstLine="0"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>В сборнике</w:t>
            </w:r>
            <w:r>
              <w:rPr>
                <w:sz w:val="23"/>
                <w:szCs w:val="23"/>
              </w:rPr>
              <w:t xml:space="preserve"> </w:t>
            </w:r>
            <w:r w:rsidRPr="008A7675">
              <w:rPr>
                <w:sz w:val="23"/>
                <w:szCs w:val="23"/>
              </w:rPr>
              <w:t>приведены данные, характеризующие состояние экономики и социальной инфраструктуры муниципаль</w:t>
            </w:r>
            <w:r>
              <w:rPr>
                <w:sz w:val="23"/>
                <w:szCs w:val="23"/>
              </w:rPr>
              <w:t>ных образований Чувашской Республики в 2020-2024</w:t>
            </w:r>
            <w:r w:rsidRPr="008A7675">
              <w:rPr>
                <w:sz w:val="23"/>
                <w:szCs w:val="23"/>
              </w:rPr>
              <w:t xml:space="preserve"> годах. Публикуется информация о населении, его занятости и денежных доходах. Представлена информация о социальной сфере, финансовом состоянии и строительной деятельности. Один из разделов сборника содержит общую характерист</w:t>
            </w:r>
            <w:r>
              <w:rPr>
                <w:sz w:val="23"/>
                <w:szCs w:val="23"/>
              </w:rPr>
              <w:t>ику предприятий и организаций.</w:t>
            </w:r>
            <w:r w:rsidR="000B6F4B" w:rsidRPr="008A7675">
              <w:rPr>
                <w:sz w:val="23"/>
                <w:szCs w:val="23"/>
              </w:rPr>
              <w:t xml:space="preserve"> Значительная часть материалов сборника освещает положение в организациях отдельных видов экономической деятельности – промышленности, сельского хозяйства, строительства, транспорта, в организациях, обслуживающих население.</w:t>
            </w:r>
            <w:r w:rsidR="00D42D0B" w:rsidRPr="008A7675">
              <w:rPr>
                <w:sz w:val="23"/>
                <w:szCs w:val="23"/>
              </w:rPr>
              <w:t xml:space="preserve"> Отдельные показатели приведены в расчете на душу населения. По ряду показателей приведен удельный вес каждого муниципаль</w:t>
            </w:r>
            <w:r w:rsidR="00D42D0B">
              <w:rPr>
                <w:sz w:val="23"/>
                <w:szCs w:val="23"/>
              </w:rPr>
              <w:t xml:space="preserve">ного образования </w:t>
            </w:r>
            <w:r w:rsidR="00D42D0B" w:rsidRPr="008A7675">
              <w:rPr>
                <w:sz w:val="23"/>
                <w:szCs w:val="23"/>
              </w:rPr>
              <w:t>в общереспубликанских социально-экономических показателях. Сборник подготовлен по данным годовых разработок.</w:t>
            </w:r>
          </w:p>
          <w:p w:rsidR="00D42D0B" w:rsidRPr="000B6F4B" w:rsidRDefault="00D42D0B" w:rsidP="00D42D0B">
            <w:pPr>
              <w:suppressAutoHyphens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E22B0" w:rsidRPr="008A7675" w:rsidTr="0082039F">
        <w:trPr>
          <w:cantSplit/>
        </w:trPr>
        <w:tc>
          <w:tcPr>
            <w:tcW w:w="851" w:type="dxa"/>
          </w:tcPr>
          <w:p w:rsidR="008E22B0" w:rsidRPr="00E01275" w:rsidRDefault="00BE6B4F" w:rsidP="0082039F">
            <w:pPr>
              <w:spacing w:before="12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D7F3E">
              <w:rPr>
                <w:sz w:val="24"/>
                <w:szCs w:val="24"/>
              </w:rPr>
              <w:t>040</w:t>
            </w:r>
            <w:r w:rsidR="002A744F">
              <w:rPr>
                <w:sz w:val="24"/>
                <w:szCs w:val="24"/>
                <w:lang w:val="en-US"/>
              </w:rPr>
              <w:t>4</w:t>
            </w:r>
            <w:r w:rsidR="007C3AD1" w:rsidRPr="002D7F3E">
              <w:rPr>
                <w:sz w:val="24"/>
                <w:szCs w:val="24"/>
              </w:rPr>
              <w:t>2</w:t>
            </w:r>
            <w:r w:rsidR="00E012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8E22B0" w:rsidRPr="00EC64C2" w:rsidRDefault="008E22B0" w:rsidP="00D0408D">
            <w:pPr>
              <w:spacing w:before="120" w:line="18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Социально-экономические показатели</w:t>
            </w:r>
            <w:r w:rsidR="002E002B">
              <w:rPr>
                <w:b/>
                <w:snapToGrid w:val="0"/>
                <w:sz w:val="24"/>
                <w:szCs w:val="24"/>
              </w:rPr>
              <w:t xml:space="preserve"> городского округа</w:t>
            </w:r>
            <w:r w:rsidRPr="008A7675">
              <w:rPr>
                <w:b/>
                <w:snapToGrid w:val="0"/>
                <w:sz w:val="24"/>
                <w:szCs w:val="24"/>
              </w:rPr>
              <w:t>, 20</w:t>
            </w:r>
            <w:r w:rsidR="00511442" w:rsidRPr="008A7675">
              <w:rPr>
                <w:b/>
                <w:snapToGrid w:val="0"/>
                <w:sz w:val="24"/>
                <w:szCs w:val="24"/>
              </w:rPr>
              <w:t>2</w:t>
            </w:r>
            <w:r w:rsidR="003751C9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8E22B0" w:rsidRPr="008A7675" w:rsidRDefault="002E002B" w:rsidP="001E1237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8E22B0" w:rsidRPr="008A7675" w:rsidRDefault="00737D5E" w:rsidP="001E1237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8E22B0" w:rsidRPr="00817F2E" w:rsidRDefault="00EB3D6B" w:rsidP="001E1237">
            <w:pPr>
              <w:suppressAutoHyphens/>
              <w:spacing w:before="120"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2187</w:t>
            </w:r>
          </w:p>
        </w:tc>
        <w:tc>
          <w:tcPr>
            <w:tcW w:w="992" w:type="dxa"/>
          </w:tcPr>
          <w:p w:rsidR="008E22B0" w:rsidRPr="00EB3D6B" w:rsidRDefault="00EB3D6B" w:rsidP="001E1237">
            <w:pPr>
              <w:suppressAutoHyphens/>
              <w:spacing w:before="120"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1203</w:t>
            </w:r>
          </w:p>
        </w:tc>
      </w:tr>
      <w:tr w:rsidR="008E22B0" w:rsidRPr="008A7675" w:rsidTr="0082039F">
        <w:tc>
          <w:tcPr>
            <w:tcW w:w="851" w:type="dxa"/>
          </w:tcPr>
          <w:p w:rsidR="008E22B0" w:rsidRPr="008A7675" w:rsidRDefault="008E22B0" w:rsidP="008203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701EA" w:rsidRDefault="008E22B0" w:rsidP="00D0408D">
            <w:pPr>
              <w:spacing w:line="18" w:lineRule="atLeast"/>
              <w:ind w:firstLine="0"/>
              <w:jc w:val="left"/>
              <w:rPr>
                <w:sz w:val="23"/>
                <w:szCs w:val="23"/>
              </w:rPr>
            </w:pPr>
            <w:r w:rsidRPr="00AC41D7">
              <w:rPr>
                <w:i/>
                <w:sz w:val="24"/>
                <w:szCs w:val="24"/>
              </w:rPr>
              <w:t>периодичность - 1 раз в год</w:t>
            </w:r>
            <w:r w:rsidRPr="00AC41D7">
              <w:rPr>
                <w:sz w:val="24"/>
                <w:szCs w:val="24"/>
              </w:rPr>
              <w:br/>
            </w:r>
            <w:r w:rsidRPr="008A7675">
              <w:rPr>
                <w:sz w:val="23"/>
                <w:szCs w:val="23"/>
              </w:rPr>
              <w:t>(готовится только по заказу)</w:t>
            </w:r>
          </w:p>
          <w:p w:rsidR="003B43DC" w:rsidRPr="003B43DC" w:rsidRDefault="003B43DC" w:rsidP="00D0408D">
            <w:pPr>
              <w:spacing w:line="18" w:lineRule="atLeast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8E22B0" w:rsidRPr="008A7675" w:rsidRDefault="008E22B0" w:rsidP="00BE37D1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22B0" w:rsidRPr="008A7675" w:rsidRDefault="008E22B0" w:rsidP="00BE37D1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2B0" w:rsidRPr="008A7675" w:rsidRDefault="008E22B0" w:rsidP="00BE37D1">
            <w:pPr>
              <w:suppressAutoHyphens/>
              <w:spacing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22B0" w:rsidRPr="008A7675" w:rsidRDefault="008E22B0" w:rsidP="00BE37D1">
            <w:pPr>
              <w:suppressAutoHyphens/>
              <w:spacing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730" w:rsidRPr="008A7675" w:rsidTr="0082039F">
        <w:trPr>
          <w:cantSplit/>
        </w:trPr>
        <w:tc>
          <w:tcPr>
            <w:tcW w:w="851" w:type="dxa"/>
          </w:tcPr>
          <w:p w:rsidR="00FC7730" w:rsidRPr="00E01275" w:rsidRDefault="00BE6B4F" w:rsidP="0082039F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D7F3E">
              <w:rPr>
                <w:sz w:val="24"/>
                <w:szCs w:val="24"/>
              </w:rPr>
              <w:t>04</w:t>
            </w:r>
            <w:r w:rsidR="002604B8">
              <w:rPr>
                <w:sz w:val="24"/>
                <w:szCs w:val="24"/>
              </w:rPr>
              <w:t>0</w:t>
            </w:r>
            <w:r w:rsidR="00126F96">
              <w:rPr>
                <w:sz w:val="24"/>
                <w:szCs w:val="24"/>
              </w:rPr>
              <w:t>5</w:t>
            </w:r>
            <w:r w:rsidR="007C3AD1" w:rsidRPr="002D7F3E">
              <w:rPr>
                <w:sz w:val="24"/>
                <w:szCs w:val="24"/>
              </w:rPr>
              <w:t>2</w:t>
            </w:r>
            <w:r w:rsidR="00E0127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FC7730" w:rsidRPr="00424D9F" w:rsidRDefault="00FC7730" w:rsidP="00D0408D">
            <w:pPr>
              <w:spacing w:before="120" w:line="18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Социально-экономические показатели</w:t>
            </w:r>
            <w:r w:rsidR="002E002B">
              <w:rPr>
                <w:b/>
                <w:snapToGrid w:val="0"/>
                <w:sz w:val="24"/>
                <w:szCs w:val="24"/>
              </w:rPr>
              <w:t xml:space="preserve"> муниципального округа</w:t>
            </w:r>
            <w:r w:rsidRPr="008A7675">
              <w:rPr>
                <w:b/>
                <w:snapToGrid w:val="0"/>
                <w:sz w:val="24"/>
                <w:szCs w:val="24"/>
              </w:rPr>
              <w:t>, 20</w:t>
            </w:r>
            <w:r w:rsidR="00511442" w:rsidRPr="008A7675">
              <w:rPr>
                <w:b/>
                <w:snapToGrid w:val="0"/>
                <w:sz w:val="24"/>
                <w:szCs w:val="24"/>
              </w:rPr>
              <w:t>2</w:t>
            </w:r>
            <w:r w:rsidR="000B6F4B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FC7730" w:rsidRPr="008A7675" w:rsidRDefault="002E002B" w:rsidP="001E1237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FC7730" w:rsidRPr="008A7675" w:rsidRDefault="00737D5E" w:rsidP="001E1237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FC7730" w:rsidRPr="007E44CD" w:rsidRDefault="00EB3D6B" w:rsidP="001E1237">
            <w:pPr>
              <w:suppressAutoHyphens/>
              <w:spacing w:before="120"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2241</w:t>
            </w:r>
          </w:p>
        </w:tc>
        <w:tc>
          <w:tcPr>
            <w:tcW w:w="992" w:type="dxa"/>
          </w:tcPr>
          <w:p w:rsidR="00511442" w:rsidRPr="007E44CD" w:rsidRDefault="00EB3D6B" w:rsidP="001E1237">
            <w:pPr>
              <w:suppressAutoHyphens/>
              <w:spacing w:before="120"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1203</w:t>
            </w:r>
          </w:p>
        </w:tc>
      </w:tr>
      <w:tr w:rsidR="000B6F4B" w:rsidRPr="008A7675" w:rsidTr="0082039F">
        <w:trPr>
          <w:cantSplit/>
        </w:trPr>
        <w:tc>
          <w:tcPr>
            <w:tcW w:w="851" w:type="dxa"/>
          </w:tcPr>
          <w:p w:rsidR="000B6F4B" w:rsidRPr="002D7F3E" w:rsidRDefault="000B6F4B" w:rsidP="0082039F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B6F4B" w:rsidRDefault="000B6F4B" w:rsidP="00D0408D">
            <w:pPr>
              <w:spacing w:before="120" w:line="18" w:lineRule="atLeast"/>
              <w:ind w:firstLine="0"/>
              <w:jc w:val="left"/>
              <w:rPr>
                <w:sz w:val="23"/>
                <w:szCs w:val="23"/>
              </w:rPr>
            </w:pPr>
            <w:r w:rsidRPr="00AC41D7">
              <w:rPr>
                <w:i/>
                <w:sz w:val="24"/>
                <w:szCs w:val="24"/>
              </w:rPr>
              <w:t>периодичность - 1 раз в год</w:t>
            </w:r>
            <w:r w:rsidRPr="00AC41D7">
              <w:rPr>
                <w:i/>
                <w:sz w:val="24"/>
                <w:szCs w:val="24"/>
              </w:rPr>
              <w:br/>
            </w:r>
            <w:r w:rsidRPr="008A7675">
              <w:rPr>
                <w:sz w:val="23"/>
                <w:szCs w:val="23"/>
              </w:rPr>
              <w:t>(готовится только по заказу)</w:t>
            </w:r>
          </w:p>
          <w:p w:rsidR="003B43DC" w:rsidRPr="003B43DC" w:rsidRDefault="003B43DC" w:rsidP="00D0408D">
            <w:pPr>
              <w:spacing w:before="120" w:line="18" w:lineRule="atLeast"/>
              <w:ind w:firstLine="0"/>
              <w:jc w:val="left"/>
              <w:rPr>
                <w:b/>
                <w:snapToGrid w:val="0"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0B6F4B" w:rsidRDefault="000B6F4B" w:rsidP="001E1237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6F4B" w:rsidRPr="008A7675" w:rsidRDefault="000B6F4B" w:rsidP="001E1237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6F4B" w:rsidRPr="007E44CD" w:rsidRDefault="000B6F4B" w:rsidP="001E1237">
            <w:pPr>
              <w:suppressAutoHyphens/>
              <w:spacing w:before="120"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B6F4B" w:rsidRPr="007E44CD" w:rsidRDefault="000B6F4B" w:rsidP="001E1237">
            <w:pPr>
              <w:suppressAutoHyphens/>
              <w:spacing w:before="120" w:line="23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002B" w:rsidRPr="008A7675" w:rsidTr="002E002B">
        <w:trPr>
          <w:cantSplit/>
        </w:trPr>
        <w:tc>
          <w:tcPr>
            <w:tcW w:w="851" w:type="dxa"/>
          </w:tcPr>
          <w:p w:rsidR="002E002B" w:rsidRPr="002D7F3E" w:rsidRDefault="002E002B" w:rsidP="0082039F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3B43DC" w:rsidRDefault="002E002B" w:rsidP="002E002B">
            <w:pPr>
              <w:suppressAutoHyphens/>
              <w:spacing w:before="120" w:line="233" w:lineRule="auto"/>
              <w:ind w:firstLine="0"/>
              <w:rPr>
                <w:sz w:val="23"/>
                <w:szCs w:val="23"/>
              </w:rPr>
            </w:pPr>
            <w:r w:rsidRPr="0022734C">
              <w:rPr>
                <w:sz w:val="23"/>
                <w:szCs w:val="23"/>
              </w:rPr>
              <w:t>В сборниках представлены социально-экономические показатели в целом по республике, отдельно по каждому</w:t>
            </w:r>
            <w:r>
              <w:rPr>
                <w:sz w:val="23"/>
                <w:szCs w:val="23"/>
              </w:rPr>
              <w:t xml:space="preserve"> муниципальному образованию</w:t>
            </w:r>
            <w:r w:rsidRPr="0022734C">
              <w:rPr>
                <w:sz w:val="23"/>
                <w:szCs w:val="23"/>
              </w:rPr>
              <w:t>. Информация приведена в динами</w:t>
            </w:r>
            <w:r>
              <w:rPr>
                <w:sz w:val="23"/>
                <w:szCs w:val="23"/>
              </w:rPr>
              <w:t>ке за 2020-2024</w:t>
            </w:r>
            <w:r w:rsidRPr="0022734C">
              <w:rPr>
                <w:sz w:val="23"/>
                <w:szCs w:val="23"/>
              </w:rPr>
              <w:t xml:space="preserve"> годы. Публикуются</w:t>
            </w:r>
            <w:r w:rsidRPr="0022734C">
              <w:rPr>
                <w:snapToGrid w:val="0"/>
                <w:sz w:val="23"/>
                <w:szCs w:val="23"/>
              </w:rPr>
              <w:t xml:space="preserve"> сведения о демографической ситуации, занятости и уровне жизни населения, с</w:t>
            </w:r>
            <w:r>
              <w:rPr>
                <w:sz w:val="23"/>
                <w:szCs w:val="23"/>
              </w:rPr>
              <w:t xml:space="preserve">ведения о социальной сфере. </w:t>
            </w:r>
            <w:r w:rsidRPr="0022734C">
              <w:rPr>
                <w:snapToGrid w:val="0"/>
                <w:sz w:val="23"/>
                <w:szCs w:val="23"/>
              </w:rPr>
              <w:t>Представлены сведения об общей характеристике предприятий и организаций. Часть материалов сборника освещает положение в организациях отдельных видов экономической деятельности – промышленности, сельского хозяйс</w:t>
            </w:r>
            <w:r>
              <w:rPr>
                <w:snapToGrid w:val="0"/>
                <w:sz w:val="23"/>
                <w:szCs w:val="23"/>
              </w:rPr>
              <w:t>тва, строительства, транспорта, организаций</w:t>
            </w:r>
            <w:r w:rsidRPr="0022734C">
              <w:rPr>
                <w:snapToGrid w:val="0"/>
                <w:sz w:val="23"/>
                <w:szCs w:val="23"/>
              </w:rPr>
              <w:t xml:space="preserve">, обслуживающих население. </w:t>
            </w:r>
            <w:r w:rsidRPr="0022734C">
              <w:rPr>
                <w:sz w:val="23"/>
                <w:szCs w:val="23"/>
              </w:rPr>
              <w:t>Сборник подготовлен по данным годовых разработок.</w:t>
            </w:r>
          </w:p>
          <w:p w:rsidR="003B43DC" w:rsidRPr="003B43DC" w:rsidRDefault="003B43DC" w:rsidP="002E002B">
            <w:pPr>
              <w:suppressAutoHyphens/>
              <w:spacing w:before="120" w:line="233" w:lineRule="auto"/>
              <w:ind w:firstLine="0"/>
              <w:rPr>
                <w:sz w:val="10"/>
                <w:szCs w:val="10"/>
              </w:rPr>
            </w:pPr>
          </w:p>
        </w:tc>
      </w:tr>
      <w:tr w:rsidR="008E22B0" w:rsidRPr="008A7675" w:rsidTr="00160BC4">
        <w:trPr>
          <w:trHeight w:val="647"/>
        </w:trPr>
        <w:tc>
          <w:tcPr>
            <w:tcW w:w="851" w:type="dxa"/>
          </w:tcPr>
          <w:p w:rsidR="008E22B0" w:rsidRPr="002E002B" w:rsidRDefault="002E002B" w:rsidP="00160BC4">
            <w:pPr>
              <w:spacing w:before="120" w:after="6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0406</w:t>
            </w:r>
            <w:r w:rsidR="00C51A12" w:rsidRPr="002E002B">
              <w:rPr>
                <w:sz w:val="24"/>
                <w:szCs w:val="24"/>
              </w:rPr>
              <w:t>2</w:t>
            </w:r>
            <w:r w:rsidR="006428F4" w:rsidRPr="002E002B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44CEA" w:rsidRPr="006428F4" w:rsidRDefault="00EA1588" w:rsidP="00160BC4">
            <w:pPr>
              <w:spacing w:before="120" w:after="6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Малое и среднее предпринимательство       в Чувашии</w:t>
            </w:r>
            <w:r w:rsidRPr="008A7675">
              <w:rPr>
                <w:b/>
                <w:color w:val="000000"/>
                <w:sz w:val="24"/>
                <w:szCs w:val="24"/>
              </w:rPr>
              <w:t>, 20</w:t>
            </w:r>
            <w:r w:rsidRPr="0045596A">
              <w:rPr>
                <w:b/>
                <w:color w:val="000000"/>
                <w:sz w:val="24"/>
                <w:szCs w:val="24"/>
              </w:rPr>
              <w:t>2</w:t>
            </w:r>
            <w:r w:rsidR="006428F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8E22B0" w:rsidRPr="008A7675" w:rsidRDefault="006428F4" w:rsidP="0045596A">
            <w:pPr>
              <w:spacing w:before="120" w:after="60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8E22B0" w:rsidRPr="008A7675" w:rsidRDefault="00EA1588" w:rsidP="0045596A">
            <w:pPr>
              <w:spacing w:before="12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8E22B0" w:rsidRPr="003C1001" w:rsidRDefault="00EB3D6B" w:rsidP="007B5C31">
            <w:pPr>
              <w:spacing w:before="120" w:after="6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4056</w:t>
            </w:r>
          </w:p>
        </w:tc>
        <w:tc>
          <w:tcPr>
            <w:tcW w:w="992" w:type="dxa"/>
          </w:tcPr>
          <w:p w:rsidR="001B3170" w:rsidRPr="00EB3D6B" w:rsidRDefault="00EB3D6B" w:rsidP="0045596A">
            <w:pPr>
              <w:spacing w:before="120" w:after="6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2575</w:t>
            </w:r>
          </w:p>
        </w:tc>
      </w:tr>
      <w:tr w:rsidR="006428F4" w:rsidRPr="008A7675" w:rsidTr="00DB309D">
        <w:trPr>
          <w:trHeight w:val="416"/>
        </w:trPr>
        <w:tc>
          <w:tcPr>
            <w:tcW w:w="851" w:type="dxa"/>
          </w:tcPr>
          <w:p w:rsidR="006428F4" w:rsidRPr="006428F4" w:rsidRDefault="006428F4" w:rsidP="00160BC4">
            <w:pPr>
              <w:spacing w:before="120" w:after="60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6428F4" w:rsidRDefault="006428F4" w:rsidP="00160BC4">
            <w:pPr>
              <w:spacing w:before="120" w:after="6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C41D7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6428F4" w:rsidRDefault="006428F4" w:rsidP="0045596A">
            <w:pPr>
              <w:spacing w:before="120" w:after="6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8F4" w:rsidRPr="008A7675" w:rsidRDefault="006428F4" w:rsidP="0045596A">
            <w:pPr>
              <w:spacing w:before="120"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28F4" w:rsidRDefault="006428F4" w:rsidP="007B5C31">
            <w:pPr>
              <w:spacing w:before="120" w:after="6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8F4" w:rsidRDefault="006428F4" w:rsidP="0045596A">
            <w:pPr>
              <w:spacing w:before="120" w:after="6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28FD" w:rsidRPr="008A7675" w:rsidTr="00806790">
        <w:trPr>
          <w:trHeight w:val="1016"/>
        </w:trPr>
        <w:tc>
          <w:tcPr>
            <w:tcW w:w="851" w:type="dxa"/>
          </w:tcPr>
          <w:p w:rsidR="00E228FD" w:rsidRPr="008A7675" w:rsidRDefault="00E228FD" w:rsidP="00683B60">
            <w:pPr>
              <w:pStyle w:val="13"/>
              <w:keepNext w:val="0"/>
              <w:tabs>
                <w:tab w:val="clear" w:pos="4428"/>
              </w:tabs>
              <w:suppressAutoHyphens/>
              <w:spacing w:before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3B43DC" w:rsidRDefault="00EA1588" w:rsidP="00D42D0B">
            <w:pPr>
              <w:pStyle w:val="afc"/>
              <w:ind w:firstLine="0"/>
              <w:rPr>
                <w:sz w:val="23"/>
                <w:szCs w:val="23"/>
              </w:rPr>
            </w:pPr>
            <w:r w:rsidRPr="00806790">
              <w:rPr>
                <w:sz w:val="23"/>
                <w:szCs w:val="23"/>
              </w:rPr>
              <w:t>Представлены статистические данные по основным экономическим показателям деятельности субъектов малого и среднего предпринимательства – малых и средних предприятий, крестьянских (фермерских) хозяйств и индивид</w:t>
            </w:r>
            <w:r w:rsidR="00DB309D">
              <w:rPr>
                <w:sz w:val="23"/>
                <w:szCs w:val="23"/>
              </w:rPr>
              <w:t>уальных предпринимателей за 2024</w:t>
            </w:r>
            <w:r w:rsidR="00743373" w:rsidRPr="00806790">
              <w:rPr>
                <w:sz w:val="23"/>
                <w:szCs w:val="23"/>
              </w:rPr>
              <w:t xml:space="preserve"> год в сравнении </w:t>
            </w:r>
            <w:r w:rsidRPr="00806790">
              <w:rPr>
                <w:sz w:val="23"/>
                <w:szCs w:val="23"/>
              </w:rPr>
              <w:t>с рядом предшествующих лет.</w:t>
            </w:r>
          </w:p>
          <w:p w:rsidR="003B43DC" w:rsidRPr="003B43DC" w:rsidRDefault="003B43DC" w:rsidP="00D42D0B">
            <w:pPr>
              <w:pStyle w:val="afc"/>
              <w:ind w:firstLine="0"/>
              <w:rPr>
                <w:sz w:val="10"/>
                <w:szCs w:val="10"/>
              </w:rPr>
            </w:pPr>
          </w:p>
        </w:tc>
      </w:tr>
      <w:tr w:rsidR="008E22B0" w:rsidRPr="008A7675" w:rsidTr="00D9414E">
        <w:trPr>
          <w:trHeight w:val="708"/>
        </w:trPr>
        <w:tc>
          <w:tcPr>
            <w:tcW w:w="851" w:type="dxa"/>
            <w:shd w:val="clear" w:color="auto" w:fill="auto"/>
          </w:tcPr>
          <w:p w:rsidR="008E22B0" w:rsidRPr="003B43DC" w:rsidRDefault="002538A2" w:rsidP="00C6423B">
            <w:pPr>
              <w:spacing w:before="240" w:line="223" w:lineRule="auto"/>
              <w:ind w:firstLine="0"/>
              <w:rPr>
                <w:color w:val="000000"/>
                <w:sz w:val="24"/>
                <w:szCs w:val="24"/>
              </w:rPr>
            </w:pPr>
            <w:r w:rsidRPr="003B43DC">
              <w:rPr>
                <w:color w:val="000000"/>
                <w:sz w:val="24"/>
                <w:szCs w:val="24"/>
              </w:rPr>
              <w:t>04</w:t>
            </w:r>
            <w:r w:rsidR="003B43DC">
              <w:rPr>
                <w:color w:val="000000"/>
                <w:sz w:val="24"/>
                <w:szCs w:val="24"/>
              </w:rPr>
              <w:t>0725</w:t>
            </w:r>
          </w:p>
        </w:tc>
        <w:tc>
          <w:tcPr>
            <w:tcW w:w="4820" w:type="dxa"/>
          </w:tcPr>
          <w:p w:rsidR="008E22B0" w:rsidRPr="007400A2" w:rsidRDefault="00C6423B" w:rsidP="0023263F">
            <w:pPr>
              <w:spacing w:before="24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6423B">
              <w:rPr>
                <w:b/>
                <w:color w:val="000000"/>
                <w:sz w:val="24"/>
                <w:szCs w:val="24"/>
              </w:rPr>
              <w:t xml:space="preserve">Молодежь </w:t>
            </w:r>
            <w:r w:rsidR="009F4592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в Чувашской </w:t>
            </w:r>
            <w:r w:rsidRPr="00C6423B">
              <w:rPr>
                <w:b/>
                <w:color w:val="000000"/>
                <w:sz w:val="24"/>
                <w:szCs w:val="24"/>
              </w:rPr>
              <w:t>Республике, 202</w:t>
            </w:r>
            <w:r w:rsidR="00DB309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E22B0" w:rsidRPr="008A7675" w:rsidRDefault="00743373" w:rsidP="00C6423B">
            <w:pPr>
              <w:spacing w:before="240" w:after="60" w:line="22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B30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22B0" w:rsidRPr="008A7675" w:rsidRDefault="00C6423B" w:rsidP="00C6423B">
            <w:pPr>
              <w:spacing w:before="240" w:after="60" w:line="22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8E22B0" w:rsidRPr="00EB3D6B" w:rsidRDefault="00EB3D6B" w:rsidP="00C6423B">
            <w:pPr>
              <w:spacing w:before="240" w:after="60" w:line="22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992" w:type="dxa"/>
          </w:tcPr>
          <w:p w:rsidR="00EA1588" w:rsidRPr="00C6423B" w:rsidRDefault="00EB3D6B" w:rsidP="00C6423B">
            <w:pPr>
              <w:spacing w:before="240" w:after="60" w:line="22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1137</w:t>
            </w:r>
          </w:p>
        </w:tc>
      </w:tr>
      <w:tr w:rsidR="008E22B0" w:rsidRPr="008A7675" w:rsidTr="00DB309D">
        <w:trPr>
          <w:trHeight w:val="507"/>
        </w:trPr>
        <w:tc>
          <w:tcPr>
            <w:tcW w:w="851" w:type="dxa"/>
          </w:tcPr>
          <w:p w:rsidR="008E22B0" w:rsidRPr="008A7675" w:rsidRDefault="008E22B0" w:rsidP="00C642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EA" w:rsidRPr="00804A63" w:rsidRDefault="00E44CEA" w:rsidP="00806790">
            <w:pPr>
              <w:pStyle w:val="afc"/>
              <w:rPr>
                <w:sz w:val="10"/>
                <w:szCs w:val="10"/>
              </w:rPr>
            </w:pPr>
          </w:p>
          <w:p w:rsidR="00C6423B" w:rsidRPr="00AC41D7" w:rsidRDefault="00EA1588" w:rsidP="00806790">
            <w:pPr>
              <w:pStyle w:val="afc"/>
              <w:ind w:firstLine="0"/>
              <w:jc w:val="left"/>
              <w:rPr>
                <w:i/>
                <w:sz w:val="24"/>
                <w:szCs w:val="24"/>
              </w:rPr>
            </w:pPr>
            <w:r w:rsidRPr="00AC41D7">
              <w:rPr>
                <w:i/>
                <w:sz w:val="24"/>
                <w:szCs w:val="24"/>
              </w:rPr>
              <w:t xml:space="preserve">периодичность - 1 раз в год </w:t>
            </w:r>
          </w:p>
        </w:tc>
        <w:tc>
          <w:tcPr>
            <w:tcW w:w="850" w:type="dxa"/>
            <w:gridSpan w:val="2"/>
          </w:tcPr>
          <w:p w:rsidR="008E22B0" w:rsidRPr="008A7675" w:rsidRDefault="008E22B0" w:rsidP="00806790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E22B0" w:rsidRPr="008A7675" w:rsidRDefault="008E22B0" w:rsidP="00806790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8E22B0" w:rsidRPr="008A7675" w:rsidRDefault="008E22B0" w:rsidP="00806790">
            <w:pPr>
              <w:pStyle w:val="afc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8E22B0" w:rsidRPr="008A7675" w:rsidRDefault="008E22B0" w:rsidP="00806790">
            <w:pPr>
              <w:pStyle w:val="afc"/>
              <w:rPr>
                <w:color w:val="000000"/>
                <w:sz w:val="23"/>
                <w:szCs w:val="23"/>
              </w:rPr>
            </w:pPr>
          </w:p>
        </w:tc>
      </w:tr>
      <w:tr w:rsidR="0039023D" w:rsidRPr="008A7675" w:rsidTr="00806790">
        <w:trPr>
          <w:cantSplit/>
          <w:trHeight w:val="2298"/>
        </w:trPr>
        <w:tc>
          <w:tcPr>
            <w:tcW w:w="851" w:type="dxa"/>
          </w:tcPr>
          <w:p w:rsidR="0039023D" w:rsidRPr="001E469C" w:rsidRDefault="0039023D" w:rsidP="00A61395">
            <w:pPr>
              <w:spacing w:line="23" w:lineRule="atLeast"/>
              <w:ind w:firstLine="0"/>
            </w:pPr>
          </w:p>
        </w:tc>
        <w:tc>
          <w:tcPr>
            <w:tcW w:w="9497" w:type="dxa"/>
            <w:gridSpan w:val="6"/>
            <w:vAlign w:val="center"/>
          </w:tcPr>
          <w:p w:rsidR="00160BC4" w:rsidRPr="00806790" w:rsidRDefault="00C6423B" w:rsidP="00D42D0B">
            <w:pPr>
              <w:pStyle w:val="afc"/>
              <w:ind w:firstLine="0"/>
              <w:rPr>
                <w:sz w:val="23"/>
                <w:szCs w:val="23"/>
              </w:rPr>
            </w:pPr>
            <w:r w:rsidRPr="00806790">
              <w:rPr>
                <w:sz w:val="23"/>
                <w:szCs w:val="23"/>
              </w:rPr>
              <w:t>Статистический сборник содержит материалы, характеризующие социально-экономическое положение моло</w:t>
            </w:r>
            <w:r w:rsidR="00743373" w:rsidRPr="00806790">
              <w:rPr>
                <w:sz w:val="23"/>
                <w:szCs w:val="23"/>
              </w:rPr>
              <w:t>дежи</w:t>
            </w:r>
            <w:r w:rsidR="00DB309D">
              <w:rPr>
                <w:sz w:val="23"/>
                <w:szCs w:val="23"/>
              </w:rPr>
              <w:t xml:space="preserve"> Чувашской Республики в 2020-2024</w:t>
            </w:r>
            <w:r w:rsidRPr="00806790">
              <w:rPr>
                <w:sz w:val="23"/>
                <w:szCs w:val="23"/>
              </w:rPr>
              <w:t xml:space="preserve"> годах. Приведены данные о численности молодых людей по полу и возрастным группам, смертности, браках и разводах. Включены статистические материалы, характеризующие в динамике состояние здоровья молодежи Чувашской Республики. В сборнике содержатся сведения об образовательных возможностях молодых людей и занятости молодежи. Отдельные показатели публикуются по муниципальным образованиям Чувашской Республики, регионам Приволжского федерального округа и в целом по Российской Федерации.</w:t>
            </w:r>
          </w:p>
          <w:p w:rsidR="00160BC4" w:rsidRPr="00804A63" w:rsidRDefault="00160BC4" w:rsidP="00806790">
            <w:pPr>
              <w:pStyle w:val="afc"/>
              <w:rPr>
                <w:sz w:val="10"/>
                <w:szCs w:val="10"/>
              </w:rPr>
            </w:pPr>
          </w:p>
        </w:tc>
      </w:tr>
      <w:tr w:rsidR="00FD3929" w:rsidRPr="008A7675" w:rsidTr="0034631F">
        <w:trPr>
          <w:cantSplit/>
          <w:trHeight w:val="196"/>
        </w:trPr>
        <w:tc>
          <w:tcPr>
            <w:tcW w:w="10348" w:type="dxa"/>
            <w:gridSpan w:val="7"/>
          </w:tcPr>
          <w:p w:rsidR="00FD3929" w:rsidRPr="008A7675" w:rsidRDefault="00FD3929" w:rsidP="00806790">
            <w:pPr>
              <w:pStyle w:val="3"/>
              <w:suppressAutoHyphens/>
              <w:spacing w:before="120" w:line="228" w:lineRule="auto"/>
              <w:rPr>
                <w:color w:val="000000"/>
                <w:sz w:val="4"/>
                <w:szCs w:val="4"/>
                <w:lang w:val="en-US"/>
              </w:rPr>
            </w:pPr>
            <w:r w:rsidRPr="008A7675">
              <w:rPr>
                <w:color w:val="000000"/>
                <w:sz w:val="28"/>
              </w:rPr>
              <w:t>Статистические бюллетени</w:t>
            </w:r>
          </w:p>
        </w:tc>
      </w:tr>
      <w:tr w:rsidR="008E22B0" w:rsidRPr="008A7675" w:rsidTr="00E44CEA">
        <w:trPr>
          <w:cantSplit/>
          <w:trHeight w:val="976"/>
        </w:trPr>
        <w:tc>
          <w:tcPr>
            <w:tcW w:w="851" w:type="dxa"/>
          </w:tcPr>
          <w:p w:rsidR="008E22B0" w:rsidRPr="008A7675" w:rsidRDefault="00D93E08" w:rsidP="00D018A6">
            <w:pPr>
              <w:spacing w:before="240" w:line="233" w:lineRule="auto"/>
              <w:ind w:firstLine="0"/>
              <w:rPr>
                <w:sz w:val="24"/>
                <w:szCs w:val="24"/>
                <w:lang w:val="en-US"/>
              </w:rPr>
            </w:pPr>
            <w:r w:rsidRPr="003B43DC">
              <w:rPr>
                <w:sz w:val="24"/>
                <w:szCs w:val="24"/>
              </w:rPr>
              <w:t>04</w:t>
            </w:r>
            <w:r w:rsidR="003B43DC">
              <w:rPr>
                <w:sz w:val="24"/>
                <w:szCs w:val="24"/>
              </w:rPr>
              <w:t>0825</w:t>
            </w:r>
          </w:p>
        </w:tc>
        <w:tc>
          <w:tcPr>
            <w:tcW w:w="4820" w:type="dxa"/>
          </w:tcPr>
          <w:p w:rsidR="008E22B0" w:rsidRPr="008A7675" w:rsidRDefault="008E22B0" w:rsidP="0047467E">
            <w:pPr>
              <w:spacing w:before="240" w:line="223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 xml:space="preserve">Основные социально-экономические показатели  по муниципальным </w:t>
            </w:r>
            <w:r w:rsidR="0047467E">
              <w:rPr>
                <w:b/>
                <w:snapToGrid w:val="0"/>
                <w:sz w:val="24"/>
                <w:szCs w:val="24"/>
              </w:rPr>
              <w:t xml:space="preserve">образованиям </w:t>
            </w:r>
            <w:r w:rsidRPr="008A7675">
              <w:rPr>
                <w:b/>
                <w:snapToGrid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850" w:type="dxa"/>
            <w:gridSpan w:val="2"/>
          </w:tcPr>
          <w:p w:rsidR="008E22B0" w:rsidRPr="008A7675" w:rsidRDefault="007B59A1" w:rsidP="009F4592">
            <w:pPr>
              <w:spacing w:before="240"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A7675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</w:tcPr>
          <w:p w:rsidR="008E22B0" w:rsidRPr="008A7675" w:rsidRDefault="00441E79" w:rsidP="009F4592">
            <w:pPr>
              <w:pStyle w:val="13"/>
              <w:keepNext w:val="0"/>
              <w:tabs>
                <w:tab w:val="clear" w:pos="4428"/>
              </w:tabs>
              <w:spacing w:before="240" w:line="228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ежемесячно</w:t>
            </w:r>
          </w:p>
        </w:tc>
        <w:tc>
          <w:tcPr>
            <w:tcW w:w="1417" w:type="dxa"/>
          </w:tcPr>
          <w:p w:rsidR="008E22B0" w:rsidRPr="00EB0206" w:rsidRDefault="00EB3D6B" w:rsidP="009F4592">
            <w:pPr>
              <w:suppressAutoHyphens/>
              <w:spacing w:before="240" w:line="22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1032</w:t>
            </w:r>
          </w:p>
        </w:tc>
        <w:tc>
          <w:tcPr>
            <w:tcW w:w="992" w:type="dxa"/>
          </w:tcPr>
          <w:p w:rsidR="008E22B0" w:rsidRPr="00EB0206" w:rsidRDefault="00EB3D6B" w:rsidP="009F4592">
            <w:pPr>
              <w:suppressAutoHyphens/>
              <w:spacing w:before="240" w:line="228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684</w:t>
            </w:r>
          </w:p>
        </w:tc>
      </w:tr>
      <w:tr w:rsidR="008E22B0" w:rsidRPr="008A7675" w:rsidTr="00804A63">
        <w:trPr>
          <w:cantSplit/>
          <w:trHeight w:val="300"/>
        </w:trPr>
        <w:tc>
          <w:tcPr>
            <w:tcW w:w="851" w:type="dxa"/>
          </w:tcPr>
          <w:p w:rsidR="008E22B0" w:rsidRPr="008A7675" w:rsidRDefault="008E22B0" w:rsidP="00D018A6">
            <w:pPr>
              <w:spacing w:before="240"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1969" w:rsidRPr="00804A63" w:rsidRDefault="00AD1969" w:rsidP="00804A63">
            <w:pPr>
              <w:pStyle w:val="afc"/>
              <w:rPr>
                <w:sz w:val="2"/>
                <w:szCs w:val="2"/>
              </w:rPr>
            </w:pPr>
          </w:p>
          <w:p w:rsidR="00804A63" w:rsidRDefault="00804A63" w:rsidP="00804A63">
            <w:pPr>
              <w:pStyle w:val="afc"/>
              <w:ind w:firstLine="0"/>
              <w:rPr>
                <w:i/>
                <w:sz w:val="2"/>
                <w:szCs w:val="2"/>
              </w:rPr>
            </w:pPr>
          </w:p>
          <w:p w:rsidR="00804A63" w:rsidRDefault="00804A63" w:rsidP="00804A63">
            <w:pPr>
              <w:pStyle w:val="afc"/>
              <w:ind w:firstLine="0"/>
              <w:rPr>
                <w:i/>
                <w:sz w:val="2"/>
                <w:szCs w:val="2"/>
              </w:rPr>
            </w:pPr>
          </w:p>
          <w:p w:rsidR="00804A63" w:rsidRDefault="00804A63" w:rsidP="00804A63">
            <w:pPr>
              <w:pStyle w:val="afc"/>
              <w:ind w:firstLine="0"/>
              <w:rPr>
                <w:i/>
                <w:sz w:val="2"/>
                <w:szCs w:val="2"/>
              </w:rPr>
            </w:pPr>
          </w:p>
          <w:p w:rsidR="00804A63" w:rsidRDefault="00804A63" w:rsidP="00804A63">
            <w:pPr>
              <w:pStyle w:val="afc"/>
              <w:ind w:firstLine="0"/>
              <w:rPr>
                <w:i/>
                <w:sz w:val="2"/>
                <w:szCs w:val="2"/>
              </w:rPr>
            </w:pPr>
          </w:p>
          <w:p w:rsidR="00804A63" w:rsidRPr="00804A63" w:rsidRDefault="00804A63" w:rsidP="00804A63">
            <w:pPr>
              <w:pStyle w:val="afc"/>
              <w:ind w:firstLine="0"/>
              <w:rPr>
                <w:i/>
                <w:sz w:val="2"/>
                <w:szCs w:val="2"/>
              </w:rPr>
            </w:pPr>
          </w:p>
          <w:p w:rsidR="008E22B0" w:rsidRPr="00AC41D7" w:rsidRDefault="008E22B0" w:rsidP="00804A63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AC41D7">
              <w:rPr>
                <w:i/>
                <w:sz w:val="24"/>
                <w:szCs w:val="24"/>
              </w:rPr>
              <w:t>периодичность – ежемесячно</w:t>
            </w:r>
          </w:p>
        </w:tc>
        <w:tc>
          <w:tcPr>
            <w:tcW w:w="850" w:type="dxa"/>
            <w:gridSpan w:val="2"/>
          </w:tcPr>
          <w:p w:rsidR="008E22B0" w:rsidRPr="008A7675" w:rsidRDefault="008E22B0" w:rsidP="00804A63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E22B0" w:rsidRPr="008A7675" w:rsidRDefault="008E22B0" w:rsidP="00804A63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E22B0" w:rsidRPr="008A7675" w:rsidRDefault="008E22B0" w:rsidP="00804A63">
            <w:pPr>
              <w:pStyle w:val="afc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8E22B0" w:rsidRPr="008A7675" w:rsidRDefault="008E22B0" w:rsidP="00804A63">
            <w:pPr>
              <w:pStyle w:val="afc"/>
              <w:rPr>
                <w:color w:val="000000"/>
                <w:sz w:val="23"/>
                <w:szCs w:val="23"/>
              </w:rPr>
            </w:pPr>
          </w:p>
        </w:tc>
      </w:tr>
      <w:tr w:rsidR="0039023D" w:rsidRPr="008A7675" w:rsidTr="0034631F">
        <w:trPr>
          <w:trHeight w:val="573"/>
        </w:trPr>
        <w:tc>
          <w:tcPr>
            <w:tcW w:w="851" w:type="dxa"/>
          </w:tcPr>
          <w:p w:rsidR="0039023D" w:rsidRPr="008A7675" w:rsidRDefault="0039023D" w:rsidP="00683B60">
            <w:pPr>
              <w:suppressAutoHyphens/>
              <w:spacing w:line="233" w:lineRule="auto"/>
              <w:ind w:firstLine="0"/>
              <w:jc w:val="center"/>
              <w:rPr>
                <w:color w:val="000000"/>
                <w:sz w:val="4"/>
                <w:szCs w:val="4"/>
              </w:rPr>
            </w:pPr>
          </w:p>
        </w:tc>
        <w:tc>
          <w:tcPr>
            <w:tcW w:w="9497" w:type="dxa"/>
            <w:gridSpan w:val="6"/>
          </w:tcPr>
          <w:p w:rsidR="00442B04" w:rsidRDefault="00725A08" w:rsidP="00D42D0B">
            <w:pPr>
              <w:pStyle w:val="afc"/>
              <w:ind w:firstLine="0"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 xml:space="preserve">Приводятся оперативные данные, характеризующие социально-экономическое положение муниципальных </w:t>
            </w:r>
            <w:r w:rsidR="0047467E">
              <w:rPr>
                <w:sz w:val="23"/>
                <w:szCs w:val="23"/>
              </w:rPr>
              <w:t xml:space="preserve">образований </w:t>
            </w:r>
            <w:r w:rsidRPr="008A7675">
              <w:rPr>
                <w:sz w:val="23"/>
                <w:szCs w:val="23"/>
              </w:rPr>
              <w:t>Чувашской Республики.</w:t>
            </w:r>
          </w:p>
          <w:p w:rsidR="00DB309D" w:rsidRPr="00D42D0B" w:rsidRDefault="00DB309D" w:rsidP="00DB309D">
            <w:pPr>
              <w:pStyle w:val="afc"/>
              <w:spacing w:line="276" w:lineRule="auto"/>
              <w:ind w:firstLine="0"/>
              <w:rPr>
                <w:szCs w:val="16"/>
              </w:rPr>
            </w:pPr>
          </w:p>
        </w:tc>
      </w:tr>
      <w:tr w:rsidR="006C0E56" w:rsidRPr="008A7675" w:rsidTr="005A5216">
        <w:trPr>
          <w:trHeight w:val="730"/>
        </w:trPr>
        <w:tc>
          <w:tcPr>
            <w:tcW w:w="851" w:type="dxa"/>
          </w:tcPr>
          <w:p w:rsidR="00D6609A" w:rsidRPr="00D6609A" w:rsidRDefault="00D6609A" w:rsidP="003B43DC">
            <w:pPr>
              <w:spacing w:line="230" w:lineRule="auto"/>
              <w:ind w:firstLine="0"/>
              <w:contextualSpacing/>
              <w:rPr>
                <w:sz w:val="10"/>
                <w:szCs w:val="10"/>
              </w:rPr>
            </w:pPr>
          </w:p>
          <w:p w:rsidR="006C0E56" w:rsidRPr="003B43DC" w:rsidRDefault="003B43DC" w:rsidP="003B43DC">
            <w:pPr>
              <w:spacing w:line="230" w:lineRule="auto"/>
              <w:ind w:firstLine="0"/>
              <w:contextualSpacing/>
              <w:rPr>
                <w:sz w:val="23"/>
                <w:szCs w:val="23"/>
              </w:rPr>
            </w:pPr>
            <w:r w:rsidRPr="003B43DC">
              <w:rPr>
                <w:sz w:val="23"/>
                <w:szCs w:val="23"/>
              </w:rPr>
              <w:t>040925</w:t>
            </w:r>
          </w:p>
        </w:tc>
        <w:tc>
          <w:tcPr>
            <w:tcW w:w="4820" w:type="dxa"/>
          </w:tcPr>
          <w:p w:rsidR="00D6609A" w:rsidRPr="00D6609A" w:rsidRDefault="00D6609A" w:rsidP="00DB309D">
            <w:pPr>
              <w:pStyle w:val="4"/>
              <w:keepNext w:val="0"/>
              <w:spacing w:before="0" w:line="230" w:lineRule="auto"/>
              <w:ind w:left="0" w:firstLine="0"/>
              <w:contextualSpacing/>
              <w:jc w:val="left"/>
              <w:rPr>
                <w:b/>
                <w:snapToGrid w:val="0"/>
                <w:sz w:val="10"/>
                <w:szCs w:val="10"/>
              </w:rPr>
            </w:pPr>
          </w:p>
          <w:p w:rsidR="00804A63" w:rsidRPr="00804A63" w:rsidRDefault="00DB309D" w:rsidP="00DB309D">
            <w:pPr>
              <w:pStyle w:val="4"/>
              <w:keepNext w:val="0"/>
              <w:spacing w:before="0" w:line="230" w:lineRule="auto"/>
              <w:ind w:left="0" w:firstLine="0"/>
              <w:contextualSpacing/>
              <w:jc w:val="left"/>
              <w:rPr>
                <w:sz w:val="10"/>
                <w:szCs w:val="10"/>
              </w:rPr>
            </w:pPr>
            <w:r w:rsidRPr="008A7675">
              <w:rPr>
                <w:b/>
                <w:snapToGrid w:val="0"/>
                <w:szCs w:val="24"/>
              </w:rPr>
              <w:t>Основные социально-экономические показатели по субъектам Приволжского федерального округа</w:t>
            </w:r>
          </w:p>
        </w:tc>
        <w:tc>
          <w:tcPr>
            <w:tcW w:w="850" w:type="dxa"/>
            <w:gridSpan w:val="2"/>
          </w:tcPr>
          <w:p w:rsidR="00D6609A" w:rsidRPr="00D6609A" w:rsidRDefault="00D6609A" w:rsidP="00DB309D">
            <w:pPr>
              <w:spacing w:line="230" w:lineRule="auto"/>
              <w:ind w:firstLine="0"/>
              <w:contextualSpacing/>
              <w:jc w:val="center"/>
              <w:rPr>
                <w:sz w:val="10"/>
                <w:szCs w:val="10"/>
              </w:rPr>
            </w:pPr>
          </w:p>
          <w:p w:rsidR="006C0E56" w:rsidRPr="008A7675" w:rsidRDefault="00DB309D" w:rsidP="00DB309D">
            <w:pPr>
              <w:spacing w:line="23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1418" w:type="dxa"/>
          </w:tcPr>
          <w:p w:rsidR="006C0E56" w:rsidRPr="008A7675" w:rsidRDefault="00DB309D" w:rsidP="00DB309D">
            <w:pPr>
              <w:spacing w:line="230" w:lineRule="auto"/>
              <w:ind w:firstLine="0"/>
              <w:contextualSpacing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 xml:space="preserve">второй </w:t>
            </w:r>
            <w:r w:rsidRPr="008A7675">
              <w:rPr>
                <w:spacing w:val="-4"/>
                <w:sz w:val="23"/>
                <w:szCs w:val="23"/>
              </w:rPr>
              <w:t>месяц после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8A7675">
              <w:rPr>
                <w:spacing w:val="-4"/>
                <w:sz w:val="23"/>
                <w:szCs w:val="23"/>
              </w:rPr>
              <w:t>отчетного периода</w:t>
            </w:r>
          </w:p>
        </w:tc>
        <w:tc>
          <w:tcPr>
            <w:tcW w:w="1417" w:type="dxa"/>
          </w:tcPr>
          <w:p w:rsidR="00D6609A" w:rsidRPr="00D6609A" w:rsidRDefault="00D6609A" w:rsidP="004A0C9B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10"/>
                <w:szCs w:val="10"/>
              </w:rPr>
            </w:pPr>
          </w:p>
          <w:p w:rsidR="006C0E56" w:rsidRPr="008A7675" w:rsidRDefault="00D6609A" w:rsidP="004A0C9B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2076</w:t>
            </w:r>
          </w:p>
        </w:tc>
        <w:tc>
          <w:tcPr>
            <w:tcW w:w="992" w:type="dxa"/>
          </w:tcPr>
          <w:p w:rsidR="00D6609A" w:rsidRPr="00D6609A" w:rsidRDefault="00D6609A" w:rsidP="004A0C9B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10"/>
                <w:szCs w:val="10"/>
              </w:rPr>
            </w:pPr>
          </w:p>
          <w:p w:rsidR="006C0E56" w:rsidRPr="008A7675" w:rsidRDefault="00D6609A" w:rsidP="004A0C9B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1374</w:t>
            </w:r>
          </w:p>
        </w:tc>
      </w:tr>
      <w:tr w:rsidR="00DB309D" w:rsidRPr="008A7675" w:rsidTr="0034631F">
        <w:trPr>
          <w:trHeight w:val="499"/>
        </w:trPr>
        <w:tc>
          <w:tcPr>
            <w:tcW w:w="851" w:type="dxa"/>
          </w:tcPr>
          <w:p w:rsidR="00DB309D" w:rsidRPr="008A7675" w:rsidRDefault="00DB309D" w:rsidP="00D018A6">
            <w:pPr>
              <w:spacing w:line="23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DB309D" w:rsidRPr="00AC41D7" w:rsidRDefault="00DB309D" w:rsidP="00DB309D">
            <w:pPr>
              <w:pStyle w:val="4"/>
              <w:keepNext w:val="0"/>
              <w:spacing w:before="0" w:line="230" w:lineRule="auto"/>
              <w:ind w:left="0" w:firstLine="0"/>
              <w:contextualSpacing/>
              <w:jc w:val="left"/>
              <w:rPr>
                <w:i/>
                <w:szCs w:val="24"/>
              </w:rPr>
            </w:pPr>
            <w:r w:rsidRPr="00AC41D7">
              <w:rPr>
                <w:i/>
                <w:szCs w:val="24"/>
              </w:rPr>
              <w:t>периодичность – ежемесячно</w:t>
            </w:r>
          </w:p>
          <w:p w:rsidR="00DB309D" w:rsidRDefault="00DB309D" w:rsidP="00DB309D">
            <w:pPr>
              <w:pStyle w:val="4"/>
              <w:keepNext w:val="0"/>
              <w:spacing w:before="0" w:line="230" w:lineRule="auto"/>
              <w:ind w:left="0" w:firstLine="0"/>
              <w:contextualSpacing/>
              <w:jc w:val="left"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>(готовится только по заказу)</w:t>
            </w:r>
          </w:p>
          <w:p w:rsidR="00DB309D" w:rsidRPr="00DB309D" w:rsidRDefault="00DB309D" w:rsidP="00D018A6">
            <w:pPr>
              <w:pStyle w:val="4"/>
              <w:keepNext w:val="0"/>
              <w:spacing w:before="0" w:line="230" w:lineRule="auto"/>
              <w:ind w:left="0" w:firstLine="0"/>
              <w:contextualSpacing/>
              <w:jc w:val="left"/>
              <w:rPr>
                <w:i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DB309D" w:rsidRPr="008A7675" w:rsidRDefault="00DB309D" w:rsidP="004A0C9B">
            <w:pPr>
              <w:spacing w:line="230" w:lineRule="auto"/>
              <w:ind w:firstLine="0"/>
              <w:contextualSpacing/>
              <w:jc w:val="lef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B309D" w:rsidRPr="008A7675" w:rsidRDefault="00DB309D" w:rsidP="004A0C9B">
            <w:pPr>
              <w:spacing w:line="230" w:lineRule="auto"/>
              <w:ind w:firstLine="0"/>
              <w:contextualSpacing/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417" w:type="dxa"/>
          </w:tcPr>
          <w:p w:rsidR="00DB309D" w:rsidRPr="008A7675" w:rsidRDefault="00DB309D" w:rsidP="004A0C9B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DB309D" w:rsidRPr="008A7675" w:rsidRDefault="00DB309D" w:rsidP="004A0C9B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B309D" w:rsidRPr="008A7675" w:rsidTr="00DB309D">
        <w:trPr>
          <w:trHeight w:val="499"/>
        </w:trPr>
        <w:tc>
          <w:tcPr>
            <w:tcW w:w="851" w:type="dxa"/>
          </w:tcPr>
          <w:p w:rsidR="00DB309D" w:rsidRPr="008A7675" w:rsidRDefault="00DB309D" w:rsidP="00D018A6">
            <w:pPr>
              <w:spacing w:line="230" w:lineRule="auto"/>
              <w:ind w:firstLine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D42D0B" w:rsidRDefault="00DB309D" w:rsidP="00D42D0B">
            <w:pPr>
              <w:suppressAutoHyphens/>
              <w:ind w:firstLine="0"/>
              <w:contextualSpacing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 xml:space="preserve">Содержит основные показатели, характеризующие социально-экономическое положение Чувашии в сравнении с субъектами Приволжского федерального округа. </w:t>
            </w:r>
            <w:r w:rsidRPr="008A7675">
              <w:rPr>
                <w:color w:val="000000"/>
                <w:sz w:val="23"/>
                <w:szCs w:val="23"/>
              </w:rPr>
              <w:t>Представлены показатели, характеризующие положение в организациях отдельных видов экономической деятельности - сельского хозяйства, строительства, в организациях, обслуживающих население.</w:t>
            </w:r>
            <w:r w:rsidRPr="008A7675">
              <w:rPr>
                <w:sz w:val="23"/>
                <w:szCs w:val="23"/>
              </w:rPr>
              <w:t xml:space="preserve"> Публикуются </w:t>
            </w:r>
            <w:r w:rsidRPr="008A7675">
              <w:rPr>
                <w:snapToGrid w:val="0"/>
                <w:sz w:val="23"/>
                <w:szCs w:val="23"/>
              </w:rPr>
              <w:t>сведения о деятельности организаций по видам экономической деятельности</w:t>
            </w:r>
            <w:r>
              <w:rPr>
                <w:snapToGrid w:val="0"/>
                <w:sz w:val="23"/>
                <w:szCs w:val="23"/>
              </w:rPr>
              <w:t>:</w:t>
            </w:r>
            <w:r w:rsidRPr="008A7675">
              <w:rPr>
                <w:snapToGrid w:val="0"/>
                <w:sz w:val="23"/>
                <w:szCs w:val="23"/>
              </w:rPr>
              <w:t xml:space="preserve">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загрязнений».</w:t>
            </w:r>
            <w:r w:rsidR="00D42D0B" w:rsidRPr="008A7675">
              <w:rPr>
                <w:color w:val="000000"/>
                <w:sz w:val="23"/>
                <w:szCs w:val="23"/>
              </w:rPr>
              <w:t xml:space="preserve"> Приводятся данные об уровне жизни населения, его занятости, денежных доходах. Содержатся сведения о финансовом состоянии организаций. </w:t>
            </w:r>
            <w:r w:rsidR="00D42D0B" w:rsidRPr="008A7675">
              <w:rPr>
                <w:sz w:val="23"/>
                <w:szCs w:val="23"/>
              </w:rPr>
              <w:t>Бюллетень включает в себя табличные и графические материалы и методологические пояснения к ним. Готовится по данным текущей отчетности.</w:t>
            </w:r>
          </w:p>
          <w:p w:rsidR="00CC7E23" w:rsidRPr="005A5216" w:rsidRDefault="00CC7E23" w:rsidP="00D42D0B">
            <w:pPr>
              <w:suppressAutoHyphens/>
              <w:ind w:firstLine="0"/>
              <w:contextualSpacing/>
              <w:rPr>
                <w:snapToGrid w:val="0"/>
                <w:sz w:val="10"/>
                <w:szCs w:val="10"/>
              </w:rPr>
            </w:pPr>
          </w:p>
        </w:tc>
      </w:tr>
      <w:tr w:rsidR="00D37916" w:rsidRPr="008A7675" w:rsidTr="00D42D0B">
        <w:trPr>
          <w:trHeight w:val="1116"/>
        </w:trPr>
        <w:tc>
          <w:tcPr>
            <w:tcW w:w="851" w:type="dxa"/>
          </w:tcPr>
          <w:p w:rsidR="00804A63" w:rsidRPr="00D6609A" w:rsidRDefault="00804A63" w:rsidP="0047467E">
            <w:pPr>
              <w:spacing w:line="216" w:lineRule="auto"/>
              <w:ind w:firstLine="0"/>
              <w:contextualSpacing/>
              <w:rPr>
                <w:szCs w:val="16"/>
              </w:rPr>
            </w:pPr>
          </w:p>
          <w:p w:rsidR="00D37916" w:rsidRPr="00F3484E" w:rsidRDefault="00D018A6" w:rsidP="0047467E">
            <w:pPr>
              <w:spacing w:line="216" w:lineRule="auto"/>
              <w:ind w:firstLine="0"/>
              <w:contextualSpacing/>
              <w:rPr>
                <w:sz w:val="24"/>
                <w:szCs w:val="24"/>
              </w:rPr>
            </w:pPr>
            <w:r w:rsidRPr="003B43DC">
              <w:rPr>
                <w:sz w:val="24"/>
                <w:szCs w:val="24"/>
              </w:rPr>
              <w:t>0</w:t>
            </w:r>
            <w:r w:rsidR="003B43DC">
              <w:rPr>
                <w:sz w:val="24"/>
                <w:szCs w:val="24"/>
              </w:rPr>
              <w:t>41025</w:t>
            </w:r>
          </w:p>
        </w:tc>
        <w:tc>
          <w:tcPr>
            <w:tcW w:w="4820" w:type="dxa"/>
          </w:tcPr>
          <w:p w:rsidR="00804A63" w:rsidRPr="00D42D0B" w:rsidRDefault="00804A63" w:rsidP="009D546C">
            <w:pPr>
              <w:suppressAutoHyphens/>
              <w:ind w:firstLine="0"/>
              <w:contextualSpacing/>
              <w:jc w:val="left"/>
              <w:rPr>
                <w:b/>
                <w:snapToGrid w:val="0"/>
                <w:sz w:val="10"/>
                <w:szCs w:val="10"/>
              </w:rPr>
            </w:pPr>
          </w:p>
          <w:p w:rsidR="00742EB9" w:rsidRPr="00FA4226" w:rsidRDefault="00C74E3C" w:rsidP="009D546C">
            <w:pPr>
              <w:suppressAutoHyphens/>
              <w:ind w:firstLine="0"/>
              <w:contextualSpacing/>
              <w:jc w:val="left"/>
              <w:rPr>
                <w:b/>
                <w:snapToGrid w:val="0"/>
                <w:sz w:val="24"/>
                <w:szCs w:val="24"/>
              </w:rPr>
            </w:pPr>
            <w:r w:rsidRPr="009D546C">
              <w:rPr>
                <w:b/>
                <w:snapToGrid w:val="0"/>
                <w:sz w:val="24"/>
                <w:szCs w:val="24"/>
              </w:rPr>
              <w:t>Отдельные социально-экономические показатели по региональным центрам Приволжского федерального округа</w:t>
            </w:r>
          </w:p>
        </w:tc>
        <w:tc>
          <w:tcPr>
            <w:tcW w:w="850" w:type="dxa"/>
            <w:gridSpan w:val="2"/>
          </w:tcPr>
          <w:p w:rsidR="00804A63" w:rsidRPr="00D6609A" w:rsidRDefault="00804A63" w:rsidP="000D4817">
            <w:pPr>
              <w:suppressAutoHyphens/>
              <w:spacing w:line="216" w:lineRule="auto"/>
              <w:ind w:firstLine="0"/>
              <w:contextualSpacing/>
              <w:jc w:val="center"/>
              <w:rPr>
                <w:sz w:val="10"/>
                <w:szCs w:val="10"/>
              </w:rPr>
            </w:pPr>
          </w:p>
          <w:p w:rsidR="00D37916" w:rsidRPr="009D546C" w:rsidRDefault="00D37916" w:rsidP="000D4817">
            <w:pPr>
              <w:suppressAutoHyphens/>
              <w:spacing w:line="21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D546C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04A63" w:rsidRPr="00D42D0B" w:rsidRDefault="00804A63" w:rsidP="000D4817">
            <w:pPr>
              <w:spacing w:line="216" w:lineRule="auto"/>
              <w:ind w:firstLine="0"/>
              <w:jc w:val="center"/>
              <w:rPr>
                <w:spacing w:val="-4"/>
                <w:sz w:val="10"/>
                <w:szCs w:val="10"/>
              </w:rPr>
            </w:pPr>
          </w:p>
          <w:p w:rsidR="00AD1969" w:rsidRDefault="00D37916" w:rsidP="000D4817">
            <w:pPr>
              <w:spacing w:line="216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 w:rsidRPr="009D546C">
              <w:rPr>
                <w:spacing w:val="-4"/>
                <w:sz w:val="23"/>
                <w:szCs w:val="23"/>
              </w:rPr>
              <w:t>второй месяц после</w:t>
            </w:r>
          </w:p>
          <w:p w:rsidR="00D37916" w:rsidRPr="009D546C" w:rsidRDefault="00D37916" w:rsidP="009D546C">
            <w:pPr>
              <w:spacing w:line="216" w:lineRule="auto"/>
              <w:ind w:firstLine="0"/>
              <w:jc w:val="center"/>
              <w:rPr>
                <w:spacing w:val="-4"/>
                <w:sz w:val="23"/>
                <w:szCs w:val="23"/>
              </w:rPr>
            </w:pPr>
            <w:r w:rsidRPr="009D546C">
              <w:rPr>
                <w:spacing w:val="-4"/>
                <w:sz w:val="23"/>
                <w:szCs w:val="23"/>
              </w:rPr>
              <w:t>отчетного периода</w:t>
            </w:r>
          </w:p>
        </w:tc>
        <w:tc>
          <w:tcPr>
            <w:tcW w:w="1417" w:type="dxa"/>
          </w:tcPr>
          <w:p w:rsidR="00D6609A" w:rsidRPr="00D6609A" w:rsidRDefault="00D6609A" w:rsidP="000D4817">
            <w:pPr>
              <w:suppressAutoHyphens/>
              <w:spacing w:line="216" w:lineRule="auto"/>
              <w:ind w:firstLine="0"/>
              <w:contextualSpacing/>
              <w:jc w:val="center"/>
              <w:rPr>
                <w:sz w:val="10"/>
                <w:szCs w:val="10"/>
              </w:rPr>
            </w:pPr>
          </w:p>
          <w:p w:rsidR="00D37916" w:rsidRPr="00BA1423" w:rsidRDefault="00D6609A" w:rsidP="000D4817">
            <w:pPr>
              <w:suppressAutoHyphens/>
              <w:spacing w:line="21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</w:p>
        </w:tc>
        <w:tc>
          <w:tcPr>
            <w:tcW w:w="992" w:type="dxa"/>
          </w:tcPr>
          <w:p w:rsidR="00D6609A" w:rsidRPr="00D6609A" w:rsidRDefault="00D6609A" w:rsidP="000D4817">
            <w:pPr>
              <w:suppressAutoHyphens/>
              <w:spacing w:line="216" w:lineRule="auto"/>
              <w:ind w:firstLine="0"/>
              <w:contextualSpacing/>
              <w:jc w:val="center"/>
              <w:rPr>
                <w:sz w:val="10"/>
                <w:szCs w:val="10"/>
              </w:rPr>
            </w:pPr>
          </w:p>
          <w:p w:rsidR="00D37916" w:rsidRPr="00442B04" w:rsidRDefault="00D6609A" w:rsidP="000D4817">
            <w:pPr>
              <w:suppressAutoHyphens/>
              <w:spacing w:line="21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</w:tr>
      <w:tr w:rsidR="00D37916" w:rsidRPr="008A7675" w:rsidTr="0034631F">
        <w:trPr>
          <w:trHeight w:val="551"/>
        </w:trPr>
        <w:tc>
          <w:tcPr>
            <w:tcW w:w="851" w:type="dxa"/>
          </w:tcPr>
          <w:p w:rsidR="00D37916" w:rsidRPr="008A7675" w:rsidRDefault="00D37916" w:rsidP="009D546C">
            <w:pPr>
              <w:spacing w:line="216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D37916" w:rsidRPr="00AC41D7" w:rsidRDefault="00D37916" w:rsidP="0022734C">
            <w:pPr>
              <w:pStyle w:val="4"/>
              <w:keepNext w:val="0"/>
              <w:spacing w:before="0" w:line="223" w:lineRule="auto"/>
              <w:ind w:left="0" w:firstLine="0"/>
              <w:contextualSpacing/>
              <w:jc w:val="left"/>
              <w:rPr>
                <w:i/>
                <w:szCs w:val="24"/>
              </w:rPr>
            </w:pPr>
            <w:r w:rsidRPr="00AC41D7">
              <w:rPr>
                <w:i/>
                <w:szCs w:val="24"/>
              </w:rPr>
              <w:t>периодичность – ежемесячно</w:t>
            </w:r>
          </w:p>
          <w:p w:rsidR="00D37916" w:rsidRDefault="00D37916" w:rsidP="0022734C">
            <w:pPr>
              <w:pStyle w:val="4"/>
              <w:keepNext w:val="0"/>
              <w:spacing w:before="0" w:line="223" w:lineRule="auto"/>
              <w:ind w:left="0" w:firstLine="0"/>
              <w:contextualSpacing/>
              <w:jc w:val="left"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>(готовится только по заказу)</w:t>
            </w:r>
          </w:p>
          <w:p w:rsidR="00742EB9" w:rsidRPr="00742EB9" w:rsidRDefault="00742EB9" w:rsidP="00742EB9"/>
        </w:tc>
        <w:tc>
          <w:tcPr>
            <w:tcW w:w="850" w:type="dxa"/>
            <w:gridSpan w:val="2"/>
          </w:tcPr>
          <w:p w:rsidR="00D37916" w:rsidRPr="008A7675" w:rsidRDefault="00D37916" w:rsidP="0022734C">
            <w:pPr>
              <w:suppressAutoHyphens/>
              <w:spacing w:line="192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37916" w:rsidRPr="008A7675" w:rsidRDefault="00D37916" w:rsidP="0022734C">
            <w:pPr>
              <w:suppressAutoHyphens/>
              <w:spacing w:line="192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D37916" w:rsidRPr="008A7675" w:rsidRDefault="00D37916" w:rsidP="0022734C">
            <w:pPr>
              <w:suppressAutoHyphens/>
              <w:spacing w:line="192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37916" w:rsidRPr="008A7675" w:rsidRDefault="00D37916" w:rsidP="0022734C">
            <w:pPr>
              <w:suppressAutoHyphens/>
              <w:spacing w:line="192" w:lineRule="auto"/>
              <w:ind w:firstLine="0"/>
              <w:contextualSpacing/>
              <w:rPr>
                <w:sz w:val="23"/>
                <w:szCs w:val="23"/>
              </w:rPr>
            </w:pPr>
          </w:p>
        </w:tc>
      </w:tr>
      <w:tr w:rsidR="00D42D0B" w:rsidRPr="008A7675" w:rsidTr="00D42D0B">
        <w:trPr>
          <w:trHeight w:val="551"/>
        </w:trPr>
        <w:tc>
          <w:tcPr>
            <w:tcW w:w="851" w:type="dxa"/>
          </w:tcPr>
          <w:p w:rsidR="00D42D0B" w:rsidRPr="008A7675" w:rsidRDefault="00D42D0B" w:rsidP="009D546C">
            <w:pPr>
              <w:spacing w:line="216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3B43DC" w:rsidRPr="003B43DC" w:rsidRDefault="003B43DC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  <w:p w:rsidR="003B43DC" w:rsidRPr="008A7675" w:rsidRDefault="00CC7E23" w:rsidP="003B43DC">
            <w:pPr>
              <w:suppressAutoHyphens/>
              <w:ind w:firstLine="0"/>
              <w:contextualSpacing/>
              <w:rPr>
                <w:sz w:val="23"/>
                <w:szCs w:val="23"/>
              </w:rPr>
            </w:pPr>
            <w:r w:rsidRPr="00E611D0">
              <w:rPr>
                <w:sz w:val="23"/>
                <w:szCs w:val="23"/>
              </w:rPr>
              <w:t>Содержит основные показатели, характеризующие социально-экономическое положение         г. Чебоксары в сравнении с другими региональными центрами Приволжского федерального округа.</w:t>
            </w:r>
            <w:r w:rsidR="003B43DC" w:rsidRPr="00E611D0">
              <w:rPr>
                <w:sz w:val="23"/>
                <w:szCs w:val="23"/>
              </w:rPr>
              <w:t xml:space="preserve"> Представлены </w:t>
            </w:r>
            <w:r w:rsidR="003B43DC" w:rsidRPr="00E611D0">
              <w:rPr>
                <w:snapToGrid w:val="0"/>
                <w:sz w:val="23"/>
                <w:szCs w:val="23"/>
              </w:rPr>
              <w:t>сведения о деятельности организаций по видам экономической деятельности</w:t>
            </w:r>
            <w:r w:rsidR="003B43DC">
              <w:rPr>
                <w:snapToGrid w:val="0"/>
                <w:sz w:val="23"/>
                <w:szCs w:val="23"/>
              </w:rPr>
              <w:t>:</w:t>
            </w:r>
            <w:r w:rsidR="003B43DC" w:rsidRPr="00E611D0">
              <w:rPr>
                <w:snapToGrid w:val="0"/>
                <w:sz w:val="23"/>
                <w:szCs w:val="23"/>
              </w:rPr>
              <w:t xml:space="preserve">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загрязнений». </w:t>
            </w:r>
            <w:r w:rsidR="003B43DC" w:rsidRPr="00E611D0">
              <w:rPr>
                <w:sz w:val="23"/>
                <w:szCs w:val="23"/>
              </w:rPr>
              <w:t>Приведены показа</w:t>
            </w:r>
            <w:r w:rsidR="003B43DC">
              <w:rPr>
                <w:sz w:val="23"/>
                <w:szCs w:val="23"/>
              </w:rPr>
              <w:t xml:space="preserve">тели, характеризующие положение </w:t>
            </w:r>
            <w:r w:rsidR="003B43DC" w:rsidRPr="00E611D0">
              <w:rPr>
                <w:sz w:val="23"/>
                <w:szCs w:val="23"/>
              </w:rPr>
              <w:t>в организациях строительства. Бюллетень содержит сведения о демографической  обстановке, занятости и заработной плате населения. При подготовке бюллетеня используются данные, получаемые в порядке обмена информацией от территориальных органов Росстата в Приволжском федеральном округе. Бюллетень включает в себя табличные и графические материалы и методологические пояснения к ним. Готовится по данным текущей отчетности.</w:t>
            </w:r>
          </w:p>
        </w:tc>
      </w:tr>
      <w:tr w:rsidR="003B43DC" w:rsidRPr="008A7675" w:rsidTr="00856300">
        <w:trPr>
          <w:trHeight w:val="551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856300" w:rsidRPr="001C6F5C" w:rsidRDefault="00856300" w:rsidP="003B43DC">
            <w:pPr>
              <w:pStyle w:val="afc"/>
              <w:jc w:val="center"/>
              <w:rPr>
                <w:b/>
                <w:sz w:val="26"/>
                <w:szCs w:val="26"/>
              </w:rPr>
            </w:pPr>
          </w:p>
          <w:p w:rsidR="003B43DC" w:rsidRPr="00740F43" w:rsidRDefault="003B43DC" w:rsidP="003B43DC">
            <w:pPr>
              <w:pStyle w:val="afc"/>
              <w:jc w:val="center"/>
              <w:rPr>
                <w:b/>
                <w:sz w:val="26"/>
                <w:szCs w:val="26"/>
              </w:rPr>
            </w:pPr>
            <w:r w:rsidRPr="00740F43">
              <w:rPr>
                <w:b/>
                <w:sz w:val="26"/>
                <w:szCs w:val="26"/>
              </w:rPr>
              <w:t>ОБРАЗОВАНИЕ</w:t>
            </w:r>
          </w:p>
          <w:p w:rsidR="003B43DC" w:rsidRPr="001C6F5C" w:rsidRDefault="003B43DC" w:rsidP="003B43DC">
            <w:pPr>
              <w:suppressAutoHyphens/>
              <w:spacing w:line="192" w:lineRule="auto"/>
              <w:ind w:firstLine="0"/>
              <w:contextualSpacing/>
              <w:jc w:val="center"/>
              <w:rPr>
                <w:szCs w:val="16"/>
              </w:rPr>
            </w:pPr>
          </w:p>
        </w:tc>
      </w:tr>
      <w:tr w:rsidR="003B43DC" w:rsidRPr="008A7675" w:rsidTr="001C6F5C">
        <w:trPr>
          <w:trHeight w:val="473"/>
        </w:trPr>
        <w:tc>
          <w:tcPr>
            <w:tcW w:w="10348" w:type="dxa"/>
            <w:gridSpan w:val="7"/>
          </w:tcPr>
          <w:p w:rsidR="003B43DC" w:rsidRPr="001C6F5C" w:rsidRDefault="003B43DC" w:rsidP="001C6F5C">
            <w:pPr>
              <w:pStyle w:val="afc"/>
              <w:jc w:val="center"/>
              <w:rPr>
                <w:b/>
                <w:i/>
                <w:sz w:val="28"/>
                <w:szCs w:val="28"/>
                <w:u w:val="single"/>
                <w:lang w:val="en-US"/>
              </w:rPr>
            </w:pPr>
            <w:r w:rsidRPr="00C32DD5">
              <w:rPr>
                <w:b/>
                <w:i/>
                <w:sz w:val="28"/>
                <w:szCs w:val="28"/>
                <w:u w:val="single"/>
              </w:rPr>
              <w:t>Статистический бюллетень</w:t>
            </w:r>
          </w:p>
        </w:tc>
      </w:tr>
      <w:tr w:rsidR="005A5216" w:rsidRPr="008A7675" w:rsidTr="003B43DC">
        <w:trPr>
          <w:trHeight w:val="551"/>
        </w:trPr>
        <w:tc>
          <w:tcPr>
            <w:tcW w:w="851" w:type="dxa"/>
          </w:tcPr>
          <w:p w:rsidR="00856300" w:rsidRPr="00856300" w:rsidRDefault="00856300" w:rsidP="00A44089">
            <w:pPr>
              <w:spacing w:line="223" w:lineRule="auto"/>
              <w:ind w:firstLine="0"/>
              <w:jc w:val="center"/>
              <w:rPr>
                <w:sz w:val="10"/>
                <w:szCs w:val="10"/>
              </w:rPr>
            </w:pPr>
          </w:p>
          <w:p w:rsidR="005A5216" w:rsidRPr="008A7675" w:rsidRDefault="005A5216" w:rsidP="00A44089">
            <w:pPr>
              <w:spacing w:line="223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101125</w:t>
            </w:r>
          </w:p>
        </w:tc>
        <w:tc>
          <w:tcPr>
            <w:tcW w:w="4820" w:type="dxa"/>
          </w:tcPr>
          <w:p w:rsidR="005A5216" w:rsidRDefault="005A5216" w:rsidP="00A44089">
            <w:pPr>
              <w:spacing w:before="60" w:line="21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деятельности дошкольных образовательных организаций </w:t>
            </w:r>
          </w:p>
          <w:p w:rsidR="005A5216" w:rsidRPr="00DA74CD" w:rsidRDefault="005A5216" w:rsidP="00A44089">
            <w:pPr>
              <w:suppressAutoHyphens/>
              <w:spacing w:line="276" w:lineRule="auto"/>
              <w:ind w:firstLine="0"/>
              <w:rPr>
                <w:sz w:val="23"/>
                <w:szCs w:val="23"/>
              </w:rPr>
            </w:pPr>
            <w:r w:rsidRPr="008A7675">
              <w:rPr>
                <w:b/>
                <w:sz w:val="24"/>
                <w:szCs w:val="24"/>
              </w:rPr>
              <w:t>Чувашской</w:t>
            </w:r>
            <w:r>
              <w:rPr>
                <w:b/>
                <w:sz w:val="24"/>
                <w:szCs w:val="24"/>
              </w:rPr>
              <w:t xml:space="preserve"> Республики в 2024 году</w:t>
            </w:r>
          </w:p>
        </w:tc>
        <w:tc>
          <w:tcPr>
            <w:tcW w:w="850" w:type="dxa"/>
            <w:gridSpan w:val="2"/>
          </w:tcPr>
          <w:p w:rsidR="005A5216" w:rsidRPr="00DA74CD" w:rsidRDefault="005A5216" w:rsidP="00A44089">
            <w:pPr>
              <w:suppressAutoHyphens/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418" w:type="dxa"/>
          </w:tcPr>
          <w:p w:rsidR="005A5216" w:rsidRPr="00DA74CD" w:rsidRDefault="005A5216" w:rsidP="00A44089">
            <w:pPr>
              <w:suppressAutoHyphens/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1417" w:type="dxa"/>
          </w:tcPr>
          <w:p w:rsidR="00D6609A" w:rsidRPr="00D6609A" w:rsidRDefault="00D6609A" w:rsidP="00D6609A">
            <w:pPr>
              <w:suppressAutoHyphens/>
              <w:spacing w:line="19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</w:tc>
        <w:tc>
          <w:tcPr>
            <w:tcW w:w="992" w:type="dxa"/>
          </w:tcPr>
          <w:p w:rsidR="005A5216" w:rsidRPr="00D6609A" w:rsidRDefault="00D6609A" w:rsidP="00D6609A">
            <w:pPr>
              <w:suppressAutoHyphens/>
              <w:spacing w:line="19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</w:tr>
      <w:tr w:rsidR="005A5216" w:rsidRPr="008A7675" w:rsidTr="003B43DC">
        <w:trPr>
          <w:trHeight w:val="551"/>
        </w:trPr>
        <w:tc>
          <w:tcPr>
            <w:tcW w:w="851" w:type="dxa"/>
          </w:tcPr>
          <w:p w:rsidR="005A5216" w:rsidRPr="008A7675" w:rsidRDefault="005A5216" w:rsidP="009D546C">
            <w:pPr>
              <w:spacing w:line="216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5A5216" w:rsidRPr="005A5216" w:rsidRDefault="005A5216" w:rsidP="005A5216">
            <w:pPr>
              <w:spacing w:line="16" w:lineRule="atLeast"/>
              <w:ind w:firstLine="0"/>
              <w:rPr>
                <w:i/>
                <w:sz w:val="10"/>
                <w:szCs w:val="10"/>
              </w:rPr>
            </w:pPr>
          </w:p>
          <w:p w:rsidR="005A5216" w:rsidRDefault="005A5216" w:rsidP="005A5216">
            <w:pPr>
              <w:spacing w:line="16" w:lineRule="atLeast"/>
              <w:ind w:firstLine="0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год</w:t>
            </w:r>
          </w:p>
          <w:p w:rsidR="005A5216" w:rsidRPr="003B43DC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5A5216" w:rsidRPr="003B43DC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5A5216" w:rsidRPr="003B43DC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5A5216" w:rsidRPr="003B43DC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5A5216" w:rsidRPr="003B43DC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</w:tr>
      <w:tr w:rsidR="005A5216" w:rsidRPr="008A7675" w:rsidTr="00A44089">
        <w:trPr>
          <w:trHeight w:val="551"/>
        </w:trPr>
        <w:tc>
          <w:tcPr>
            <w:tcW w:w="851" w:type="dxa"/>
          </w:tcPr>
          <w:p w:rsidR="005A5216" w:rsidRPr="008A7675" w:rsidRDefault="005A5216" w:rsidP="009D546C">
            <w:pPr>
              <w:spacing w:line="216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5A5216" w:rsidRPr="005A5216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  <w:p w:rsidR="005A5216" w:rsidRDefault="005A5216" w:rsidP="005A5216">
            <w:pPr>
              <w:suppressAutoHyphens/>
              <w:ind w:firstLine="0"/>
              <w:contextualSpacing/>
              <w:rPr>
                <w:sz w:val="23"/>
                <w:szCs w:val="23"/>
              </w:rPr>
            </w:pPr>
            <w:r w:rsidRPr="0068443D">
              <w:rPr>
                <w:sz w:val="23"/>
                <w:szCs w:val="23"/>
              </w:rPr>
              <w:t>Приведены сведения о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по полу, по возрастным группам. Приведены сведения о персонале дошкольных организаций, о стаже, возрасте, уровне образования. Отдельн</w:t>
            </w:r>
            <w:r>
              <w:rPr>
                <w:sz w:val="23"/>
                <w:szCs w:val="23"/>
              </w:rPr>
              <w:t>ые показатели приведены по муни</w:t>
            </w:r>
            <w:r w:rsidRPr="0068443D">
              <w:rPr>
                <w:sz w:val="23"/>
                <w:szCs w:val="23"/>
              </w:rPr>
              <w:t>ципальным образованиям республики</w:t>
            </w:r>
            <w:r>
              <w:rPr>
                <w:sz w:val="23"/>
                <w:szCs w:val="23"/>
              </w:rPr>
              <w:t>.</w:t>
            </w:r>
          </w:p>
          <w:p w:rsidR="005A5216" w:rsidRPr="003B43DC" w:rsidRDefault="005A5216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</w:tr>
      <w:tr w:rsidR="00A44089" w:rsidRPr="008A7675" w:rsidTr="00CE7E5C">
        <w:trPr>
          <w:trHeight w:val="551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1C6F5C" w:rsidRDefault="001C6F5C" w:rsidP="00856300">
            <w:pPr>
              <w:suppressAutoHyphens/>
              <w:spacing w:line="192" w:lineRule="auto"/>
              <w:ind w:firstLine="0"/>
              <w:contextualSpacing/>
              <w:jc w:val="center"/>
              <w:rPr>
                <w:b/>
                <w:color w:val="000000"/>
                <w:sz w:val="26"/>
                <w:lang w:val="en-US"/>
              </w:rPr>
            </w:pPr>
          </w:p>
          <w:p w:rsidR="00A44089" w:rsidRDefault="00A44089" w:rsidP="00856300">
            <w:pPr>
              <w:suppressAutoHyphens/>
              <w:spacing w:line="192" w:lineRule="auto"/>
              <w:ind w:firstLine="0"/>
              <w:contextualSpacing/>
              <w:jc w:val="center"/>
              <w:rPr>
                <w:b/>
                <w:color w:val="000000"/>
                <w:sz w:val="26"/>
                <w:lang w:val="en-US"/>
              </w:rPr>
            </w:pPr>
            <w:r w:rsidRPr="00A44089">
              <w:rPr>
                <w:b/>
                <w:color w:val="000000"/>
                <w:sz w:val="26"/>
              </w:rPr>
              <w:t>ТУРИЗМ</w:t>
            </w:r>
          </w:p>
          <w:p w:rsidR="001C6F5C" w:rsidRPr="001C6F5C" w:rsidRDefault="001C6F5C" w:rsidP="00856300">
            <w:pPr>
              <w:suppressAutoHyphens/>
              <w:spacing w:line="192" w:lineRule="auto"/>
              <w:ind w:firstLine="0"/>
              <w:contextualSpacing/>
              <w:jc w:val="center"/>
              <w:rPr>
                <w:b/>
                <w:color w:val="000000"/>
                <w:szCs w:val="16"/>
                <w:lang w:val="en-US"/>
              </w:rPr>
            </w:pPr>
          </w:p>
          <w:p w:rsidR="001C6F5C" w:rsidRPr="001C6F5C" w:rsidRDefault="001C6F5C" w:rsidP="00856300">
            <w:pPr>
              <w:suppressAutoHyphens/>
              <w:spacing w:line="192" w:lineRule="auto"/>
              <w:ind w:firstLine="0"/>
              <w:contextualSpacing/>
              <w:jc w:val="center"/>
              <w:rPr>
                <w:b/>
                <w:sz w:val="10"/>
                <w:szCs w:val="10"/>
                <w:lang w:val="en-US"/>
              </w:rPr>
            </w:pPr>
          </w:p>
        </w:tc>
      </w:tr>
      <w:tr w:rsidR="00A44089" w:rsidRPr="008A7675" w:rsidTr="00A44089">
        <w:trPr>
          <w:trHeight w:val="551"/>
        </w:trPr>
        <w:tc>
          <w:tcPr>
            <w:tcW w:w="851" w:type="dxa"/>
          </w:tcPr>
          <w:p w:rsidR="00A44089" w:rsidRPr="008A7675" w:rsidRDefault="00A44089" w:rsidP="009D546C">
            <w:pPr>
              <w:spacing w:line="216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A44089">
            <w:pPr>
              <w:ind w:right="57" w:firstLine="0"/>
              <w:jc w:val="center"/>
              <w:rPr>
                <w:b/>
                <w:i/>
                <w:color w:val="000000"/>
                <w:sz w:val="28"/>
                <w:u w:val="single"/>
              </w:rPr>
            </w:pPr>
            <w:r w:rsidRPr="00512E81">
              <w:rPr>
                <w:b/>
                <w:i/>
                <w:color w:val="000000"/>
                <w:sz w:val="28"/>
                <w:u w:val="single"/>
              </w:rPr>
              <w:t>Статистический бюллетень</w:t>
            </w:r>
          </w:p>
          <w:p w:rsidR="00A44089" w:rsidRPr="003B43DC" w:rsidRDefault="00A44089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</w:tr>
      <w:tr w:rsidR="00A44089" w:rsidRPr="008A7675" w:rsidTr="003B43DC">
        <w:trPr>
          <w:trHeight w:val="551"/>
        </w:trPr>
        <w:tc>
          <w:tcPr>
            <w:tcW w:w="851" w:type="dxa"/>
          </w:tcPr>
          <w:p w:rsidR="00A44089" w:rsidRPr="00876216" w:rsidRDefault="00A44089" w:rsidP="00A44089">
            <w:pPr>
              <w:spacing w:line="228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0411</w:t>
            </w:r>
            <w:r w:rsidRPr="00E563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Pr="00C912DA" w:rsidRDefault="00A44089" w:rsidP="00A44089">
            <w:pPr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C912DA">
              <w:rPr>
                <w:b/>
                <w:sz w:val="24"/>
                <w:szCs w:val="24"/>
              </w:rPr>
              <w:t>Основные показатели деятельности  коллективных средств размещения и тур</w:t>
            </w:r>
            <w:r>
              <w:rPr>
                <w:b/>
                <w:sz w:val="24"/>
                <w:szCs w:val="24"/>
              </w:rPr>
              <w:t>истских фирм Чувашии в 202</w:t>
            </w:r>
            <w:r w:rsidRPr="00876216">
              <w:rPr>
                <w:b/>
                <w:sz w:val="24"/>
                <w:szCs w:val="24"/>
              </w:rPr>
              <w:t>4</w:t>
            </w:r>
            <w:r w:rsidRPr="00C912DA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gridSpan w:val="2"/>
          </w:tcPr>
          <w:p w:rsidR="00A44089" w:rsidRPr="00FC05F4" w:rsidRDefault="00A44089" w:rsidP="00A44089">
            <w:pPr>
              <w:ind w:right="57" w:firstLine="0"/>
              <w:jc w:val="center"/>
              <w:rPr>
                <w:sz w:val="24"/>
                <w:szCs w:val="24"/>
              </w:rPr>
            </w:pPr>
            <w:r w:rsidRPr="00FC05F4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44089" w:rsidRPr="00FC05F4" w:rsidRDefault="00A44089" w:rsidP="00A44089">
            <w:pPr>
              <w:ind w:right="57" w:firstLine="0"/>
              <w:jc w:val="center"/>
              <w:rPr>
                <w:sz w:val="24"/>
                <w:szCs w:val="24"/>
              </w:rPr>
            </w:pPr>
            <w:r w:rsidRPr="00FC05F4"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A44089" w:rsidRPr="00FC05F4" w:rsidRDefault="00D6609A" w:rsidP="00A44089">
            <w:pPr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992" w:type="dxa"/>
          </w:tcPr>
          <w:p w:rsidR="00A44089" w:rsidRPr="00D6609A" w:rsidRDefault="00D6609A" w:rsidP="00D6609A">
            <w:pPr>
              <w:suppressAutoHyphens/>
              <w:spacing w:line="19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</w:tr>
      <w:tr w:rsidR="00A44089" w:rsidRPr="008A7675" w:rsidTr="003B43DC">
        <w:trPr>
          <w:trHeight w:val="551"/>
        </w:trPr>
        <w:tc>
          <w:tcPr>
            <w:tcW w:w="851" w:type="dxa"/>
          </w:tcPr>
          <w:p w:rsidR="00A44089" w:rsidRDefault="00A44089" w:rsidP="00A44089">
            <w:pPr>
              <w:spacing w:line="228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93799" w:rsidRPr="00B93799" w:rsidRDefault="00B93799" w:rsidP="00A44089">
            <w:pPr>
              <w:ind w:right="57" w:firstLine="0"/>
              <w:rPr>
                <w:i/>
                <w:sz w:val="20"/>
              </w:rPr>
            </w:pPr>
          </w:p>
          <w:p w:rsidR="00A44089" w:rsidRPr="00317545" w:rsidRDefault="00A44089" w:rsidP="00A44089">
            <w:pPr>
              <w:ind w:right="57" w:firstLine="0"/>
              <w:rPr>
                <w:i/>
                <w:sz w:val="24"/>
                <w:szCs w:val="23"/>
              </w:rPr>
            </w:pPr>
            <w:r w:rsidRPr="00317545">
              <w:rPr>
                <w:i/>
                <w:sz w:val="24"/>
                <w:szCs w:val="23"/>
              </w:rPr>
              <w:t>периодичность – 1 раз в год</w:t>
            </w:r>
          </w:p>
          <w:p w:rsidR="00A44089" w:rsidRPr="00B93799" w:rsidRDefault="00A44089" w:rsidP="00A44089">
            <w:pPr>
              <w:ind w:right="57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Pr="00FC05F4" w:rsidRDefault="00A44089" w:rsidP="00A44089">
            <w:pPr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FC05F4" w:rsidRDefault="00A44089" w:rsidP="00A44089">
            <w:pPr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FC05F4" w:rsidRDefault="00A44089" w:rsidP="00A44089">
            <w:pPr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3B43DC" w:rsidRDefault="00A44089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</w:tr>
      <w:tr w:rsidR="00B93799" w:rsidRPr="008A7675" w:rsidTr="00E53A2C">
        <w:trPr>
          <w:trHeight w:val="551"/>
        </w:trPr>
        <w:tc>
          <w:tcPr>
            <w:tcW w:w="851" w:type="dxa"/>
          </w:tcPr>
          <w:p w:rsidR="00B93799" w:rsidRDefault="00B93799" w:rsidP="00A44089">
            <w:pPr>
              <w:spacing w:line="228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gridSpan w:val="6"/>
          </w:tcPr>
          <w:p w:rsidR="00B93799" w:rsidRDefault="00B93799" w:rsidP="00B93799">
            <w:pPr>
              <w:ind w:right="57" w:firstLine="0"/>
              <w:rPr>
                <w:sz w:val="23"/>
                <w:szCs w:val="23"/>
              </w:rPr>
            </w:pPr>
            <w:r w:rsidRPr="00D80804">
              <w:rPr>
                <w:sz w:val="23"/>
                <w:szCs w:val="23"/>
              </w:rPr>
              <w:t>Представлена информация об основных показателях деятельности гостиниц и аналогичных средств размещения (гостиницы, мотели, хостелы и др.), специализированных средств размещения (санаторно-курортные организации, организаций отдыха, туристские базы) и туристских фирм.</w:t>
            </w:r>
          </w:p>
          <w:p w:rsidR="00B93799" w:rsidRPr="003B43DC" w:rsidRDefault="00B93799" w:rsidP="0022734C">
            <w:pPr>
              <w:suppressAutoHyphens/>
              <w:spacing w:line="192" w:lineRule="auto"/>
              <w:ind w:firstLine="0"/>
              <w:contextualSpacing/>
              <w:rPr>
                <w:sz w:val="10"/>
                <w:szCs w:val="10"/>
              </w:rPr>
            </w:pPr>
          </w:p>
        </w:tc>
      </w:tr>
      <w:tr w:rsidR="00C92F2A" w:rsidRPr="008A7675" w:rsidTr="00C92F2A">
        <w:trPr>
          <w:cantSplit/>
          <w:trHeight w:val="370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C92F2A" w:rsidRDefault="00C92F2A" w:rsidP="00683B60">
            <w:pPr>
              <w:pStyle w:val="3"/>
              <w:suppressAutoHyphens/>
              <w:spacing w:before="0" w:line="223" w:lineRule="auto"/>
              <w:ind w:right="-57"/>
              <w:rPr>
                <w:i w:val="0"/>
                <w:color w:val="000000"/>
                <w:sz w:val="26"/>
                <w:szCs w:val="26"/>
                <w:u w:val="none"/>
              </w:rPr>
            </w:pPr>
          </w:p>
          <w:p w:rsidR="00C92F2A" w:rsidRDefault="00C92F2A" w:rsidP="00683B60">
            <w:pPr>
              <w:pStyle w:val="3"/>
              <w:suppressAutoHyphens/>
              <w:spacing w:before="0" w:line="223" w:lineRule="auto"/>
              <w:ind w:right="-57"/>
              <w:rPr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i w:val="0"/>
                <w:color w:val="000000"/>
                <w:sz w:val="26"/>
                <w:szCs w:val="26"/>
                <w:u w:val="none"/>
              </w:rPr>
              <w:t>СИСТЕМА НАЦИОНАЛЬНЫХ СЧЕТОВ</w:t>
            </w:r>
          </w:p>
          <w:p w:rsidR="00C92F2A" w:rsidRPr="00C92F2A" w:rsidRDefault="00C92F2A" w:rsidP="00C92F2A"/>
        </w:tc>
      </w:tr>
      <w:tr w:rsidR="00A44089" w:rsidRPr="008A7675" w:rsidTr="0034631F">
        <w:trPr>
          <w:cantSplit/>
          <w:trHeight w:val="370"/>
        </w:trPr>
        <w:tc>
          <w:tcPr>
            <w:tcW w:w="10348" w:type="dxa"/>
            <w:gridSpan w:val="7"/>
          </w:tcPr>
          <w:p w:rsidR="00A44089" w:rsidRDefault="00A44089" w:rsidP="00683B60">
            <w:pPr>
              <w:pStyle w:val="3"/>
              <w:suppressAutoHyphens/>
              <w:spacing w:before="0" w:line="223" w:lineRule="auto"/>
              <w:ind w:right="-57"/>
              <w:rPr>
                <w:color w:val="000000"/>
                <w:sz w:val="28"/>
                <w:szCs w:val="28"/>
              </w:rPr>
            </w:pPr>
            <w:r w:rsidRPr="008A7675">
              <w:rPr>
                <w:color w:val="000000"/>
                <w:sz w:val="28"/>
                <w:szCs w:val="28"/>
              </w:rPr>
              <w:t>Статистические сборники</w:t>
            </w:r>
          </w:p>
          <w:p w:rsidR="00A44089" w:rsidRDefault="00A44089" w:rsidP="00804A63"/>
          <w:p w:rsidR="00A44089" w:rsidRPr="00804A63" w:rsidRDefault="00A44089" w:rsidP="00804A63"/>
        </w:tc>
      </w:tr>
      <w:tr w:rsidR="00A44089" w:rsidRPr="008A7675" w:rsidTr="00CC7E23">
        <w:trPr>
          <w:cantSplit/>
          <w:trHeight w:val="876"/>
        </w:trPr>
        <w:tc>
          <w:tcPr>
            <w:tcW w:w="851" w:type="dxa"/>
          </w:tcPr>
          <w:p w:rsidR="00A44089" w:rsidRPr="00283D2D" w:rsidRDefault="00A44089" w:rsidP="00B80828">
            <w:pPr>
              <w:spacing w:line="22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0847">
              <w:rPr>
                <w:sz w:val="24"/>
                <w:szCs w:val="24"/>
                <w:lang w:eastAsia="en-US"/>
              </w:rPr>
              <w:t>0801</w:t>
            </w:r>
            <w:r w:rsidRPr="00CF0847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vAlign w:val="center"/>
          </w:tcPr>
          <w:p w:rsidR="00A44089" w:rsidRPr="004B6C35" w:rsidRDefault="00A44089" w:rsidP="00CC7E23">
            <w:pPr>
              <w:spacing w:line="216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Макроэкономические показатели развития экономики Чувашской</w:t>
            </w:r>
            <w:r w:rsidRPr="004B6C35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Республики, </w:t>
            </w:r>
            <w:r w:rsidRPr="008A7675"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E72506">
            <w:pPr>
              <w:spacing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8" w:type="dxa"/>
          </w:tcPr>
          <w:p w:rsidR="00A44089" w:rsidRPr="008A7675" w:rsidRDefault="00A44089" w:rsidP="00E72506">
            <w:pPr>
              <w:spacing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D6609A" w:rsidP="00E72506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1636</w:t>
            </w:r>
          </w:p>
        </w:tc>
        <w:tc>
          <w:tcPr>
            <w:tcW w:w="992" w:type="dxa"/>
          </w:tcPr>
          <w:p w:rsidR="00A44089" w:rsidRPr="008A7675" w:rsidRDefault="00D6609A" w:rsidP="00E72506">
            <w:pPr>
              <w:suppressAutoHyphens/>
              <w:spacing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1144</w:t>
            </w: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683B60">
            <w:pPr>
              <w:spacing w:line="223" w:lineRule="auto"/>
              <w:ind w:firstLine="0"/>
              <w:jc w:val="center"/>
              <w:rPr>
                <w:rFonts w:ascii="Tahoma" w:hAnsi="Tahoma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44089" w:rsidRPr="004B6C35" w:rsidRDefault="00A44089" w:rsidP="009D546C">
            <w:pPr>
              <w:spacing w:line="19" w:lineRule="atLeast"/>
              <w:ind w:firstLine="0"/>
              <w:jc w:val="left"/>
              <w:rPr>
                <w:i/>
                <w:sz w:val="10"/>
                <w:szCs w:val="10"/>
                <w:lang w:val="en-US"/>
              </w:rPr>
            </w:pPr>
          </w:p>
          <w:p w:rsidR="00A44089" w:rsidRDefault="00A44089" w:rsidP="009D546C">
            <w:pPr>
              <w:spacing w:line="19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FA4226" w:rsidRDefault="00A44089" w:rsidP="009D546C">
            <w:pPr>
              <w:spacing w:line="19" w:lineRule="atLeast"/>
              <w:ind w:firstLine="0"/>
              <w:jc w:val="left"/>
              <w:rPr>
                <w:i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9D546C">
            <w:pPr>
              <w:spacing w:line="19" w:lineRule="atLeast"/>
              <w:ind w:firstLine="0"/>
              <w:rPr>
                <w:rFonts w:ascii="Tahoma" w:hAnsi="Tahoma"/>
                <w:sz w:val="23"/>
                <w:szCs w:val="23"/>
                <w:lang w:val="en-US"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9D546C">
            <w:pPr>
              <w:spacing w:line="19" w:lineRule="atLeast"/>
              <w:ind w:firstLine="0"/>
              <w:rPr>
                <w:rFonts w:ascii="Tahoma" w:hAnsi="Tahoma"/>
                <w:sz w:val="23"/>
                <w:szCs w:val="23"/>
                <w:lang w:val="en-US"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9D546C">
            <w:pPr>
              <w:suppressAutoHyphens/>
              <w:spacing w:line="19" w:lineRule="atLeast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8A7675" w:rsidRDefault="00A44089" w:rsidP="009D546C">
            <w:pPr>
              <w:suppressAutoHyphens/>
              <w:spacing w:line="19" w:lineRule="atLeast"/>
              <w:ind w:firstLine="0"/>
              <w:rPr>
                <w:color w:val="000000"/>
                <w:sz w:val="23"/>
                <w:szCs w:val="23"/>
              </w:rPr>
            </w:pPr>
          </w:p>
        </w:tc>
      </w:tr>
      <w:tr w:rsidR="00A44089" w:rsidRPr="008A7675" w:rsidTr="0034631F">
        <w:trPr>
          <w:cantSplit/>
          <w:trHeight w:val="2846"/>
        </w:trPr>
        <w:tc>
          <w:tcPr>
            <w:tcW w:w="851" w:type="dxa"/>
          </w:tcPr>
          <w:p w:rsidR="00A44089" w:rsidRPr="008A7675" w:rsidRDefault="00A44089" w:rsidP="00683B60">
            <w:pPr>
              <w:suppressAutoHyphens/>
              <w:spacing w:line="223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CC7E23">
            <w:pPr>
              <w:ind w:right="57" w:firstLine="0"/>
              <w:rPr>
                <w:color w:val="000000"/>
                <w:sz w:val="23"/>
                <w:szCs w:val="23"/>
              </w:rPr>
            </w:pPr>
            <w:r w:rsidRPr="005C670E">
              <w:rPr>
                <w:color w:val="000000"/>
                <w:sz w:val="23"/>
                <w:szCs w:val="23"/>
              </w:rPr>
              <w:t>Данный сборник является публикацией по системе национальных счетов (СНС) Чувашской Республики, а также связанных с ней показателей. В сборник включены: счет производства по видам экономической деятельности в текущих ценах, структура валовой добавленной стоимости в основных ценах по видам экономической деятельности, счет образования доходов, счет использования доходов. Сборник содержит данные о формировании выпуска и валовой добавленной стоимости в разрезе видов экономической деятельности и институциональных секторов экономики, а также индексы физического объема выпуска, валовой добавленной стоимости по видам экономической деятельности и валового регионального продукта. Приведены дефляторы валовой добавленной стоимости. Публикуются данные о денежных доходах и расходах населения. Отражены основные показатели, характеризующие наличие и состояние основных фондов. Отдельные показатели представлены в сравнении с субъектами Приволжского федерального округа.</w:t>
            </w:r>
          </w:p>
          <w:p w:rsidR="00A44089" w:rsidRDefault="00A44089" w:rsidP="009D546C">
            <w:pPr>
              <w:spacing w:line="19" w:lineRule="atLeast"/>
              <w:ind w:right="57" w:firstLine="0"/>
              <w:rPr>
                <w:color w:val="000000"/>
                <w:szCs w:val="16"/>
              </w:rPr>
            </w:pPr>
          </w:p>
          <w:p w:rsidR="00A44089" w:rsidRPr="003A706E" w:rsidRDefault="00A44089" w:rsidP="009D546C">
            <w:pPr>
              <w:spacing w:line="19" w:lineRule="atLeast"/>
              <w:ind w:right="57" w:firstLine="0"/>
              <w:rPr>
                <w:color w:val="000000"/>
                <w:szCs w:val="16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283D2D" w:rsidRDefault="00A44089" w:rsidP="00672805">
            <w:pPr>
              <w:spacing w:before="60" w:line="223" w:lineRule="auto"/>
              <w:ind w:firstLine="0"/>
              <w:rPr>
                <w:sz w:val="24"/>
                <w:szCs w:val="24"/>
                <w:lang w:eastAsia="en-US"/>
              </w:rPr>
            </w:pPr>
            <w:r w:rsidRPr="00CF0847">
              <w:rPr>
                <w:sz w:val="24"/>
                <w:szCs w:val="24"/>
                <w:lang w:eastAsia="en-US"/>
              </w:rPr>
              <w:t>08022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44089" w:rsidRDefault="00A44089" w:rsidP="00672805">
            <w:pPr>
              <w:spacing w:before="60" w:line="216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Основные фонды Чувашии</w:t>
            </w:r>
            <w:r>
              <w:rPr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7675">
              <w:rPr>
                <w:b/>
                <w:sz w:val="24"/>
                <w:szCs w:val="24"/>
                <w:lang w:val="en-US" w:eastAsia="en-US"/>
              </w:rPr>
              <w:t>20</w:t>
            </w:r>
            <w:r w:rsidRPr="008A7675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  <w:p w:rsidR="00A44089" w:rsidRPr="002E3B68" w:rsidRDefault="00A44089" w:rsidP="00672805">
            <w:pPr>
              <w:spacing w:before="60" w:line="216" w:lineRule="auto"/>
              <w:ind w:firstLine="0"/>
              <w:jc w:val="left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44089" w:rsidRPr="008A7675" w:rsidRDefault="00A44089" w:rsidP="0047467E">
            <w:pPr>
              <w:spacing w:before="60" w:line="223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A44089" w:rsidRPr="008A7675" w:rsidRDefault="00A44089" w:rsidP="004D0071">
            <w:pPr>
              <w:spacing w:before="60" w:line="22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D6609A" w:rsidP="00CC1A0D">
            <w:pPr>
              <w:suppressAutoHyphens/>
              <w:spacing w:before="60" w:line="22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2666</w:t>
            </w:r>
          </w:p>
        </w:tc>
        <w:tc>
          <w:tcPr>
            <w:tcW w:w="992" w:type="dxa"/>
          </w:tcPr>
          <w:p w:rsidR="00A44089" w:rsidRPr="008A7675" w:rsidRDefault="00D6609A" w:rsidP="00CC1A0D">
            <w:pPr>
              <w:suppressAutoHyphens/>
              <w:spacing w:before="60" w:line="223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1834</w:t>
            </w:r>
          </w:p>
        </w:tc>
      </w:tr>
      <w:tr w:rsidR="00A44089" w:rsidRPr="008A7675" w:rsidTr="0034631F">
        <w:tc>
          <w:tcPr>
            <w:tcW w:w="851" w:type="dxa"/>
          </w:tcPr>
          <w:p w:rsidR="00A44089" w:rsidRPr="008A7675" w:rsidRDefault="00A44089" w:rsidP="00683B60">
            <w:pPr>
              <w:spacing w:line="223" w:lineRule="auto"/>
              <w:ind w:firstLine="0"/>
              <w:jc w:val="center"/>
              <w:rPr>
                <w:rFonts w:ascii="Tahoma" w:hAnsi="Tahoma"/>
                <w:sz w:val="23"/>
                <w:szCs w:val="23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4089" w:rsidRPr="004B6C35" w:rsidRDefault="00A44089" w:rsidP="00AC41D7">
            <w:pPr>
              <w:ind w:firstLine="0"/>
              <w:jc w:val="left"/>
              <w:rPr>
                <w:i/>
                <w:sz w:val="10"/>
                <w:szCs w:val="10"/>
                <w:lang w:val="en-US"/>
              </w:rPr>
            </w:pPr>
          </w:p>
          <w:p w:rsidR="00A44089" w:rsidRPr="00317545" w:rsidRDefault="00A44089" w:rsidP="00AC41D7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44089" w:rsidRPr="008A7675" w:rsidRDefault="00A44089" w:rsidP="00AC41D7">
            <w:pPr>
              <w:ind w:firstLine="0"/>
              <w:rPr>
                <w:rFonts w:ascii="Tahoma" w:hAnsi="Tahoma"/>
                <w:sz w:val="23"/>
                <w:szCs w:val="23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44089" w:rsidRPr="008A7675" w:rsidRDefault="00A44089" w:rsidP="00AC41D7">
            <w:pPr>
              <w:ind w:firstLine="0"/>
              <w:rPr>
                <w:rFonts w:ascii="Tahoma" w:hAnsi="Tahoma"/>
                <w:sz w:val="23"/>
                <w:szCs w:val="23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4089" w:rsidRPr="008A7675" w:rsidRDefault="00A44089" w:rsidP="00AC41D7">
            <w:pPr>
              <w:suppressAutoHyphens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8A7675" w:rsidRDefault="00A44089" w:rsidP="00AC41D7">
            <w:pPr>
              <w:suppressAutoHyphens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A44089" w:rsidRPr="008A7675" w:rsidTr="0034631F">
        <w:tc>
          <w:tcPr>
            <w:tcW w:w="851" w:type="dxa"/>
          </w:tcPr>
          <w:p w:rsidR="00A44089" w:rsidRPr="008A7675" w:rsidRDefault="00A44089" w:rsidP="00683B60">
            <w:pPr>
              <w:spacing w:line="223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EC64C2" w:rsidRDefault="00A44089" w:rsidP="00AC41D7">
            <w:pPr>
              <w:ind w:right="57" w:firstLine="0"/>
              <w:rPr>
                <w:color w:val="000000"/>
                <w:sz w:val="10"/>
                <w:szCs w:val="10"/>
              </w:rPr>
            </w:pPr>
          </w:p>
          <w:p w:rsidR="00A44089" w:rsidRDefault="00A44089" w:rsidP="00CC7E23">
            <w:pPr>
              <w:ind w:right="57" w:firstLine="0"/>
              <w:rPr>
                <w:color w:val="000000"/>
                <w:sz w:val="23"/>
                <w:szCs w:val="23"/>
              </w:rPr>
            </w:pPr>
            <w:r w:rsidRPr="002D7F3E">
              <w:rPr>
                <w:color w:val="000000"/>
                <w:sz w:val="23"/>
                <w:szCs w:val="23"/>
              </w:rPr>
              <w:t>В сборнике приведены показатели балансов основных фондов республики, отражающие их наличие и состояние за ряд лет по видам экономической деятельности. Публикуются сведения об основных фондах коммерческих и некоммерческих организаций, не относящихся к субъектам малого предпринимательства, и граждан, а также информация о средн</w:t>
            </w:r>
            <w:r>
              <w:rPr>
                <w:color w:val="000000"/>
                <w:sz w:val="23"/>
                <w:szCs w:val="23"/>
              </w:rPr>
              <w:t xml:space="preserve">ем возрасте основных фондов. </w:t>
            </w:r>
            <w:r w:rsidRPr="002D7F3E">
              <w:rPr>
                <w:color w:val="000000"/>
                <w:sz w:val="23"/>
                <w:szCs w:val="23"/>
              </w:rPr>
              <w:t>Приводятся данные об инвестициях в основной капитал, структуре инвестиций в основной капитал по видам экономической деятельности и формам собственности, о вводе в действие и ликвидации основных фондов, а также о вводе жилых домов. Многие показатели пре</w:t>
            </w:r>
            <w:r>
              <w:rPr>
                <w:color w:val="000000"/>
                <w:sz w:val="23"/>
                <w:szCs w:val="23"/>
              </w:rPr>
              <w:t>дставлены</w:t>
            </w:r>
            <w:r w:rsidRPr="004B6C35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по </w:t>
            </w:r>
            <w:r w:rsidRPr="002D7F3E">
              <w:rPr>
                <w:color w:val="000000"/>
                <w:sz w:val="23"/>
                <w:szCs w:val="23"/>
              </w:rPr>
              <w:t>муниципаль</w:t>
            </w:r>
            <w:r>
              <w:rPr>
                <w:color w:val="000000"/>
                <w:sz w:val="23"/>
                <w:szCs w:val="23"/>
              </w:rPr>
              <w:t xml:space="preserve">ным и городским округам </w:t>
            </w:r>
            <w:r w:rsidRPr="002D7F3E">
              <w:rPr>
                <w:color w:val="000000"/>
                <w:sz w:val="23"/>
                <w:szCs w:val="23"/>
              </w:rPr>
              <w:t>республики, а также в сравнении с субъектами Приволжского федерального округа.</w:t>
            </w:r>
          </w:p>
          <w:p w:rsidR="00A44089" w:rsidRPr="00BF0D57" w:rsidRDefault="00A44089" w:rsidP="00CC7E23">
            <w:pPr>
              <w:ind w:right="57" w:firstLine="0"/>
              <w:rPr>
                <w:color w:val="000000"/>
                <w:sz w:val="10"/>
                <w:szCs w:val="10"/>
              </w:rPr>
            </w:pPr>
          </w:p>
          <w:p w:rsidR="00A44089" w:rsidRPr="00BF0D57" w:rsidRDefault="00A44089" w:rsidP="00AC41D7">
            <w:pPr>
              <w:ind w:right="57" w:firstLine="0"/>
              <w:rPr>
                <w:color w:val="000000"/>
                <w:sz w:val="10"/>
                <w:szCs w:val="10"/>
              </w:rPr>
            </w:pPr>
          </w:p>
          <w:p w:rsidR="00A44089" w:rsidRPr="00BF0D57" w:rsidRDefault="00A44089" w:rsidP="00AC41D7">
            <w:pPr>
              <w:ind w:right="57" w:firstLine="0"/>
              <w:rPr>
                <w:color w:val="000000"/>
                <w:sz w:val="10"/>
                <w:szCs w:val="10"/>
              </w:rPr>
            </w:pPr>
          </w:p>
        </w:tc>
      </w:tr>
      <w:tr w:rsidR="00A44089" w:rsidRPr="008A7675" w:rsidTr="00CE7E5C">
        <w:trPr>
          <w:cantSplit/>
          <w:trHeight w:val="528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99444C" w:rsidRPr="005436F0" w:rsidRDefault="0099444C" w:rsidP="002E3B68">
            <w:pPr>
              <w:pStyle w:val="2"/>
              <w:tabs>
                <w:tab w:val="left" w:pos="551"/>
                <w:tab w:val="left" w:pos="756"/>
              </w:tabs>
              <w:suppressAutoHyphens/>
              <w:spacing w:before="60" w:after="60" w:line="233" w:lineRule="auto"/>
              <w:rPr>
                <w:noProof w:val="0"/>
                <w:color w:val="000000"/>
                <w:sz w:val="16"/>
                <w:szCs w:val="16"/>
              </w:rPr>
            </w:pPr>
          </w:p>
          <w:p w:rsidR="00A44089" w:rsidRPr="002E3B68" w:rsidRDefault="00A44089" w:rsidP="002E3B68">
            <w:pPr>
              <w:pStyle w:val="2"/>
              <w:tabs>
                <w:tab w:val="left" w:pos="551"/>
                <w:tab w:val="left" w:pos="756"/>
              </w:tabs>
              <w:suppressAutoHyphens/>
              <w:spacing w:before="60" w:after="60" w:line="233" w:lineRule="auto"/>
              <w:rPr>
                <w:noProof w:val="0"/>
                <w:color w:val="000000"/>
                <w:sz w:val="26"/>
              </w:rPr>
            </w:pPr>
            <w:r w:rsidRPr="002E3B68">
              <w:rPr>
                <w:noProof w:val="0"/>
                <w:color w:val="000000"/>
                <w:sz w:val="26"/>
              </w:rPr>
              <w:t>ИНСТИТУЦИОНАЛЬНЫЕ ПРЕОБРАЗОВАНИЯ В ЭКОНОМИКЕ,</w:t>
            </w:r>
          </w:p>
          <w:p w:rsidR="00A44089" w:rsidRPr="0012045A" w:rsidRDefault="00A44089" w:rsidP="002E3B68">
            <w:pPr>
              <w:pStyle w:val="2"/>
              <w:tabs>
                <w:tab w:val="left" w:pos="532"/>
                <w:tab w:val="left" w:pos="792"/>
              </w:tabs>
              <w:suppressAutoHyphens/>
              <w:spacing w:before="60" w:after="60" w:line="223" w:lineRule="auto"/>
              <w:rPr>
                <w:noProof w:val="0"/>
                <w:color w:val="000000"/>
                <w:sz w:val="26"/>
              </w:rPr>
            </w:pPr>
            <w:r w:rsidRPr="002E3B68">
              <w:rPr>
                <w:noProof w:val="0"/>
                <w:color w:val="000000"/>
                <w:sz w:val="26"/>
              </w:rPr>
              <w:t>МАЛОЕ ПРЕДПРИНИМАТЕЛЬСТВО</w:t>
            </w:r>
          </w:p>
          <w:p w:rsidR="00A44089" w:rsidRPr="0012045A" w:rsidRDefault="00A44089" w:rsidP="002E3B68"/>
        </w:tc>
      </w:tr>
      <w:tr w:rsidR="00A44089" w:rsidRPr="008A7675" w:rsidTr="0034631F">
        <w:trPr>
          <w:cantSplit/>
          <w:trHeight w:val="390"/>
        </w:trPr>
        <w:tc>
          <w:tcPr>
            <w:tcW w:w="10348" w:type="dxa"/>
            <w:gridSpan w:val="7"/>
          </w:tcPr>
          <w:p w:rsidR="00A44089" w:rsidRPr="008D5298" w:rsidRDefault="00A44089" w:rsidP="002E3B68">
            <w:pPr>
              <w:spacing w:line="216" w:lineRule="auto"/>
              <w:ind w:firstLine="0"/>
              <w:jc w:val="center"/>
              <w:rPr>
                <w:b/>
                <w:i/>
                <w:color w:val="000000"/>
                <w:sz w:val="28"/>
                <w:u w:val="single"/>
              </w:rPr>
            </w:pPr>
            <w:r w:rsidRPr="008D5298">
              <w:rPr>
                <w:b/>
                <w:i/>
                <w:color w:val="000000"/>
                <w:sz w:val="28"/>
                <w:u w:val="single"/>
              </w:rPr>
              <w:t>Статистический бюллетень</w:t>
            </w:r>
          </w:p>
          <w:p w:rsidR="00A44089" w:rsidRPr="001B5F78" w:rsidRDefault="00A44089" w:rsidP="00FB1D46">
            <w:pPr>
              <w:pStyle w:val="3"/>
              <w:suppressAutoHyphens/>
              <w:spacing w:before="0" w:line="223" w:lineRule="auto"/>
              <w:rPr>
                <w:color w:val="000000"/>
                <w:sz w:val="10"/>
                <w:szCs w:val="10"/>
              </w:rPr>
            </w:pPr>
          </w:p>
        </w:tc>
      </w:tr>
      <w:tr w:rsidR="00A44089" w:rsidRPr="008A7675" w:rsidTr="0034631F">
        <w:trPr>
          <w:cantSplit/>
          <w:trHeight w:val="638"/>
        </w:trPr>
        <w:tc>
          <w:tcPr>
            <w:tcW w:w="851" w:type="dxa"/>
          </w:tcPr>
          <w:p w:rsidR="00A44089" w:rsidRPr="00876216" w:rsidRDefault="00A44089" w:rsidP="002E3B68">
            <w:pPr>
              <w:ind w:firstLine="0"/>
              <w:rPr>
                <w:lang w:val="en-US"/>
              </w:rPr>
            </w:pPr>
            <w:r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  <w:lang w:val="en-US"/>
              </w:rPr>
              <w:t>1</w:t>
            </w:r>
            <w:r w:rsidRPr="00CF0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Default="00A44089" w:rsidP="002E3B68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показатели деятельности </w:t>
            </w:r>
          </w:p>
          <w:p w:rsidR="00A44089" w:rsidRPr="00B01E92" w:rsidRDefault="00A44089" w:rsidP="002E3B68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малых предприятий за 202</w:t>
            </w:r>
            <w:r w:rsidRPr="0012045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</w:t>
            </w:r>
          </w:p>
          <w:p w:rsidR="00A44089" w:rsidRPr="00B01E92" w:rsidRDefault="00A44089" w:rsidP="002E3B68">
            <w:pPr>
              <w:ind w:firstLine="0"/>
              <w:jc w:val="left"/>
            </w:pPr>
          </w:p>
        </w:tc>
        <w:tc>
          <w:tcPr>
            <w:tcW w:w="850" w:type="dxa"/>
            <w:gridSpan w:val="2"/>
          </w:tcPr>
          <w:p w:rsidR="00A44089" w:rsidRDefault="00A44089" w:rsidP="002E3B68">
            <w:pPr>
              <w:ind w:firstLine="0"/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44089" w:rsidRDefault="00A44089" w:rsidP="002E3B68">
            <w:pPr>
              <w:ind w:firstLine="0"/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A44089" w:rsidRPr="00D6609A" w:rsidRDefault="00D6609A" w:rsidP="00D660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A44089" w:rsidRPr="00D6609A" w:rsidRDefault="00D6609A" w:rsidP="002E3B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</w:tr>
      <w:tr w:rsidR="00A44089" w:rsidRPr="008A7675" w:rsidTr="00FA4226">
        <w:trPr>
          <w:cantSplit/>
          <w:trHeight w:val="461"/>
        </w:trPr>
        <w:tc>
          <w:tcPr>
            <w:tcW w:w="851" w:type="dxa"/>
          </w:tcPr>
          <w:p w:rsidR="00A44089" w:rsidRPr="008A7675" w:rsidRDefault="00A44089" w:rsidP="00FB1D46">
            <w:pPr>
              <w:spacing w:line="22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44089" w:rsidRDefault="00A44089" w:rsidP="002E3B68">
            <w:pPr>
              <w:ind w:firstLine="0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– 1 раз в год</w:t>
            </w:r>
          </w:p>
          <w:p w:rsidR="00A44089" w:rsidRPr="00FA4226" w:rsidRDefault="00A44089" w:rsidP="002E3B68">
            <w:pPr>
              <w:ind w:firstLine="0"/>
              <w:rPr>
                <w:i/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2D7F3E" w:rsidRDefault="00A44089" w:rsidP="00FB1D46">
            <w:pPr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A44089" w:rsidRPr="002D7F3E" w:rsidRDefault="00A44089" w:rsidP="00FB1D46">
            <w:pPr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44089" w:rsidRPr="002D7F3E" w:rsidRDefault="00A44089" w:rsidP="00FB1D46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2D7F3E" w:rsidRDefault="00A44089" w:rsidP="00FB1D46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</w:tr>
      <w:tr w:rsidR="00A44089" w:rsidRPr="008A7675" w:rsidTr="0034631F">
        <w:trPr>
          <w:trHeight w:val="145"/>
        </w:trPr>
        <w:tc>
          <w:tcPr>
            <w:tcW w:w="851" w:type="dxa"/>
          </w:tcPr>
          <w:p w:rsidR="00A44089" w:rsidRPr="008A7675" w:rsidRDefault="00A44089" w:rsidP="00FB1D46">
            <w:pPr>
              <w:spacing w:line="223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497" w:type="dxa"/>
            <w:gridSpan w:val="6"/>
          </w:tcPr>
          <w:p w:rsidR="00A44089" w:rsidRPr="0012045A" w:rsidRDefault="00A44089" w:rsidP="00CC7E23">
            <w:pPr>
              <w:suppressAutoHyphens/>
              <w:ind w:firstLine="0"/>
              <w:rPr>
                <w:sz w:val="23"/>
                <w:szCs w:val="23"/>
              </w:rPr>
            </w:pPr>
            <w:r w:rsidRPr="00DA74CD">
              <w:rPr>
                <w:sz w:val="23"/>
                <w:szCs w:val="23"/>
              </w:rPr>
              <w:t xml:space="preserve">Приводятся основные экономические показатели, характеризующие деятельность малых предприятий (включая </w:t>
            </w:r>
            <w:proofErr w:type="spellStart"/>
            <w:r w:rsidRPr="00DA74CD">
              <w:rPr>
                <w:sz w:val="23"/>
                <w:szCs w:val="23"/>
              </w:rPr>
              <w:t>микропредприятия</w:t>
            </w:r>
            <w:proofErr w:type="spellEnd"/>
            <w:r w:rsidRPr="00DA74CD">
              <w:rPr>
                <w:sz w:val="23"/>
                <w:szCs w:val="23"/>
              </w:rPr>
              <w:t>), по данным выборочных наблюдений субъектов малого предпринимательства по формам № ПМ «Сведения об основных показателях деятельности малого предприятия» и № М</w:t>
            </w:r>
            <w:proofErr w:type="gramStart"/>
            <w:r w:rsidRPr="00DA74CD">
              <w:rPr>
                <w:sz w:val="23"/>
                <w:szCs w:val="23"/>
              </w:rPr>
              <w:t>П(</w:t>
            </w:r>
            <w:proofErr w:type="gramEnd"/>
            <w:r w:rsidRPr="00DA74CD">
              <w:rPr>
                <w:sz w:val="23"/>
                <w:szCs w:val="23"/>
              </w:rPr>
              <w:t xml:space="preserve">микро) «Сведения об основных показателях деятельности </w:t>
            </w:r>
            <w:proofErr w:type="spellStart"/>
            <w:r w:rsidRPr="00DA74CD">
              <w:rPr>
                <w:sz w:val="23"/>
                <w:szCs w:val="23"/>
              </w:rPr>
              <w:t>микропредприятий</w:t>
            </w:r>
            <w:proofErr w:type="spellEnd"/>
            <w:r w:rsidRPr="00DA74CD">
              <w:rPr>
                <w:sz w:val="23"/>
                <w:szCs w:val="23"/>
              </w:rPr>
              <w:t>» по видам экономической деятельности</w:t>
            </w:r>
            <w:r>
              <w:rPr>
                <w:sz w:val="23"/>
                <w:szCs w:val="23"/>
              </w:rPr>
              <w:t xml:space="preserve"> и субъектам Приволжского федерального округа</w:t>
            </w:r>
            <w:r w:rsidRPr="00DA74CD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количество юридических лиц по основным заявленным видам экономической деятельности при государственной регистрации, средняя численность работников, средняя численность работников списочного состава, </w:t>
            </w:r>
            <w:r w:rsidRPr="00DA74CD">
              <w:rPr>
                <w:sz w:val="23"/>
                <w:szCs w:val="23"/>
              </w:rPr>
              <w:t xml:space="preserve">среднемесячная </w:t>
            </w:r>
            <w:r>
              <w:rPr>
                <w:sz w:val="23"/>
                <w:szCs w:val="23"/>
              </w:rPr>
              <w:t xml:space="preserve">начисленная </w:t>
            </w:r>
            <w:r w:rsidRPr="00DA74CD">
              <w:rPr>
                <w:sz w:val="23"/>
                <w:szCs w:val="23"/>
              </w:rPr>
              <w:t xml:space="preserve">заработная плата работников; оборот организаций; отгружено товаров собственного производства, выполнено работ и услуг собственными силами, </w:t>
            </w:r>
            <w:r>
              <w:rPr>
                <w:sz w:val="23"/>
                <w:szCs w:val="23"/>
              </w:rPr>
              <w:t>продано товаров несобственного производства</w:t>
            </w:r>
            <w:r w:rsidRPr="00DA74CD">
              <w:rPr>
                <w:sz w:val="23"/>
                <w:szCs w:val="23"/>
              </w:rPr>
              <w:t>; по данным выборочного наблюдения по форме № 1-ИП «Сведения о деятельности индивидуального предпринимателя» по видам экономической деятельности: численность фактически действующих индивидуальных предпринимателей, численность занятых, численность наемных работников, объём выручки от продажи товаров, продукции, работ, услуг в сфере индивидуальной предпринимательской деятельности.</w:t>
            </w:r>
          </w:p>
          <w:p w:rsidR="00A44089" w:rsidRPr="005436F0" w:rsidRDefault="00A44089" w:rsidP="00876216">
            <w:pPr>
              <w:suppressAutoHyphens/>
              <w:spacing w:line="276" w:lineRule="auto"/>
              <w:ind w:firstLine="0"/>
              <w:rPr>
                <w:sz w:val="10"/>
                <w:szCs w:val="10"/>
              </w:rPr>
            </w:pPr>
          </w:p>
        </w:tc>
      </w:tr>
      <w:tr w:rsidR="00C92F2A" w:rsidRPr="008A7675" w:rsidTr="00C92F2A">
        <w:trPr>
          <w:cantSplit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C92F2A" w:rsidRDefault="00C92F2A" w:rsidP="00031833">
            <w:pPr>
              <w:spacing w:line="21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2F2A" w:rsidRDefault="00C92F2A" w:rsidP="00031833">
            <w:pPr>
              <w:spacing w:line="21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ПЛАТНЫЕ УСЛУГИ</w:t>
            </w:r>
          </w:p>
          <w:p w:rsidR="00C92F2A" w:rsidRPr="00C92F2A" w:rsidRDefault="00C92F2A" w:rsidP="00031833">
            <w:pPr>
              <w:spacing w:line="216" w:lineRule="auto"/>
              <w:ind w:firstLine="0"/>
              <w:jc w:val="center"/>
              <w:rPr>
                <w:b/>
                <w:color w:val="000000"/>
                <w:szCs w:val="16"/>
              </w:rPr>
            </w:pPr>
          </w:p>
        </w:tc>
      </w:tr>
      <w:tr w:rsidR="00A44089" w:rsidRPr="008A7675" w:rsidTr="00512E81">
        <w:trPr>
          <w:cantSplit/>
        </w:trPr>
        <w:tc>
          <w:tcPr>
            <w:tcW w:w="851" w:type="dxa"/>
          </w:tcPr>
          <w:p w:rsidR="00A44089" w:rsidRPr="008A7675" w:rsidRDefault="00A44089" w:rsidP="00512E81">
            <w:pPr>
              <w:spacing w:line="228" w:lineRule="auto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8D5298" w:rsidRDefault="00A44089" w:rsidP="00031833">
            <w:pPr>
              <w:spacing w:line="216" w:lineRule="auto"/>
              <w:ind w:firstLine="0"/>
              <w:jc w:val="center"/>
              <w:rPr>
                <w:b/>
                <w:i/>
                <w:color w:val="000000"/>
                <w:sz w:val="28"/>
                <w:u w:val="single"/>
              </w:rPr>
            </w:pPr>
            <w:r w:rsidRPr="008D5298">
              <w:rPr>
                <w:b/>
                <w:i/>
                <w:color w:val="000000"/>
                <w:sz w:val="28"/>
                <w:u w:val="single"/>
              </w:rPr>
              <w:t>Статистический бюллетень</w:t>
            </w:r>
          </w:p>
          <w:p w:rsidR="00A44089" w:rsidRPr="0099444C" w:rsidRDefault="00A44089" w:rsidP="00512E81">
            <w:pPr>
              <w:spacing w:line="276" w:lineRule="auto"/>
              <w:ind w:right="57" w:firstLine="0"/>
              <w:rPr>
                <w:sz w:val="10"/>
                <w:szCs w:val="10"/>
              </w:rPr>
            </w:pPr>
          </w:p>
        </w:tc>
      </w:tr>
      <w:tr w:rsidR="00A44089" w:rsidRPr="008A7675" w:rsidTr="00031833">
        <w:trPr>
          <w:cantSplit/>
        </w:trPr>
        <w:tc>
          <w:tcPr>
            <w:tcW w:w="851" w:type="dxa"/>
          </w:tcPr>
          <w:p w:rsidR="00A44089" w:rsidRPr="00876216" w:rsidRDefault="00A44089" w:rsidP="00031833">
            <w:pPr>
              <w:spacing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563DA">
              <w:rPr>
                <w:sz w:val="24"/>
                <w:szCs w:val="24"/>
              </w:rPr>
              <w:t>10032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Default="00A44089" w:rsidP="00031833">
            <w:pPr>
              <w:spacing w:line="223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Платные услуги населению </w:t>
            </w:r>
          </w:p>
          <w:p w:rsidR="00A44089" w:rsidRPr="00534A90" w:rsidRDefault="00A44089" w:rsidP="00031833">
            <w:pPr>
              <w:spacing w:line="223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Чувашской Республике в 2024</w:t>
            </w:r>
            <w:r w:rsidRPr="00534A90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gridSpan w:val="2"/>
          </w:tcPr>
          <w:p w:rsidR="00A44089" w:rsidRDefault="00A44089" w:rsidP="00031833">
            <w:pPr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44089" w:rsidRDefault="00A44089" w:rsidP="00031833">
            <w:pPr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:rsidR="00A44089" w:rsidRDefault="00D6609A" w:rsidP="00031833">
            <w:pPr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992" w:type="dxa"/>
          </w:tcPr>
          <w:p w:rsidR="00A44089" w:rsidRDefault="00D6609A" w:rsidP="00031833">
            <w:pPr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</w:tr>
      <w:tr w:rsidR="00A44089" w:rsidRPr="008A7675" w:rsidTr="00031833">
        <w:trPr>
          <w:cantSplit/>
        </w:trPr>
        <w:tc>
          <w:tcPr>
            <w:tcW w:w="851" w:type="dxa"/>
          </w:tcPr>
          <w:p w:rsidR="00A44089" w:rsidRPr="008A7675" w:rsidRDefault="00A44089" w:rsidP="00031833">
            <w:pPr>
              <w:spacing w:line="228" w:lineRule="auto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317545" w:rsidRDefault="00A44089" w:rsidP="00031833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</w:tr>
      <w:tr w:rsidR="00A44089" w:rsidRPr="008A7675" w:rsidTr="00031833">
        <w:trPr>
          <w:cantSplit/>
        </w:trPr>
        <w:tc>
          <w:tcPr>
            <w:tcW w:w="851" w:type="dxa"/>
          </w:tcPr>
          <w:p w:rsidR="00A44089" w:rsidRPr="008A7675" w:rsidRDefault="00A44089" w:rsidP="00031833">
            <w:pPr>
              <w:spacing w:line="228" w:lineRule="auto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3514AB" w:rsidRDefault="00A44089" w:rsidP="00031833">
            <w:pPr>
              <w:spacing w:line="228" w:lineRule="auto"/>
              <w:ind w:right="57" w:firstLine="0"/>
              <w:rPr>
                <w:szCs w:val="16"/>
              </w:rPr>
            </w:pPr>
          </w:p>
          <w:p w:rsidR="00A44089" w:rsidRPr="00B104CD" w:rsidRDefault="00A44089" w:rsidP="00BD5DE2">
            <w:pPr>
              <w:ind w:right="57" w:firstLine="0"/>
              <w:rPr>
                <w:sz w:val="23"/>
                <w:szCs w:val="23"/>
              </w:rPr>
            </w:pPr>
            <w:r w:rsidRPr="00B104CD">
              <w:rPr>
                <w:iCs/>
                <w:color w:val="000000"/>
                <w:sz w:val="23"/>
                <w:szCs w:val="23"/>
              </w:rPr>
              <w:t xml:space="preserve">Приведены уточненные годовые итоги по </w:t>
            </w:r>
            <w:r w:rsidRPr="00B104CD">
              <w:rPr>
                <w:iCs/>
                <w:sz w:val="23"/>
                <w:szCs w:val="23"/>
              </w:rPr>
              <w:t>Чувашской</w:t>
            </w:r>
            <w:r w:rsidRPr="00B104CD">
              <w:rPr>
                <w:iCs/>
                <w:color w:val="000000"/>
                <w:sz w:val="23"/>
                <w:szCs w:val="23"/>
              </w:rPr>
              <w:t xml:space="preserve"> Республике об общем объеме платных услуг, оказанных населению, по видам услуг, в расчете на одного жителя, структуре объема оказанных платных и бытовых услуг, в сравнении с </w:t>
            </w:r>
            <w:r w:rsidRPr="00B104CD">
              <w:rPr>
                <w:sz w:val="23"/>
                <w:szCs w:val="23"/>
              </w:rPr>
              <w:t>субъектами Приволжского федерального округа</w:t>
            </w:r>
            <w:r w:rsidRPr="00B104CD">
              <w:rPr>
                <w:iCs/>
                <w:color w:val="000000"/>
                <w:sz w:val="23"/>
                <w:szCs w:val="23"/>
              </w:rPr>
              <w:t>. Данные в разрезе муниципальных образований приведены без учета оценки ненаблюдаемой деятельности и субъектов малого предпринимательства.</w:t>
            </w:r>
          </w:p>
        </w:tc>
      </w:tr>
      <w:tr w:rsidR="00C92F2A" w:rsidRPr="008A7675" w:rsidTr="00C92F2A">
        <w:trPr>
          <w:cantSplit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C92F2A" w:rsidRDefault="00C92F2A" w:rsidP="00401A58">
            <w:pPr>
              <w:spacing w:line="21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2F2A" w:rsidRDefault="00C92F2A" w:rsidP="00401A58">
            <w:pPr>
              <w:spacing w:line="21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C92F2A">
              <w:rPr>
                <w:b/>
                <w:color w:val="000000"/>
                <w:sz w:val="26"/>
                <w:szCs w:val="26"/>
              </w:rPr>
              <w:t>ЦЕНЫ И ТАРИФЫ</w:t>
            </w:r>
          </w:p>
          <w:p w:rsidR="00C92F2A" w:rsidRPr="00C92F2A" w:rsidRDefault="00C92F2A" w:rsidP="00401A58">
            <w:pPr>
              <w:spacing w:line="216" w:lineRule="auto"/>
              <w:ind w:firstLine="0"/>
              <w:jc w:val="center"/>
              <w:rPr>
                <w:b/>
                <w:color w:val="000000"/>
                <w:szCs w:val="16"/>
              </w:rPr>
            </w:pPr>
          </w:p>
        </w:tc>
      </w:tr>
      <w:tr w:rsidR="00A44089" w:rsidRPr="008A7675" w:rsidTr="00031833">
        <w:trPr>
          <w:cantSplit/>
        </w:trPr>
        <w:tc>
          <w:tcPr>
            <w:tcW w:w="851" w:type="dxa"/>
          </w:tcPr>
          <w:p w:rsidR="00A44089" w:rsidRPr="008A7675" w:rsidRDefault="00A44089" w:rsidP="00031833">
            <w:pPr>
              <w:spacing w:line="228" w:lineRule="auto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8D5298" w:rsidRDefault="00A44089" w:rsidP="00401A58">
            <w:pPr>
              <w:spacing w:line="216" w:lineRule="auto"/>
              <w:ind w:firstLine="0"/>
              <w:jc w:val="center"/>
              <w:rPr>
                <w:b/>
                <w:i/>
                <w:color w:val="000000"/>
                <w:sz w:val="28"/>
                <w:u w:val="single"/>
              </w:rPr>
            </w:pPr>
            <w:r>
              <w:rPr>
                <w:b/>
                <w:i/>
                <w:color w:val="000000"/>
                <w:sz w:val="28"/>
                <w:u w:val="single"/>
              </w:rPr>
              <w:t>Статистический сборник</w:t>
            </w:r>
          </w:p>
          <w:p w:rsidR="00A44089" w:rsidRPr="003514AB" w:rsidRDefault="00A44089" w:rsidP="00031833">
            <w:pPr>
              <w:spacing w:line="228" w:lineRule="auto"/>
              <w:ind w:right="57" w:firstLine="0"/>
              <w:rPr>
                <w:szCs w:val="16"/>
              </w:rPr>
            </w:pPr>
          </w:p>
        </w:tc>
      </w:tr>
      <w:tr w:rsidR="00A44089" w:rsidRPr="008A7675" w:rsidTr="004F1587">
        <w:trPr>
          <w:cantSplit/>
          <w:trHeight w:val="255"/>
        </w:trPr>
        <w:tc>
          <w:tcPr>
            <w:tcW w:w="851" w:type="dxa"/>
          </w:tcPr>
          <w:p w:rsidR="00A44089" w:rsidRPr="00F45A3F" w:rsidRDefault="00A44089" w:rsidP="004F1587">
            <w:pPr>
              <w:spacing w:line="230" w:lineRule="auto"/>
              <w:ind w:firstLine="0"/>
              <w:rPr>
                <w:snapToGrid w:val="0"/>
                <w:sz w:val="24"/>
                <w:szCs w:val="24"/>
              </w:rPr>
            </w:pPr>
            <w:r w:rsidRPr="00E563DA">
              <w:rPr>
                <w:snapToGrid w:val="0"/>
                <w:sz w:val="24"/>
                <w:szCs w:val="24"/>
              </w:rPr>
              <w:t>050</w:t>
            </w:r>
            <w:r w:rsidRPr="00E563DA">
              <w:rPr>
                <w:snapToGrid w:val="0"/>
                <w:sz w:val="24"/>
                <w:szCs w:val="24"/>
                <w:lang w:val="en-US"/>
              </w:rPr>
              <w:t>72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F45A3F" w:rsidRDefault="00A44089" w:rsidP="004F1587">
            <w:pPr>
              <w:spacing w:line="223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Цены в Чувашской Республике, 2</w:t>
            </w:r>
            <w:r w:rsidRPr="008A7675">
              <w:rPr>
                <w:b/>
                <w:snapToGrid w:val="0"/>
                <w:sz w:val="24"/>
                <w:szCs w:val="24"/>
                <w:lang w:val="en-US"/>
              </w:rPr>
              <w:t>02</w:t>
            </w:r>
            <w:r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A44089" w:rsidRPr="00F45A3F" w:rsidRDefault="00A44089" w:rsidP="004F1587">
            <w:pPr>
              <w:spacing w:after="120" w:line="23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9</w:t>
            </w: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44089" w:rsidRPr="008A7675" w:rsidRDefault="00A44089" w:rsidP="004F1587">
            <w:pPr>
              <w:spacing w:after="120" w:line="230" w:lineRule="auto"/>
              <w:ind w:firstLine="0"/>
              <w:jc w:val="center"/>
              <w:rPr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44089" w:rsidRPr="00EB577C" w:rsidRDefault="00D6609A" w:rsidP="004F1587">
            <w:pPr>
              <w:suppressAutoHyphens/>
              <w:spacing w:after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2527</w:t>
            </w:r>
          </w:p>
        </w:tc>
        <w:tc>
          <w:tcPr>
            <w:tcW w:w="992" w:type="dxa"/>
          </w:tcPr>
          <w:p w:rsidR="00A44089" w:rsidRPr="00F45A3F" w:rsidRDefault="00D6609A" w:rsidP="004F1587">
            <w:pPr>
              <w:suppressAutoHyphens/>
              <w:spacing w:after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1719</w:t>
            </w:r>
          </w:p>
        </w:tc>
      </w:tr>
      <w:tr w:rsidR="00A44089" w:rsidRPr="008A7675" w:rsidTr="004F1587">
        <w:trPr>
          <w:cantSplit/>
          <w:trHeight w:val="147"/>
        </w:trPr>
        <w:tc>
          <w:tcPr>
            <w:tcW w:w="851" w:type="dxa"/>
          </w:tcPr>
          <w:p w:rsidR="00A44089" w:rsidRPr="008A7675" w:rsidRDefault="00A44089" w:rsidP="004F1587">
            <w:pPr>
              <w:spacing w:line="230" w:lineRule="auto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317545" w:rsidRDefault="00A44089" w:rsidP="004F1587">
            <w:pPr>
              <w:spacing w:line="223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4F1587">
            <w:pPr>
              <w:spacing w:line="23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4F1587">
            <w:pPr>
              <w:spacing w:line="23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4F1587">
            <w:pPr>
              <w:suppressAutoHyphens/>
              <w:spacing w:line="23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4F1587">
            <w:pPr>
              <w:suppressAutoHyphens/>
              <w:spacing w:line="23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4F1587">
        <w:trPr>
          <w:cantSplit/>
        </w:trPr>
        <w:tc>
          <w:tcPr>
            <w:tcW w:w="851" w:type="dxa"/>
          </w:tcPr>
          <w:p w:rsidR="00A44089" w:rsidRPr="008A7675" w:rsidRDefault="00A44089" w:rsidP="004F1587">
            <w:pPr>
              <w:spacing w:before="80" w:line="23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BE7C3B" w:rsidRDefault="00A44089" w:rsidP="004F1587">
            <w:pPr>
              <w:spacing w:before="120"/>
              <w:ind w:right="57" w:firstLine="0"/>
              <w:rPr>
                <w:sz w:val="23"/>
                <w:szCs w:val="23"/>
              </w:rPr>
            </w:pPr>
            <w:proofErr w:type="gramStart"/>
            <w:r w:rsidRPr="008A7675">
              <w:rPr>
                <w:sz w:val="23"/>
                <w:szCs w:val="23"/>
              </w:rPr>
              <w:t>Публикуются показатели статистики цен, характер</w:t>
            </w:r>
            <w:r>
              <w:rPr>
                <w:sz w:val="23"/>
                <w:szCs w:val="23"/>
              </w:rPr>
              <w:t>изующие уровень и динамику цен (</w:t>
            </w:r>
            <w:r w:rsidRPr="008A7675">
              <w:rPr>
                <w:sz w:val="23"/>
                <w:szCs w:val="23"/>
              </w:rPr>
              <w:t>тарифов</w:t>
            </w:r>
            <w:r>
              <w:rPr>
                <w:sz w:val="23"/>
                <w:szCs w:val="23"/>
              </w:rPr>
              <w:t>)</w:t>
            </w:r>
            <w:r w:rsidRPr="008A7675">
              <w:rPr>
                <w:sz w:val="23"/>
                <w:szCs w:val="23"/>
              </w:rPr>
              <w:t xml:space="preserve"> на товары и услуги на потребительском рынке, рынке жилья, цен и тарифов производителей на промышленные товары и услуги, строитель</w:t>
            </w:r>
            <w:r>
              <w:rPr>
                <w:sz w:val="23"/>
                <w:szCs w:val="23"/>
              </w:rPr>
              <w:t>ную и</w:t>
            </w:r>
            <w:r w:rsidRPr="008A7675">
              <w:rPr>
                <w:sz w:val="23"/>
                <w:szCs w:val="23"/>
              </w:rPr>
              <w:t xml:space="preserve"> сельскохозяйственную продукцию, на грузовые перевозки и на услуги связи для юридических лиц, а также цен на приобретаемую строительными и сельскохозяйственными организациями продукцию в Чувашской Р</w:t>
            </w:r>
            <w:r>
              <w:rPr>
                <w:sz w:val="23"/>
                <w:szCs w:val="23"/>
              </w:rPr>
              <w:t>еспублике в 2020</w:t>
            </w:r>
            <w:r w:rsidRPr="008A7675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 xml:space="preserve">24 гг. Представлены </w:t>
            </w:r>
            <w:r w:rsidRPr="008A7675">
              <w:rPr>
                <w:sz w:val="23"/>
                <w:szCs w:val="23"/>
              </w:rPr>
              <w:t>методологические</w:t>
            </w:r>
            <w:proofErr w:type="gramEnd"/>
            <w:r w:rsidRPr="008A7675">
              <w:rPr>
                <w:sz w:val="23"/>
                <w:szCs w:val="23"/>
              </w:rPr>
              <w:t xml:space="preserve"> пояснения к приведенным материалам. </w:t>
            </w:r>
          </w:p>
        </w:tc>
      </w:tr>
      <w:tr w:rsidR="00A44089" w:rsidRPr="008A7675" w:rsidTr="004F1587">
        <w:trPr>
          <w:cantSplit/>
          <w:trHeight w:val="399"/>
        </w:trPr>
        <w:tc>
          <w:tcPr>
            <w:tcW w:w="10348" w:type="dxa"/>
            <w:gridSpan w:val="7"/>
          </w:tcPr>
          <w:p w:rsidR="00A44089" w:rsidRPr="002809E6" w:rsidRDefault="00A44089" w:rsidP="002809E6">
            <w:pPr>
              <w:pStyle w:val="3"/>
              <w:suppressAutoHyphens/>
              <w:spacing w:before="0" w:after="120" w:line="230" w:lineRule="auto"/>
              <w:ind w:left="-57" w:right="-57"/>
              <w:rPr>
                <w:color w:val="000000"/>
                <w:sz w:val="28"/>
                <w:lang w:val="en-US"/>
              </w:rPr>
            </w:pPr>
            <w:r w:rsidRPr="008A7675">
              <w:rPr>
                <w:color w:val="000000"/>
                <w:sz w:val="28"/>
              </w:rPr>
              <w:t>Статистический бюллетень</w:t>
            </w:r>
          </w:p>
        </w:tc>
      </w:tr>
      <w:tr w:rsidR="00A44089" w:rsidRPr="008A7675" w:rsidTr="004F1587">
        <w:trPr>
          <w:cantSplit/>
        </w:trPr>
        <w:tc>
          <w:tcPr>
            <w:tcW w:w="851" w:type="dxa"/>
          </w:tcPr>
          <w:p w:rsidR="00A44089" w:rsidRPr="00F45A3F" w:rsidRDefault="00A44089" w:rsidP="004F1587">
            <w:pPr>
              <w:spacing w:line="230" w:lineRule="auto"/>
              <w:ind w:firstLine="0"/>
              <w:rPr>
                <w:snapToGrid w:val="0"/>
                <w:sz w:val="24"/>
                <w:szCs w:val="24"/>
                <w:highlight w:val="green"/>
              </w:rPr>
            </w:pPr>
            <w:r w:rsidRPr="00E563DA">
              <w:rPr>
                <w:snapToGrid w:val="0"/>
                <w:sz w:val="24"/>
                <w:szCs w:val="24"/>
              </w:rPr>
              <w:t>05102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Default="00A44089" w:rsidP="004F1587">
            <w:pPr>
              <w:spacing w:line="23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Индексы цен и тарифов на потребительском рынке</w:t>
            </w:r>
          </w:p>
          <w:p w:rsidR="00A44089" w:rsidRPr="008A7675" w:rsidRDefault="00A44089" w:rsidP="004F1587">
            <w:pPr>
              <w:spacing w:line="23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4F1587">
            <w:pPr>
              <w:spacing w:after="120" w:line="23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</w:tcPr>
          <w:p w:rsidR="00A44089" w:rsidRPr="008A7675" w:rsidRDefault="00A44089" w:rsidP="004F1587">
            <w:pPr>
              <w:spacing w:after="120" w:line="23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12 </w:t>
            </w:r>
            <w:r w:rsidRPr="008A7675">
              <w:rPr>
                <w:sz w:val="23"/>
                <w:szCs w:val="23"/>
              </w:rPr>
              <w:t>рабочий день после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A44089" w:rsidRPr="00856F21" w:rsidRDefault="00D6609A" w:rsidP="004F1587">
            <w:pPr>
              <w:suppressAutoHyphens/>
              <w:spacing w:after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A44089" w:rsidRPr="00F45A3F" w:rsidRDefault="00D6609A" w:rsidP="004F1587">
            <w:pPr>
              <w:suppressAutoHyphens/>
              <w:spacing w:after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</w:t>
            </w:r>
          </w:p>
        </w:tc>
      </w:tr>
      <w:tr w:rsidR="00A44089" w:rsidRPr="008A7675" w:rsidTr="00B93799">
        <w:trPr>
          <w:cantSplit/>
          <w:trHeight w:val="523"/>
        </w:trPr>
        <w:tc>
          <w:tcPr>
            <w:tcW w:w="851" w:type="dxa"/>
          </w:tcPr>
          <w:p w:rsidR="00A44089" w:rsidRPr="008A7675" w:rsidRDefault="00A44089" w:rsidP="004F1587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B93799" w:rsidRDefault="00A44089" w:rsidP="00B93799">
            <w:pPr>
              <w:spacing w:line="23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– ежемесячно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4F1587">
            <w:pPr>
              <w:spacing w:line="23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89" w:rsidRPr="008A7675" w:rsidRDefault="00A44089" w:rsidP="004F1587">
            <w:pPr>
              <w:spacing w:before="120" w:line="23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4F1587">
            <w:pPr>
              <w:suppressAutoHyphens/>
              <w:spacing w:before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4F1587">
            <w:pPr>
              <w:suppressAutoHyphens/>
              <w:spacing w:before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4F1587">
        <w:trPr>
          <w:cantSplit/>
          <w:trHeight w:val="564"/>
        </w:trPr>
        <w:tc>
          <w:tcPr>
            <w:tcW w:w="851" w:type="dxa"/>
          </w:tcPr>
          <w:p w:rsidR="00A44089" w:rsidRPr="008A7675" w:rsidRDefault="00A44089" w:rsidP="004F1587">
            <w:pPr>
              <w:spacing w:line="23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8A7675" w:rsidRDefault="00A44089" w:rsidP="00B93799">
            <w:pPr>
              <w:ind w:right="57" w:firstLine="0"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>Публикуются показатели статистики цен, характеризующие уровень цен и их изменение</w:t>
            </w:r>
            <w:r>
              <w:rPr>
                <w:sz w:val="23"/>
                <w:szCs w:val="23"/>
              </w:rPr>
              <w:t xml:space="preserve"> </w:t>
            </w:r>
            <w:r w:rsidRPr="008A7675">
              <w:rPr>
                <w:sz w:val="23"/>
                <w:szCs w:val="23"/>
              </w:rPr>
              <w:t>на потребительском рынке Чувашской Республики.</w:t>
            </w:r>
          </w:p>
        </w:tc>
      </w:tr>
      <w:tr w:rsidR="00A44089" w:rsidRPr="008A7675" w:rsidTr="004F1587">
        <w:trPr>
          <w:cantSplit/>
          <w:trHeight w:val="288"/>
        </w:trPr>
        <w:tc>
          <w:tcPr>
            <w:tcW w:w="10348" w:type="dxa"/>
            <w:gridSpan w:val="7"/>
          </w:tcPr>
          <w:p w:rsidR="00A44089" w:rsidRPr="00AF1833" w:rsidRDefault="00A44089" w:rsidP="004F1587">
            <w:pPr>
              <w:pStyle w:val="3"/>
              <w:suppressAutoHyphens/>
              <w:spacing w:before="0" w:line="230" w:lineRule="auto"/>
              <w:ind w:left="-57" w:right="-57"/>
              <w:contextualSpacing/>
              <w:rPr>
                <w:color w:val="000000"/>
                <w:sz w:val="16"/>
                <w:szCs w:val="16"/>
              </w:rPr>
            </w:pPr>
          </w:p>
          <w:p w:rsidR="00A44089" w:rsidRDefault="00A44089" w:rsidP="004F1587">
            <w:pPr>
              <w:pStyle w:val="3"/>
              <w:suppressAutoHyphens/>
              <w:spacing w:before="0" w:line="230" w:lineRule="auto"/>
              <w:ind w:left="-57" w:right="-57"/>
              <w:contextualSpacing/>
              <w:rPr>
                <w:color w:val="000000"/>
                <w:sz w:val="28"/>
              </w:rPr>
            </w:pPr>
            <w:r w:rsidRPr="008A7675">
              <w:rPr>
                <w:color w:val="000000"/>
                <w:sz w:val="28"/>
              </w:rPr>
              <w:t>Информационно-аналитический материал</w:t>
            </w:r>
          </w:p>
          <w:p w:rsidR="00A44089" w:rsidRPr="002809E6" w:rsidRDefault="00A44089" w:rsidP="004F1587">
            <w:pPr>
              <w:rPr>
                <w:sz w:val="10"/>
                <w:szCs w:val="10"/>
                <w:lang w:val="en-US"/>
              </w:rPr>
            </w:pPr>
          </w:p>
        </w:tc>
      </w:tr>
      <w:tr w:rsidR="00A44089" w:rsidRPr="008A7675" w:rsidTr="004F1587">
        <w:trPr>
          <w:cantSplit/>
        </w:trPr>
        <w:tc>
          <w:tcPr>
            <w:tcW w:w="851" w:type="dxa"/>
          </w:tcPr>
          <w:p w:rsidR="00A44089" w:rsidRPr="00BE52D7" w:rsidRDefault="00A44089" w:rsidP="004F1587">
            <w:pPr>
              <w:spacing w:line="230" w:lineRule="auto"/>
              <w:ind w:firstLine="0"/>
              <w:contextualSpacing/>
              <w:rPr>
                <w:snapToGrid w:val="0"/>
                <w:sz w:val="24"/>
                <w:szCs w:val="24"/>
              </w:rPr>
            </w:pPr>
            <w:r w:rsidRPr="002D7F3E">
              <w:rPr>
                <w:snapToGrid w:val="0"/>
                <w:sz w:val="24"/>
                <w:szCs w:val="24"/>
              </w:rPr>
              <w:t>0501</w:t>
            </w:r>
            <w:r w:rsidRPr="002D7F3E">
              <w:rPr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B93799" w:rsidRDefault="00A44089" w:rsidP="004F1587">
            <w:pPr>
              <w:spacing w:line="230" w:lineRule="auto"/>
              <w:ind w:firstLine="0"/>
              <w:contextualSpacing/>
              <w:jc w:val="left"/>
              <w:rPr>
                <w:b/>
                <w:snapToGrid w:val="0"/>
                <w:sz w:val="24"/>
              </w:rPr>
            </w:pPr>
            <w:r w:rsidRPr="008A7675">
              <w:rPr>
                <w:b/>
                <w:snapToGrid w:val="0"/>
                <w:sz w:val="24"/>
              </w:rPr>
              <w:t>О ценах приобретения промышленных товаров и услуг, реализации произведенной продукции сельскохозяйственными организациями Чувашской Республики в 20</w:t>
            </w:r>
            <w:r>
              <w:rPr>
                <w:b/>
                <w:snapToGrid w:val="0"/>
                <w:sz w:val="24"/>
              </w:rPr>
              <w:t xml:space="preserve">24 </w:t>
            </w:r>
            <w:r w:rsidRPr="008A7675">
              <w:rPr>
                <w:b/>
                <w:snapToGrid w:val="0"/>
                <w:sz w:val="24"/>
              </w:rPr>
              <w:t>году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4F1587">
            <w:pPr>
              <w:spacing w:line="230" w:lineRule="auto"/>
              <w:ind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44089" w:rsidRPr="008A7675" w:rsidRDefault="00A44089" w:rsidP="004F1587">
            <w:pPr>
              <w:spacing w:line="23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44089" w:rsidRPr="00231FAB" w:rsidRDefault="00D6609A" w:rsidP="004F1587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2745</w:t>
            </w:r>
          </w:p>
        </w:tc>
        <w:tc>
          <w:tcPr>
            <w:tcW w:w="992" w:type="dxa"/>
          </w:tcPr>
          <w:p w:rsidR="00A44089" w:rsidRPr="00231FAB" w:rsidRDefault="00D6609A" w:rsidP="004F1587">
            <w:pPr>
              <w:suppressAutoHyphens/>
              <w:spacing w:line="23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</w:t>
            </w:r>
          </w:p>
        </w:tc>
      </w:tr>
      <w:tr w:rsidR="00A44089" w:rsidRPr="008A7675" w:rsidTr="004F1587">
        <w:trPr>
          <w:cantSplit/>
          <w:trHeight w:val="323"/>
        </w:trPr>
        <w:tc>
          <w:tcPr>
            <w:tcW w:w="851" w:type="dxa"/>
          </w:tcPr>
          <w:p w:rsidR="00A44089" w:rsidRPr="008A7675" w:rsidRDefault="00A44089" w:rsidP="004F1587">
            <w:pPr>
              <w:spacing w:before="120" w:line="23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B93799" w:rsidRDefault="00A44089" w:rsidP="004F1587">
            <w:pPr>
              <w:spacing w:before="120" w:after="240" w:line="230" w:lineRule="auto"/>
              <w:ind w:firstLine="0"/>
              <w:contextualSpacing/>
              <w:jc w:val="left"/>
              <w:rPr>
                <w:sz w:val="10"/>
                <w:szCs w:val="10"/>
              </w:rPr>
            </w:pPr>
          </w:p>
          <w:p w:rsidR="00A44089" w:rsidRPr="001701E4" w:rsidRDefault="00A44089" w:rsidP="004F1587">
            <w:pPr>
              <w:spacing w:before="120" w:after="240" w:line="230" w:lineRule="auto"/>
              <w:ind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4F1587">
            <w:pPr>
              <w:spacing w:before="120" w:after="120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4F1587">
            <w:pPr>
              <w:spacing w:before="120" w:after="120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4F1587">
            <w:pPr>
              <w:suppressAutoHyphens/>
              <w:spacing w:before="120" w:after="120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4F1587">
            <w:pPr>
              <w:suppressAutoHyphens/>
              <w:spacing w:before="120" w:after="120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3DB2" w:rsidRPr="008A7675" w:rsidTr="00D03DB2">
        <w:trPr>
          <w:cantSplit/>
          <w:trHeight w:val="501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D03DB2" w:rsidRDefault="00D03DB2" w:rsidP="003E2A28">
            <w:pPr>
              <w:pStyle w:val="3"/>
              <w:suppressAutoHyphens/>
              <w:spacing w:before="0" w:line="233" w:lineRule="auto"/>
              <w:ind w:left="-57" w:right="-57"/>
              <w:rPr>
                <w:i w:val="0"/>
                <w:color w:val="000000"/>
                <w:sz w:val="26"/>
                <w:szCs w:val="26"/>
                <w:u w:val="none"/>
              </w:rPr>
            </w:pPr>
          </w:p>
          <w:p w:rsidR="00D03DB2" w:rsidRDefault="00D03DB2" w:rsidP="003E2A28">
            <w:pPr>
              <w:pStyle w:val="3"/>
              <w:suppressAutoHyphens/>
              <w:spacing w:before="0" w:line="233" w:lineRule="auto"/>
              <w:ind w:left="-57" w:right="-57"/>
              <w:rPr>
                <w:i w:val="0"/>
                <w:color w:val="000000"/>
                <w:sz w:val="26"/>
                <w:szCs w:val="26"/>
                <w:u w:val="none"/>
              </w:rPr>
            </w:pPr>
            <w:r w:rsidRPr="00D03DB2">
              <w:rPr>
                <w:i w:val="0"/>
                <w:color w:val="000000"/>
                <w:sz w:val="26"/>
                <w:szCs w:val="26"/>
                <w:u w:val="none"/>
              </w:rPr>
              <w:t>СЕЛЬСКОЕ ХОЗЯЙСТВО</w:t>
            </w:r>
          </w:p>
          <w:p w:rsidR="00D03DB2" w:rsidRPr="00D03DB2" w:rsidRDefault="00D03DB2" w:rsidP="00D03DB2">
            <w:pPr>
              <w:jc w:val="center"/>
            </w:pPr>
          </w:p>
        </w:tc>
      </w:tr>
      <w:tr w:rsidR="00A44089" w:rsidRPr="008A7675" w:rsidTr="00B93799">
        <w:trPr>
          <w:cantSplit/>
          <w:trHeight w:val="501"/>
        </w:trPr>
        <w:tc>
          <w:tcPr>
            <w:tcW w:w="10348" w:type="dxa"/>
            <w:gridSpan w:val="7"/>
          </w:tcPr>
          <w:p w:rsidR="00A44089" w:rsidRPr="00FA4226" w:rsidRDefault="00A44089" w:rsidP="003E2A28">
            <w:pPr>
              <w:pStyle w:val="3"/>
              <w:suppressAutoHyphens/>
              <w:spacing w:before="0" w:line="233" w:lineRule="auto"/>
              <w:ind w:left="-57" w:right="-57"/>
              <w:rPr>
                <w:color w:val="000000"/>
                <w:sz w:val="10"/>
                <w:szCs w:val="10"/>
              </w:rPr>
            </w:pPr>
          </w:p>
          <w:p w:rsidR="00A44089" w:rsidRDefault="00A44089" w:rsidP="00FA4226">
            <w:pPr>
              <w:pStyle w:val="3"/>
              <w:suppressAutoHyphens/>
              <w:spacing w:before="0" w:line="233" w:lineRule="auto"/>
              <w:ind w:left="-57" w:right="-57"/>
              <w:rPr>
                <w:color w:val="000000"/>
                <w:sz w:val="28"/>
              </w:rPr>
            </w:pPr>
            <w:r w:rsidRPr="008A7675">
              <w:rPr>
                <w:color w:val="000000"/>
                <w:sz w:val="28"/>
              </w:rPr>
              <w:t>Статистические сборники</w:t>
            </w:r>
          </w:p>
          <w:p w:rsidR="00A44089" w:rsidRPr="00B93799" w:rsidRDefault="00A44089" w:rsidP="00FA4226">
            <w:pPr>
              <w:rPr>
                <w:sz w:val="10"/>
                <w:szCs w:val="10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2B10A1" w:rsidRDefault="00A44089" w:rsidP="00D103D2">
            <w:pPr>
              <w:spacing w:after="80"/>
              <w:ind w:firstLine="0"/>
              <w:jc w:val="center"/>
              <w:rPr>
                <w:sz w:val="24"/>
                <w:lang w:eastAsia="en-US"/>
              </w:rPr>
            </w:pPr>
            <w:r w:rsidRPr="00CF0847">
              <w:rPr>
                <w:sz w:val="24"/>
                <w:szCs w:val="24"/>
                <w:lang w:val="en-US"/>
              </w:rPr>
              <w:t>070</w:t>
            </w:r>
            <w:r w:rsidRPr="00CF0847">
              <w:rPr>
                <w:sz w:val="24"/>
                <w:szCs w:val="24"/>
              </w:rPr>
              <w:t>1</w:t>
            </w:r>
            <w:r w:rsidRPr="00CF084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DA5180" w:rsidRDefault="00A44089" w:rsidP="00D103D2">
            <w:pPr>
              <w:spacing w:after="80"/>
              <w:ind w:firstLine="0"/>
              <w:jc w:val="lef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Сельское хозяйство                                          в </w:t>
            </w:r>
            <w:r w:rsidRPr="008A7675">
              <w:rPr>
                <w:b/>
                <w:sz w:val="24"/>
                <w:szCs w:val="24"/>
              </w:rPr>
              <w:t>Чувашской Республике, 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A44089" w:rsidRPr="002B10A1" w:rsidRDefault="00A44089" w:rsidP="00D103D2">
            <w:pPr>
              <w:spacing w:after="80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97</w:t>
            </w:r>
          </w:p>
        </w:tc>
        <w:tc>
          <w:tcPr>
            <w:tcW w:w="1418" w:type="dxa"/>
          </w:tcPr>
          <w:p w:rsidR="00A44089" w:rsidRPr="008A7675" w:rsidRDefault="00A44089" w:rsidP="00D103D2">
            <w:pPr>
              <w:spacing w:after="80"/>
              <w:ind w:firstLine="0"/>
              <w:jc w:val="center"/>
              <w:rPr>
                <w:sz w:val="24"/>
                <w:szCs w:val="22"/>
                <w:lang w:eastAsia="en-US"/>
              </w:rPr>
            </w:pPr>
            <w:r w:rsidRPr="008A7675">
              <w:rPr>
                <w:sz w:val="24"/>
                <w:szCs w:val="22"/>
                <w:lang w:eastAsia="en-US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44089" w:rsidRPr="00FB4019" w:rsidRDefault="00D6609A" w:rsidP="00D103D2">
            <w:pPr>
              <w:suppressAutoHyphens/>
              <w:spacing w:after="8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3342</w:t>
            </w:r>
          </w:p>
        </w:tc>
        <w:tc>
          <w:tcPr>
            <w:tcW w:w="992" w:type="dxa"/>
          </w:tcPr>
          <w:p w:rsidR="00A44089" w:rsidRPr="00FB4019" w:rsidRDefault="00164AAE" w:rsidP="00D103D2">
            <w:pPr>
              <w:suppressAutoHyphens/>
              <w:spacing w:after="8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2294</w:t>
            </w: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2D7F3E" w:rsidRDefault="00A44089" w:rsidP="00D103D2">
            <w:pPr>
              <w:spacing w:after="4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BE7C3B" w:rsidRDefault="00A44089" w:rsidP="003E2A28">
            <w:pPr>
              <w:spacing w:after="40"/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3E2A28">
            <w:pPr>
              <w:spacing w:after="40"/>
              <w:ind w:firstLine="0"/>
              <w:jc w:val="left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3E2A28">
            <w:pPr>
              <w:spacing w:after="40"/>
              <w:ind w:firstLine="0"/>
              <w:jc w:val="left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3E2A28">
            <w:pPr>
              <w:suppressAutoHyphens/>
              <w:spacing w:after="4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3E2A28">
            <w:pPr>
              <w:suppressAutoHyphens/>
              <w:spacing w:after="4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  <w:trHeight w:val="3570"/>
        </w:trPr>
        <w:tc>
          <w:tcPr>
            <w:tcW w:w="851" w:type="dxa"/>
          </w:tcPr>
          <w:p w:rsidR="00A44089" w:rsidRPr="002D7F3E" w:rsidRDefault="00A44089" w:rsidP="003E2A28">
            <w:pPr>
              <w:spacing w:after="1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BE7C3B" w:rsidRPr="005436F0" w:rsidRDefault="00A44089" w:rsidP="00BD5DE2">
            <w:pPr>
              <w:suppressAutoHyphens/>
              <w:spacing w:after="40"/>
              <w:ind w:right="57"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сборнике нашли</w:t>
            </w:r>
            <w:r w:rsidRPr="00E576F1">
              <w:rPr>
                <w:sz w:val="23"/>
                <w:szCs w:val="23"/>
                <w:lang w:eastAsia="en-US"/>
              </w:rPr>
              <w:t xml:space="preserve"> отражение информация по географической характеристике Чувашской Республики, численности городского и сельского населения. Публикуются основные </w:t>
            </w:r>
            <w:r>
              <w:rPr>
                <w:sz w:val="23"/>
                <w:szCs w:val="23"/>
                <w:lang w:eastAsia="en-US"/>
              </w:rPr>
              <w:t xml:space="preserve">годовые </w:t>
            </w:r>
            <w:r w:rsidRPr="00E576F1">
              <w:rPr>
                <w:sz w:val="23"/>
                <w:szCs w:val="23"/>
                <w:lang w:eastAsia="en-US"/>
              </w:rPr>
              <w:t xml:space="preserve">показатели </w:t>
            </w:r>
            <w:r>
              <w:rPr>
                <w:sz w:val="23"/>
                <w:szCs w:val="23"/>
                <w:lang w:eastAsia="en-US"/>
              </w:rPr>
              <w:t xml:space="preserve">в динамике </w:t>
            </w:r>
            <w:r w:rsidRPr="00E576F1">
              <w:rPr>
                <w:sz w:val="23"/>
                <w:szCs w:val="23"/>
                <w:lang w:eastAsia="en-US"/>
              </w:rPr>
              <w:t>за 5 лет, характеризующие сельское хозяйство Чувашской Республики. Отражены показатели объема валовой продукции сельского хозяйства в фактически действовавших ценах, индексы физического объема продукции сельского хозяйства. Приведены данные о наличии техники и внесении минеральных и органических удобрений, проведении работ по химической мелиорации земель. Широко представлена информация о размерах посевных площадей сельскохозяйственных культур, плодово-ягодных насаждений и насаждений хмеля, их валовом сборе и урожайности. Большое место отведено показателям поголовья скота и птицы и их продуктивности,  производства основных продуктов животноводства, наличии и расходе кормов. В сборнике представлена информация о реализации основных продуктов сельского хозяйства сельскохозяйственными организациями и их товарности,  о средних ценах производителей сельскохозяйственной продукции. Т</w:t>
            </w:r>
            <w:r>
              <w:rPr>
                <w:sz w:val="23"/>
                <w:szCs w:val="23"/>
                <w:lang w:eastAsia="en-US"/>
              </w:rPr>
              <w:t xml:space="preserve">акже приведена информация по </w:t>
            </w:r>
            <w:r w:rsidRPr="00E576F1">
              <w:rPr>
                <w:sz w:val="23"/>
                <w:szCs w:val="23"/>
                <w:lang w:eastAsia="en-US"/>
              </w:rPr>
              <w:t>среднедушевому потреблению основных продуктов питания населением Чувашской Республики. Основные показатели, характеризующие состояние сельского хозяйства, приведены</w:t>
            </w:r>
            <w:r>
              <w:rPr>
                <w:sz w:val="23"/>
                <w:szCs w:val="23"/>
                <w:lang w:eastAsia="en-US"/>
              </w:rPr>
              <w:t xml:space="preserve"> в разрезе муниципальных образований</w:t>
            </w:r>
            <w:r w:rsidRPr="00E576F1">
              <w:rPr>
                <w:sz w:val="23"/>
                <w:szCs w:val="23"/>
                <w:lang w:eastAsia="en-US"/>
              </w:rPr>
              <w:t xml:space="preserve"> Чувашской </w:t>
            </w:r>
            <w:r>
              <w:rPr>
                <w:sz w:val="23"/>
                <w:szCs w:val="23"/>
                <w:lang w:eastAsia="en-US"/>
              </w:rPr>
              <w:t>Республики</w:t>
            </w:r>
            <w:r w:rsidRPr="00E576F1">
              <w:rPr>
                <w:sz w:val="23"/>
                <w:szCs w:val="23"/>
                <w:lang w:eastAsia="en-US"/>
              </w:rPr>
              <w:t>.</w:t>
            </w:r>
          </w:p>
          <w:p w:rsidR="00223DEF" w:rsidRPr="005436F0" w:rsidRDefault="00223DEF" w:rsidP="00BD5DE2">
            <w:pPr>
              <w:suppressAutoHyphens/>
              <w:spacing w:after="40"/>
              <w:ind w:right="57" w:firstLine="0"/>
              <w:rPr>
                <w:sz w:val="10"/>
                <w:szCs w:val="10"/>
                <w:lang w:eastAsia="en-US"/>
              </w:rPr>
            </w:pPr>
          </w:p>
        </w:tc>
      </w:tr>
      <w:tr w:rsidR="00A44089" w:rsidRPr="008A7675" w:rsidTr="0034631F">
        <w:trPr>
          <w:cantSplit/>
          <w:trHeight w:val="550"/>
        </w:trPr>
        <w:tc>
          <w:tcPr>
            <w:tcW w:w="851" w:type="dxa"/>
          </w:tcPr>
          <w:p w:rsidR="00A44089" w:rsidRPr="005A3CB6" w:rsidRDefault="00A44089" w:rsidP="00E74C94">
            <w:pPr>
              <w:spacing w:before="120" w:after="40"/>
              <w:ind w:firstLine="0"/>
              <w:rPr>
                <w:sz w:val="24"/>
                <w:szCs w:val="24"/>
                <w:lang w:eastAsia="en-US"/>
              </w:rPr>
            </w:pPr>
            <w:r w:rsidRPr="00CF0847">
              <w:rPr>
                <w:sz w:val="24"/>
                <w:szCs w:val="24"/>
                <w:lang w:eastAsia="en-US"/>
              </w:rPr>
              <w:t>07022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A44089" w:rsidRPr="00DA5180" w:rsidRDefault="00A44089" w:rsidP="0071034D">
            <w:pPr>
              <w:spacing w:before="120" w:after="4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 xml:space="preserve">Продукция сельского хозяйства </w:t>
            </w:r>
            <w:r w:rsidRPr="008A7675">
              <w:rPr>
                <w:b/>
                <w:sz w:val="24"/>
                <w:szCs w:val="24"/>
                <w:lang w:eastAsia="en-US"/>
              </w:rPr>
              <w:br/>
              <w:t>в Чувашской Республике, 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A44089" w:rsidRPr="00DA5180" w:rsidRDefault="00A44089" w:rsidP="003E2A28">
            <w:pPr>
              <w:spacing w:before="120" w:after="40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18" w:type="dxa"/>
          </w:tcPr>
          <w:p w:rsidR="00A44089" w:rsidRPr="0071034D" w:rsidRDefault="00A44089" w:rsidP="003E2A28">
            <w:pPr>
              <w:spacing w:before="120" w:after="4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A44089" w:rsidRPr="00C02229" w:rsidRDefault="00164AAE" w:rsidP="003E2A28">
            <w:pPr>
              <w:suppressAutoHyphens/>
              <w:spacing w:before="120" w:after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2" w:type="dxa"/>
          </w:tcPr>
          <w:p w:rsidR="00A44089" w:rsidRPr="00FB4019" w:rsidRDefault="00164AAE" w:rsidP="008B0B20">
            <w:pPr>
              <w:suppressAutoHyphens/>
              <w:spacing w:before="120" w:after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</w:t>
            </w:r>
          </w:p>
        </w:tc>
      </w:tr>
      <w:tr w:rsidR="00A44089" w:rsidRPr="008A7675" w:rsidTr="00BE7C3B">
        <w:trPr>
          <w:cantSplit/>
          <w:trHeight w:val="253"/>
        </w:trPr>
        <w:tc>
          <w:tcPr>
            <w:tcW w:w="851" w:type="dxa"/>
          </w:tcPr>
          <w:p w:rsidR="00A44089" w:rsidRPr="008A7675" w:rsidRDefault="00A44089" w:rsidP="00CD4A91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44089" w:rsidRPr="00BE7C3B" w:rsidRDefault="00A44089" w:rsidP="00CD4A91">
            <w:pPr>
              <w:ind w:firstLine="0"/>
              <w:rPr>
                <w:i/>
                <w:sz w:val="24"/>
                <w:szCs w:val="24"/>
                <w:lang w:eastAsia="en-US"/>
              </w:rPr>
            </w:pPr>
            <w:r w:rsidRPr="00317545">
              <w:rPr>
                <w:i/>
                <w:sz w:val="24"/>
                <w:szCs w:val="24"/>
                <w:lang w:eastAsia="en-US"/>
              </w:rPr>
              <w:t>периодичность - 1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CD4A91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CD4A91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CD4A91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CD4A91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c>
          <w:tcPr>
            <w:tcW w:w="851" w:type="dxa"/>
          </w:tcPr>
          <w:p w:rsidR="00A44089" w:rsidRPr="008A7675" w:rsidRDefault="00A44089" w:rsidP="00CD4A91">
            <w:pPr>
              <w:suppressAutoHyphens/>
              <w:spacing w:before="120" w:after="120"/>
              <w:ind w:righ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2809E6" w:rsidRDefault="00A44089" w:rsidP="00BD5DE2">
            <w:pPr>
              <w:spacing w:before="120" w:after="120"/>
              <w:ind w:firstLine="0"/>
              <w:rPr>
                <w:sz w:val="23"/>
                <w:szCs w:val="23"/>
                <w:lang w:eastAsia="en-US"/>
              </w:rPr>
            </w:pPr>
            <w:r w:rsidRPr="008A7675">
              <w:rPr>
                <w:sz w:val="23"/>
                <w:szCs w:val="23"/>
                <w:lang w:eastAsia="en-US"/>
              </w:rPr>
              <w:t>В сборнике представлена информация о производстве продукции сельского хозяйства по категориям хозяйств в фактических ценах, индексах производства продукции сельск</w:t>
            </w:r>
            <w:r>
              <w:rPr>
                <w:sz w:val="23"/>
                <w:szCs w:val="23"/>
                <w:lang w:eastAsia="en-US"/>
              </w:rPr>
              <w:t xml:space="preserve">ого хозяйства в динамике за 5 </w:t>
            </w:r>
            <w:r w:rsidRPr="008A7675">
              <w:rPr>
                <w:sz w:val="23"/>
                <w:szCs w:val="23"/>
                <w:lang w:eastAsia="en-US"/>
              </w:rPr>
              <w:t>лет, а также структура продукции сельского хозяйства по категориям хозяйств и удельный вес продукции р</w:t>
            </w:r>
            <w:r w:rsidR="002809E6">
              <w:rPr>
                <w:sz w:val="23"/>
                <w:szCs w:val="23"/>
                <w:lang w:eastAsia="en-US"/>
              </w:rPr>
              <w:t>астениеводства и животноводства</w:t>
            </w:r>
            <w:r w:rsidR="002809E6" w:rsidRPr="002809E6">
              <w:rPr>
                <w:sz w:val="23"/>
                <w:szCs w:val="23"/>
                <w:lang w:eastAsia="en-US"/>
              </w:rPr>
              <w:t xml:space="preserve"> </w:t>
            </w:r>
            <w:r w:rsidRPr="008A7675">
              <w:rPr>
                <w:sz w:val="23"/>
                <w:szCs w:val="23"/>
                <w:lang w:eastAsia="en-US"/>
              </w:rPr>
              <w:t>в</w:t>
            </w:r>
            <w:r w:rsidR="002809E6" w:rsidRPr="002809E6">
              <w:rPr>
                <w:sz w:val="23"/>
                <w:szCs w:val="23"/>
                <w:lang w:eastAsia="en-US"/>
              </w:rPr>
              <w:t xml:space="preserve"> </w:t>
            </w:r>
            <w:r w:rsidRPr="008A7675">
              <w:rPr>
                <w:sz w:val="23"/>
                <w:szCs w:val="23"/>
                <w:lang w:eastAsia="en-US"/>
              </w:rPr>
              <w:t>продукции сельского хозяйства по Чувашской Ре</w:t>
            </w:r>
            <w:r>
              <w:rPr>
                <w:sz w:val="23"/>
                <w:szCs w:val="23"/>
                <w:lang w:eastAsia="en-US"/>
              </w:rPr>
              <w:t>спублике, регионам ПФО</w:t>
            </w:r>
            <w:r w:rsidRPr="008A7675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A44089" w:rsidRPr="008A7675" w:rsidTr="0034631F">
        <w:trPr>
          <w:cantSplit/>
        </w:trPr>
        <w:tc>
          <w:tcPr>
            <w:tcW w:w="10348" w:type="dxa"/>
            <w:gridSpan w:val="7"/>
          </w:tcPr>
          <w:p w:rsidR="00A44089" w:rsidRDefault="00A44089" w:rsidP="008C5E74">
            <w:pPr>
              <w:pStyle w:val="3"/>
              <w:suppressAutoHyphens/>
              <w:spacing w:before="0" w:after="120"/>
              <w:ind w:right="-57"/>
              <w:rPr>
                <w:color w:val="000000"/>
                <w:sz w:val="28"/>
              </w:rPr>
            </w:pPr>
            <w:r w:rsidRPr="008A7675">
              <w:rPr>
                <w:color w:val="000000"/>
                <w:sz w:val="28"/>
              </w:rPr>
              <w:t>Статистические бюллетени</w:t>
            </w:r>
          </w:p>
          <w:p w:rsidR="00A44089" w:rsidRPr="00BD5DE2" w:rsidRDefault="00A44089" w:rsidP="00BD5DE2"/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436081" w:rsidRDefault="00A44089" w:rsidP="00AE1A12">
            <w:pPr>
              <w:spacing w:before="120" w:after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0847">
              <w:rPr>
                <w:sz w:val="24"/>
                <w:szCs w:val="24"/>
                <w:lang w:eastAsia="en-US"/>
              </w:rPr>
              <w:t>07032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A44089" w:rsidRPr="00F8262B" w:rsidRDefault="00A44089" w:rsidP="00AE1A12">
            <w:pPr>
              <w:keepNext/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z w:val="24"/>
                <w:szCs w:val="24"/>
              </w:rPr>
              <w:t>Производство продукц</w:t>
            </w:r>
            <w:r>
              <w:rPr>
                <w:b/>
                <w:sz w:val="24"/>
                <w:szCs w:val="24"/>
              </w:rPr>
              <w:t xml:space="preserve">ии животноводства и поголовье </w:t>
            </w:r>
            <w:r w:rsidRPr="008A7675">
              <w:rPr>
                <w:b/>
                <w:sz w:val="24"/>
                <w:szCs w:val="24"/>
              </w:rPr>
              <w:t xml:space="preserve">скота и птицы в хозяйствах всех категорий Чувашской Республики </w:t>
            </w:r>
            <w:r>
              <w:rPr>
                <w:b/>
                <w:sz w:val="24"/>
                <w:szCs w:val="24"/>
              </w:rPr>
              <w:t xml:space="preserve">     за январь-декабрь </w:t>
            </w:r>
            <w:r w:rsidRPr="008A767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8A7675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700C08">
            <w:pPr>
              <w:spacing w:before="120" w:after="12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vMerge w:val="restart"/>
          </w:tcPr>
          <w:p w:rsidR="00A44089" w:rsidRPr="008A7675" w:rsidRDefault="00A44089" w:rsidP="00700C08">
            <w:pPr>
              <w:spacing w:before="120" w:after="120" w:line="216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</w:t>
            </w:r>
            <w:r w:rsidRPr="008A7675">
              <w:rPr>
                <w:sz w:val="23"/>
                <w:szCs w:val="23"/>
              </w:rPr>
              <w:t>ь</w:t>
            </w:r>
          </w:p>
          <w:p w:rsidR="00A44089" w:rsidRPr="008A7675" w:rsidRDefault="00A44089" w:rsidP="009E6D90">
            <w:pPr>
              <w:spacing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44089" w:rsidRPr="00FB4019" w:rsidRDefault="00164AAE" w:rsidP="00507BBF">
            <w:pPr>
              <w:suppressAutoHyphens/>
              <w:spacing w:before="120" w:after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992" w:type="dxa"/>
          </w:tcPr>
          <w:p w:rsidR="00A44089" w:rsidRPr="00FB4019" w:rsidRDefault="00164AAE" w:rsidP="00507BBF">
            <w:pPr>
              <w:suppressAutoHyphens/>
              <w:spacing w:before="120" w:after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</w:t>
            </w: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2D7F3E" w:rsidRDefault="00A44089" w:rsidP="00CD4A9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44089" w:rsidRDefault="00A44089" w:rsidP="00AE1A12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 xml:space="preserve">периодичность – 1 раз в год </w:t>
            </w:r>
          </w:p>
          <w:p w:rsidR="00A44089" w:rsidRPr="00BD5DE2" w:rsidRDefault="00A44089" w:rsidP="00AE1A12">
            <w:pPr>
              <w:ind w:firstLine="0"/>
              <w:jc w:val="left"/>
              <w:rPr>
                <w:b/>
                <w:i/>
                <w:szCs w:val="16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700C08">
            <w:pPr>
              <w:spacing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A44089" w:rsidRPr="008A7675" w:rsidRDefault="00A44089" w:rsidP="00700C08">
            <w:pPr>
              <w:spacing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CD4A91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CD4A91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2D7F3E" w:rsidRDefault="00A44089" w:rsidP="00CD4A91">
            <w:pPr>
              <w:spacing w:before="120" w:after="12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BD5DE2">
            <w:pPr>
              <w:ind w:right="57" w:firstLine="0"/>
              <w:rPr>
                <w:sz w:val="23"/>
                <w:szCs w:val="23"/>
              </w:rPr>
            </w:pPr>
            <w:r w:rsidRPr="008A7675">
              <w:rPr>
                <w:sz w:val="23"/>
                <w:szCs w:val="23"/>
              </w:rPr>
              <w:t>В статистическом бю</w:t>
            </w:r>
            <w:r>
              <w:rPr>
                <w:sz w:val="23"/>
                <w:szCs w:val="23"/>
              </w:rPr>
              <w:t xml:space="preserve">ллетене публикуются оперативные </w:t>
            </w:r>
            <w:r w:rsidRPr="008A7675">
              <w:rPr>
                <w:sz w:val="23"/>
                <w:szCs w:val="23"/>
              </w:rPr>
              <w:t xml:space="preserve">данные о производстве продукции животноводства </w:t>
            </w:r>
            <w:r>
              <w:rPr>
                <w:sz w:val="23"/>
                <w:szCs w:val="23"/>
              </w:rPr>
              <w:t xml:space="preserve">за два последних года </w:t>
            </w:r>
            <w:r w:rsidRPr="008A7675">
              <w:rPr>
                <w:sz w:val="23"/>
                <w:szCs w:val="23"/>
              </w:rPr>
              <w:t>в разрезе категорий хозяйств по Чувашской Ре</w:t>
            </w:r>
            <w:r>
              <w:rPr>
                <w:sz w:val="23"/>
                <w:szCs w:val="23"/>
              </w:rPr>
              <w:t>спублике и муниципальным образованиям</w:t>
            </w:r>
            <w:r w:rsidRPr="008A7675">
              <w:rPr>
                <w:sz w:val="23"/>
                <w:szCs w:val="23"/>
              </w:rPr>
              <w:t>, пред</w:t>
            </w:r>
            <w:r>
              <w:rPr>
                <w:sz w:val="23"/>
                <w:szCs w:val="23"/>
              </w:rPr>
              <w:t>ставлены сведения о поголовье</w:t>
            </w:r>
            <w:r w:rsidRPr="008A7675">
              <w:rPr>
                <w:sz w:val="23"/>
                <w:szCs w:val="23"/>
              </w:rPr>
              <w:t xml:space="preserve"> сельскохозяйственных животных</w:t>
            </w:r>
            <w:r>
              <w:rPr>
                <w:sz w:val="23"/>
                <w:szCs w:val="23"/>
              </w:rPr>
              <w:t xml:space="preserve"> на конец года. В бюллетень включена информация </w:t>
            </w:r>
            <w:r w:rsidRPr="008A7675">
              <w:rPr>
                <w:sz w:val="23"/>
                <w:szCs w:val="23"/>
              </w:rPr>
              <w:t>о структуре производства скота и птицы на убой в живом весе по видам скота по Чувашской Республике.</w:t>
            </w:r>
            <w:r>
              <w:rPr>
                <w:sz w:val="23"/>
                <w:szCs w:val="23"/>
              </w:rPr>
              <w:t xml:space="preserve"> Отражены данные об отгрузке основных продуктов сельского хозяйства и их товарность в разрезе муниципальных округов. </w:t>
            </w:r>
          </w:p>
          <w:p w:rsidR="00A44089" w:rsidRPr="008A7675" w:rsidRDefault="00A44089" w:rsidP="008C5E74">
            <w:pPr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EC64C2" w:rsidRDefault="00A44089" w:rsidP="00EC64C2">
            <w:pPr>
              <w:pStyle w:val="afc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64C2">
              <w:rPr>
                <w:sz w:val="24"/>
                <w:szCs w:val="24"/>
              </w:rPr>
              <w:t>07042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Default="00A44089" w:rsidP="00EC64C2">
            <w:pPr>
              <w:pStyle w:val="afc"/>
              <w:ind w:firstLine="0"/>
              <w:rPr>
                <w:b/>
                <w:sz w:val="24"/>
                <w:szCs w:val="24"/>
              </w:rPr>
            </w:pPr>
            <w:r w:rsidRPr="00EC64C2">
              <w:rPr>
                <w:b/>
                <w:sz w:val="24"/>
                <w:szCs w:val="24"/>
              </w:rPr>
              <w:t xml:space="preserve">Поголовье скота и птицы </w:t>
            </w:r>
          </w:p>
          <w:p w:rsidR="00A44089" w:rsidRPr="001E364B" w:rsidRDefault="00A44089" w:rsidP="00FA0CE4">
            <w:pPr>
              <w:pStyle w:val="afc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Чувашской Республике в 2024</w:t>
            </w:r>
            <w:r w:rsidRPr="00EC64C2">
              <w:rPr>
                <w:b/>
                <w:sz w:val="24"/>
                <w:szCs w:val="24"/>
              </w:rPr>
              <w:t xml:space="preserve"> году</w:t>
            </w:r>
          </w:p>
          <w:p w:rsidR="002809E6" w:rsidRPr="001E364B" w:rsidRDefault="002809E6" w:rsidP="00FA0CE4">
            <w:pPr>
              <w:pStyle w:val="afc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44089" w:rsidRPr="00EC64C2" w:rsidRDefault="00A44089" w:rsidP="00EC64C2">
            <w:pPr>
              <w:pStyle w:val="afc"/>
              <w:rPr>
                <w:sz w:val="24"/>
                <w:szCs w:val="24"/>
                <w:lang w:eastAsia="en-US"/>
              </w:rPr>
            </w:pPr>
            <w:r w:rsidRPr="00EC64C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</w:tcPr>
          <w:p w:rsidR="00A44089" w:rsidRPr="00EC64C2" w:rsidRDefault="00A44089" w:rsidP="00EC64C2">
            <w:pPr>
              <w:pStyle w:val="afc"/>
              <w:rPr>
                <w:sz w:val="24"/>
                <w:szCs w:val="24"/>
                <w:lang w:eastAsia="en-US"/>
              </w:rPr>
            </w:pPr>
            <w:r w:rsidRPr="00EC64C2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44089" w:rsidRPr="00FB4019" w:rsidRDefault="00164AAE" w:rsidP="00EC64C2">
            <w:pPr>
              <w:pStyle w:val="af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992" w:type="dxa"/>
          </w:tcPr>
          <w:p w:rsidR="00A44089" w:rsidRPr="00FB4019" w:rsidRDefault="00164AAE" w:rsidP="00164AAE">
            <w:pPr>
              <w:pStyle w:val="afc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</w:t>
            </w:r>
          </w:p>
        </w:tc>
      </w:tr>
      <w:tr w:rsidR="00A44089" w:rsidRPr="008A7675" w:rsidTr="003751C9">
        <w:trPr>
          <w:cantSplit/>
          <w:trHeight w:val="381"/>
        </w:trPr>
        <w:tc>
          <w:tcPr>
            <w:tcW w:w="851" w:type="dxa"/>
          </w:tcPr>
          <w:p w:rsidR="00A44089" w:rsidRPr="002D7F3E" w:rsidRDefault="00A44089" w:rsidP="00CD4A91">
            <w:pPr>
              <w:suppressAutoHyphens/>
              <w:spacing w:before="120"/>
              <w:ind w:firstLine="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4820" w:type="dxa"/>
          </w:tcPr>
          <w:p w:rsidR="00A44089" w:rsidRDefault="00A44089" w:rsidP="00FA0CE4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EC64C2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804A63">
            <w:pPr>
              <w:pStyle w:val="afc"/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A44089" w:rsidRPr="008A7675" w:rsidRDefault="00A44089" w:rsidP="00804A63">
            <w:pPr>
              <w:pStyle w:val="afc"/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A44089" w:rsidRPr="008A7675" w:rsidRDefault="00A44089" w:rsidP="00804A63">
            <w:pPr>
              <w:pStyle w:val="afc"/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8A7675" w:rsidRDefault="00A44089" w:rsidP="00804A63">
            <w:pPr>
              <w:pStyle w:val="afc"/>
              <w:spacing w:line="276" w:lineRule="auto"/>
              <w:ind w:firstLine="0"/>
              <w:rPr>
                <w:sz w:val="23"/>
                <w:szCs w:val="23"/>
              </w:rPr>
            </w:pPr>
          </w:p>
        </w:tc>
      </w:tr>
      <w:tr w:rsidR="00A44089" w:rsidRPr="008A7675" w:rsidTr="00EC64C2">
        <w:trPr>
          <w:cantSplit/>
          <w:trHeight w:val="1481"/>
        </w:trPr>
        <w:tc>
          <w:tcPr>
            <w:tcW w:w="851" w:type="dxa"/>
          </w:tcPr>
          <w:p w:rsidR="00A44089" w:rsidRPr="002D7F3E" w:rsidRDefault="00A44089" w:rsidP="00CD4A91">
            <w:pPr>
              <w:suppressAutoHyphens/>
              <w:spacing w:before="120"/>
              <w:ind w:firstLine="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  <w:p w:rsidR="00A44089" w:rsidRPr="002D7F3E" w:rsidRDefault="00A44089" w:rsidP="00CD4A91">
            <w:pPr>
              <w:suppressAutoHyphens/>
              <w:spacing w:before="120"/>
              <w:ind w:firstLine="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BD5DE2">
            <w:pPr>
              <w:pStyle w:val="afc"/>
              <w:ind w:firstLine="0"/>
              <w:rPr>
                <w:szCs w:val="16"/>
              </w:rPr>
            </w:pPr>
            <w:r w:rsidRPr="008A7675">
              <w:rPr>
                <w:sz w:val="23"/>
                <w:szCs w:val="23"/>
              </w:rPr>
              <w:t xml:space="preserve">В бюллетень включены сведения о поголовье сельскохозяйственных животных </w:t>
            </w:r>
            <w:r>
              <w:rPr>
                <w:sz w:val="23"/>
                <w:szCs w:val="23"/>
              </w:rPr>
              <w:t xml:space="preserve">на конец года </w:t>
            </w:r>
            <w:r w:rsidRPr="008A7675">
              <w:rPr>
                <w:sz w:val="23"/>
                <w:szCs w:val="23"/>
              </w:rPr>
              <w:t xml:space="preserve">по категориям сельхозпроизводителей. Представлены данные по </w:t>
            </w:r>
            <w:r w:rsidRPr="00F04E4E">
              <w:rPr>
                <w:sz w:val="23"/>
                <w:szCs w:val="23"/>
              </w:rPr>
              <w:t>поголовью</w:t>
            </w:r>
            <w:r>
              <w:rPr>
                <w:sz w:val="23"/>
                <w:szCs w:val="23"/>
              </w:rPr>
              <w:t xml:space="preserve"> </w:t>
            </w:r>
            <w:r w:rsidRPr="008A7675">
              <w:rPr>
                <w:sz w:val="23"/>
                <w:szCs w:val="23"/>
              </w:rPr>
              <w:t xml:space="preserve">и структуре основных видов скота и птицы </w:t>
            </w:r>
            <w:r>
              <w:rPr>
                <w:sz w:val="23"/>
                <w:szCs w:val="23"/>
              </w:rPr>
              <w:t>в разрезе</w:t>
            </w:r>
            <w:r w:rsidRPr="008A7675">
              <w:rPr>
                <w:sz w:val="23"/>
                <w:szCs w:val="23"/>
              </w:rPr>
              <w:t xml:space="preserve"> категори</w:t>
            </w:r>
            <w:r>
              <w:rPr>
                <w:sz w:val="23"/>
                <w:szCs w:val="23"/>
              </w:rPr>
              <w:t>й</w:t>
            </w:r>
            <w:r w:rsidRPr="008A7675">
              <w:rPr>
                <w:sz w:val="23"/>
                <w:szCs w:val="23"/>
              </w:rPr>
              <w:t xml:space="preserve"> хозяйств</w:t>
            </w:r>
            <w:r>
              <w:rPr>
                <w:sz w:val="23"/>
                <w:szCs w:val="23"/>
              </w:rPr>
              <w:t xml:space="preserve"> по муниципальным округам</w:t>
            </w:r>
            <w:r w:rsidRPr="008A7675">
              <w:rPr>
                <w:sz w:val="23"/>
                <w:szCs w:val="23"/>
              </w:rPr>
              <w:t xml:space="preserve"> Чувашской Республики</w:t>
            </w:r>
            <w:r>
              <w:rPr>
                <w:sz w:val="23"/>
                <w:szCs w:val="23"/>
              </w:rPr>
              <w:t xml:space="preserve">. </w:t>
            </w:r>
            <w:r w:rsidRPr="00F04E4E">
              <w:rPr>
                <w:sz w:val="23"/>
                <w:szCs w:val="23"/>
              </w:rPr>
              <w:t>Кроме того, публикуется информация о поголовье кроликов и пчелосемей.</w:t>
            </w:r>
          </w:p>
          <w:p w:rsidR="00A44089" w:rsidRPr="00164AAE" w:rsidRDefault="00A44089" w:rsidP="00EC64C2">
            <w:pPr>
              <w:pStyle w:val="afc"/>
              <w:rPr>
                <w:sz w:val="23"/>
                <w:szCs w:val="23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FA0CE4" w:rsidRDefault="00A44089" w:rsidP="00EC64C2">
            <w:pPr>
              <w:pStyle w:val="afc"/>
              <w:ind w:firstLine="0"/>
              <w:rPr>
                <w:sz w:val="24"/>
                <w:szCs w:val="24"/>
                <w:lang w:val="en-US" w:eastAsia="en-US"/>
              </w:rPr>
            </w:pPr>
            <w:r w:rsidRPr="00EC64C2">
              <w:rPr>
                <w:sz w:val="24"/>
                <w:szCs w:val="24"/>
              </w:rPr>
              <w:t>07052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Pr="001E364B" w:rsidRDefault="006C7204" w:rsidP="00EC64C2">
            <w:pPr>
              <w:pStyle w:val="afc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Производство продуктов </w:t>
            </w:r>
            <w:r w:rsidR="00A44089" w:rsidRPr="00EC64C2">
              <w:rPr>
                <w:b/>
                <w:sz w:val="24"/>
                <w:szCs w:val="24"/>
              </w:rPr>
              <w:t>животноводств</w:t>
            </w:r>
            <w:r w:rsidR="00A44089">
              <w:rPr>
                <w:b/>
                <w:sz w:val="24"/>
                <w:szCs w:val="24"/>
              </w:rPr>
              <w:t xml:space="preserve">а </w:t>
            </w:r>
            <w:r w:rsidR="00A44089">
              <w:rPr>
                <w:b/>
                <w:sz w:val="24"/>
                <w:szCs w:val="24"/>
              </w:rPr>
              <w:br/>
              <w:t>в Чувашской Республике в 202</w:t>
            </w:r>
            <w:r w:rsidR="00A44089" w:rsidRPr="00FA0CE4">
              <w:rPr>
                <w:b/>
                <w:sz w:val="24"/>
                <w:szCs w:val="24"/>
              </w:rPr>
              <w:t>4</w:t>
            </w:r>
            <w:r w:rsidR="00A44089" w:rsidRPr="00EC64C2">
              <w:rPr>
                <w:b/>
                <w:sz w:val="24"/>
                <w:szCs w:val="24"/>
              </w:rPr>
              <w:t xml:space="preserve"> году</w:t>
            </w:r>
          </w:p>
          <w:p w:rsidR="002809E6" w:rsidRPr="001E364B" w:rsidRDefault="002809E6" w:rsidP="00EC64C2">
            <w:pPr>
              <w:pStyle w:val="afc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700C08">
            <w:pPr>
              <w:spacing w:before="12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</w:tcPr>
          <w:p w:rsidR="00A44089" w:rsidRPr="008A7675" w:rsidRDefault="00A44089" w:rsidP="00700C08">
            <w:pPr>
              <w:spacing w:before="12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44089" w:rsidRPr="00FB4019" w:rsidRDefault="00164AAE" w:rsidP="00164AAE">
            <w:pPr>
              <w:suppressAutoHyphens/>
              <w:spacing w:before="120" w:after="8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992" w:type="dxa"/>
          </w:tcPr>
          <w:p w:rsidR="00A44089" w:rsidRPr="00FB4019" w:rsidRDefault="00164AAE" w:rsidP="0051103F">
            <w:pPr>
              <w:suppressAutoHyphens/>
              <w:spacing w:before="120" w:after="8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</w:t>
            </w:r>
          </w:p>
        </w:tc>
      </w:tr>
      <w:tr w:rsidR="00A44089" w:rsidRPr="008A7675" w:rsidTr="003751C9">
        <w:trPr>
          <w:cantSplit/>
          <w:trHeight w:val="445"/>
        </w:trPr>
        <w:tc>
          <w:tcPr>
            <w:tcW w:w="851" w:type="dxa"/>
          </w:tcPr>
          <w:p w:rsidR="00A44089" w:rsidRPr="002D7F3E" w:rsidRDefault="00A44089" w:rsidP="003E2A2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3751C9" w:rsidRDefault="00A44089" w:rsidP="00EC64C2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EC64C2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EC64C2">
            <w:pPr>
              <w:pStyle w:val="afc"/>
              <w:rPr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EC64C2">
            <w:pPr>
              <w:pStyle w:val="afc"/>
              <w:rPr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EC64C2">
            <w:pPr>
              <w:pStyle w:val="afc"/>
              <w:rPr>
                <w:color w:val="000000"/>
              </w:rPr>
            </w:pPr>
          </w:p>
        </w:tc>
        <w:tc>
          <w:tcPr>
            <w:tcW w:w="992" w:type="dxa"/>
          </w:tcPr>
          <w:p w:rsidR="00A44089" w:rsidRPr="008A7675" w:rsidRDefault="00A44089" w:rsidP="00EC64C2">
            <w:pPr>
              <w:pStyle w:val="afc"/>
              <w:rPr>
                <w:color w:val="000000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2D7F3E" w:rsidRDefault="00A44089" w:rsidP="00CD4A91">
            <w:pPr>
              <w:suppressAutoHyphens/>
              <w:spacing w:before="120"/>
              <w:ind w:right="57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BD5DE2">
            <w:pPr>
              <w:pStyle w:val="afc"/>
              <w:ind w:firstLine="0"/>
              <w:rPr>
                <w:sz w:val="23"/>
                <w:szCs w:val="23"/>
              </w:rPr>
            </w:pPr>
            <w:r w:rsidRPr="00E576F1">
              <w:rPr>
                <w:sz w:val="23"/>
                <w:szCs w:val="23"/>
              </w:rPr>
              <w:t xml:space="preserve">В бюллетене </w:t>
            </w:r>
            <w:r>
              <w:rPr>
                <w:sz w:val="23"/>
                <w:szCs w:val="23"/>
              </w:rPr>
              <w:t xml:space="preserve">нашли отражение годовые данные в целом по региону и в разрезе муниципальных округов Чувашской Республики </w:t>
            </w:r>
            <w:r w:rsidRPr="00E576F1">
              <w:rPr>
                <w:sz w:val="23"/>
                <w:szCs w:val="23"/>
              </w:rPr>
              <w:t>о выращивании скота и птицы, производстве скота и птицы</w:t>
            </w:r>
            <w:r>
              <w:rPr>
                <w:sz w:val="23"/>
                <w:szCs w:val="23"/>
              </w:rPr>
              <w:t xml:space="preserve"> на убой в живом и убойном весах</w:t>
            </w:r>
            <w:r w:rsidRPr="00E576F1">
              <w:rPr>
                <w:sz w:val="23"/>
                <w:szCs w:val="23"/>
              </w:rPr>
              <w:t xml:space="preserve"> по их видам, производстве молока, яиц</w:t>
            </w:r>
            <w:r>
              <w:rPr>
                <w:sz w:val="23"/>
                <w:szCs w:val="23"/>
              </w:rPr>
              <w:t>, шерсти, товарного меда и продуктивности коров. П</w:t>
            </w:r>
            <w:r w:rsidRPr="00E576F1">
              <w:rPr>
                <w:sz w:val="23"/>
                <w:szCs w:val="23"/>
              </w:rPr>
              <w:t>убликуются данные удельного веса производства отдельных видов продукции по категориям сельхозпроизводителей</w:t>
            </w:r>
            <w:r>
              <w:rPr>
                <w:sz w:val="23"/>
                <w:szCs w:val="23"/>
              </w:rPr>
              <w:t>.</w:t>
            </w:r>
          </w:p>
          <w:p w:rsidR="00A44089" w:rsidRPr="009C5300" w:rsidRDefault="00A44089" w:rsidP="00DA6B84">
            <w:pPr>
              <w:pStyle w:val="afc"/>
              <w:spacing w:line="276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B72E32" w:rsidRDefault="00A44089" w:rsidP="00B72E32">
            <w:pPr>
              <w:pStyle w:val="afc"/>
              <w:ind w:firstLine="0"/>
              <w:rPr>
                <w:sz w:val="24"/>
                <w:szCs w:val="24"/>
                <w:lang w:eastAsia="en-US"/>
              </w:rPr>
            </w:pPr>
            <w:r w:rsidRPr="00B72E32">
              <w:rPr>
                <w:sz w:val="24"/>
                <w:szCs w:val="24"/>
              </w:rPr>
              <w:t>07062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1E364B" w:rsidRDefault="00A44089" w:rsidP="00DA6B84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 w:rsidRPr="00B72E32">
              <w:rPr>
                <w:b/>
                <w:sz w:val="24"/>
                <w:szCs w:val="24"/>
              </w:rPr>
              <w:t>Вне</w:t>
            </w:r>
            <w:r>
              <w:rPr>
                <w:b/>
                <w:sz w:val="24"/>
                <w:szCs w:val="24"/>
              </w:rPr>
              <w:t>сение удобрений под урожай 2024</w:t>
            </w:r>
            <w:r w:rsidRPr="00B72E32">
              <w:rPr>
                <w:b/>
                <w:sz w:val="24"/>
                <w:szCs w:val="24"/>
              </w:rPr>
              <w:t xml:space="preserve"> года и проведение работ по химической                                        мелиорации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E32">
              <w:rPr>
                <w:b/>
                <w:sz w:val="24"/>
                <w:szCs w:val="24"/>
              </w:rPr>
              <w:t>земель в сельскохозяйственных организациях Чувашской Республики</w:t>
            </w:r>
          </w:p>
          <w:p w:rsidR="002809E6" w:rsidRPr="001E364B" w:rsidRDefault="002809E6" w:rsidP="00DA6B84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44089" w:rsidRPr="00B72E32" w:rsidRDefault="00A44089" w:rsidP="00B72E32">
            <w:pPr>
              <w:pStyle w:val="afc"/>
              <w:rPr>
                <w:sz w:val="24"/>
                <w:szCs w:val="24"/>
                <w:lang w:eastAsia="en-US"/>
              </w:rPr>
            </w:pPr>
            <w:r w:rsidRPr="00B72E3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A44089" w:rsidRPr="00B72E32" w:rsidRDefault="00A44089" w:rsidP="00B72E32">
            <w:pPr>
              <w:pStyle w:val="afc"/>
              <w:rPr>
                <w:sz w:val="24"/>
                <w:szCs w:val="24"/>
                <w:lang w:eastAsia="en-US"/>
              </w:rPr>
            </w:pPr>
            <w:r w:rsidRPr="00B72E32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A44089" w:rsidRPr="00FB4019" w:rsidRDefault="00164AAE" w:rsidP="00B72E32">
            <w:pPr>
              <w:pStyle w:val="afc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992" w:type="dxa"/>
          </w:tcPr>
          <w:p w:rsidR="00A44089" w:rsidRPr="00FB4019" w:rsidRDefault="00164AAE" w:rsidP="00164AAE">
            <w:pPr>
              <w:pStyle w:val="afc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</w:tr>
      <w:tr w:rsidR="00A44089" w:rsidRPr="008A7675" w:rsidTr="00BF0D57">
        <w:trPr>
          <w:cantSplit/>
          <w:trHeight w:val="387"/>
        </w:trPr>
        <w:tc>
          <w:tcPr>
            <w:tcW w:w="851" w:type="dxa"/>
          </w:tcPr>
          <w:p w:rsidR="00A44089" w:rsidRPr="00B72E32" w:rsidRDefault="00A44089" w:rsidP="00B72E32">
            <w:pPr>
              <w:pStyle w:val="afc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B72E32" w:rsidRDefault="00A44089" w:rsidP="00B72E32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 w:rsidRPr="00B72E32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B72E32" w:rsidRDefault="00A44089" w:rsidP="00B72E32">
            <w:pPr>
              <w:pStyle w:val="af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B72E32" w:rsidRDefault="00A44089" w:rsidP="00B72E32">
            <w:pPr>
              <w:pStyle w:val="af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44089" w:rsidRPr="00FB4019" w:rsidRDefault="00A44089" w:rsidP="00B72E32">
            <w:pPr>
              <w:pStyle w:val="afc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FB4019" w:rsidRDefault="00A44089" w:rsidP="00FB4019">
            <w:pPr>
              <w:pStyle w:val="afc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  <w:trHeight w:val="1511"/>
        </w:trPr>
        <w:tc>
          <w:tcPr>
            <w:tcW w:w="851" w:type="dxa"/>
          </w:tcPr>
          <w:p w:rsidR="00A44089" w:rsidRPr="002D7F3E" w:rsidRDefault="00A44089" w:rsidP="003E2A28">
            <w:pPr>
              <w:suppressAutoHyphens/>
              <w:spacing w:line="233" w:lineRule="auto"/>
              <w:ind w:right="57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BD5DE2">
            <w:pPr>
              <w:pStyle w:val="afc"/>
              <w:ind w:firstLine="0"/>
              <w:rPr>
                <w:sz w:val="23"/>
                <w:szCs w:val="23"/>
                <w:lang w:eastAsia="en-US"/>
              </w:rPr>
            </w:pPr>
            <w:r w:rsidRPr="008A7675">
              <w:rPr>
                <w:sz w:val="23"/>
                <w:szCs w:val="23"/>
                <w:lang w:eastAsia="en-US"/>
              </w:rPr>
              <w:t xml:space="preserve">Бюллетень содержит сведения о внесении минеральных и органических удобрений под основные сельскохозяйственные культуры, а также проведении работ по химической мелиорации земель сельскохозяйственными организациями. Публикуются основные показатели по внесению удобрений и проведению работ по известкованию и </w:t>
            </w:r>
            <w:proofErr w:type="spellStart"/>
            <w:r w:rsidRPr="008A7675">
              <w:rPr>
                <w:sz w:val="23"/>
                <w:szCs w:val="23"/>
                <w:lang w:eastAsia="en-US"/>
              </w:rPr>
              <w:t>фосфоритованию</w:t>
            </w:r>
            <w:proofErr w:type="spellEnd"/>
            <w:r w:rsidRPr="008A7675">
              <w:rPr>
                <w:sz w:val="23"/>
                <w:szCs w:val="23"/>
                <w:lang w:eastAsia="en-US"/>
              </w:rPr>
              <w:t xml:space="preserve"> кислых почв. Основные показатели предоставлены </w:t>
            </w:r>
            <w:r>
              <w:rPr>
                <w:sz w:val="23"/>
                <w:szCs w:val="23"/>
                <w:lang w:eastAsia="en-US"/>
              </w:rPr>
              <w:t>в целом по региону и по муниципальным округам</w:t>
            </w:r>
            <w:r w:rsidRPr="008A7675">
              <w:rPr>
                <w:sz w:val="23"/>
                <w:szCs w:val="23"/>
                <w:lang w:eastAsia="en-US"/>
              </w:rPr>
              <w:t xml:space="preserve"> Чувашской Республики.</w:t>
            </w:r>
          </w:p>
          <w:p w:rsidR="00A44089" w:rsidRPr="00B72E32" w:rsidRDefault="00A44089" w:rsidP="00B72E32">
            <w:pPr>
              <w:pStyle w:val="afc"/>
              <w:rPr>
                <w:szCs w:val="16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B72E32" w:rsidRDefault="00A44089" w:rsidP="00B72E32">
            <w:pPr>
              <w:pStyle w:val="afc"/>
              <w:ind w:firstLine="0"/>
              <w:rPr>
                <w:sz w:val="24"/>
                <w:szCs w:val="24"/>
                <w:lang w:eastAsia="en-US"/>
              </w:rPr>
            </w:pPr>
            <w:r w:rsidRPr="00B72E32">
              <w:rPr>
                <w:sz w:val="24"/>
                <w:szCs w:val="24"/>
              </w:rPr>
              <w:t>07072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Default="00A44089" w:rsidP="00B72E32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 w:rsidRPr="00B72E32">
              <w:rPr>
                <w:b/>
                <w:sz w:val="24"/>
                <w:szCs w:val="24"/>
              </w:rPr>
              <w:t xml:space="preserve">Наличие сельскохозяйственной техники </w:t>
            </w:r>
          </w:p>
          <w:p w:rsidR="002809E6" w:rsidRPr="001E364B" w:rsidRDefault="00A44089" w:rsidP="00B72E32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энергетических мощностей </w:t>
            </w:r>
            <w:r w:rsidRPr="00B72E32">
              <w:rPr>
                <w:b/>
                <w:sz w:val="24"/>
                <w:szCs w:val="24"/>
              </w:rPr>
              <w:t>в сельскохозяйственных организациях Чувашск</w:t>
            </w:r>
            <w:r>
              <w:rPr>
                <w:b/>
                <w:sz w:val="24"/>
                <w:szCs w:val="24"/>
              </w:rPr>
              <w:t>ой Республики в 2024 году</w:t>
            </w:r>
            <w:r w:rsidRPr="00B72E32">
              <w:rPr>
                <w:b/>
                <w:sz w:val="24"/>
                <w:szCs w:val="24"/>
              </w:rPr>
              <w:t xml:space="preserve">    </w:t>
            </w:r>
          </w:p>
          <w:p w:rsidR="00A44089" w:rsidRPr="00B72E32" w:rsidRDefault="00A44089" w:rsidP="00B72E32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 w:rsidRPr="00B72E32">
              <w:rPr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50" w:type="dxa"/>
            <w:gridSpan w:val="2"/>
          </w:tcPr>
          <w:p w:rsidR="00A44089" w:rsidRPr="00375ABD" w:rsidRDefault="00A44089" w:rsidP="00375ABD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64A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44089" w:rsidRPr="008A7675" w:rsidRDefault="00A44089" w:rsidP="00375ABD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A44089" w:rsidRPr="00C02229" w:rsidRDefault="00164AAE" w:rsidP="00475AA0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A44089" w:rsidRPr="00B03D36" w:rsidRDefault="00164AAE" w:rsidP="00475AA0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</w:tr>
      <w:tr w:rsidR="00A44089" w:rsidRPr="008A7675" w:rsidTr="009C5300">
        <w:trPr>
          <w:cantSplit/>
          <w:trHeight w:val="404"/>
        </w:trPr>
        <w:tc>
          <w:tcPr>
            <w:tcW w:w="851" w:type="dxa"/>
          </w:tcPr>
          <w:p w:rsidR="00A44089" w:rsidRPr="008A7675" w:rsidRDefault="00A44089" w:rsidP="003E2A28">
            <w:pPr>
              <w:spacing w:before="120" w:line="233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B72E32" w:rsidRDefault="00A44089" w:rsidP="00B72E32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B72E32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225F3B">
            <w:pPr>
              <w:spacing w:before="80" w:line="276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225F3B">
            <w:pPr>
              <w:spacing w:before="80" w:line="276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225F3B">
            <w:pPr>
              <w:suppressAutoHyphens/>
              <w:spacing w:before="80" w:line="276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8A7675" w:rsidRDefault="00A44089" w:rsidP="00225F3B">
            <w:pPr>
              <w:suppressAutoHyphens/>
              <w:spacing w:before="80" w:line="276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3E2A28">
            <w:pPr>
              <w:suppressAutoHyphens/>
              <w:spacing w:line="233" w:lineRule="auto"/>
              <w:ind w:righ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BD5DE2">
            <w:pPr>
              <w:ind w:firstLine="0"/>
              <w:rPr>
                <w:sz w:val="23"/>
                <w:szCs w:val="23"/>
              </w:rPr>
            </w:pPr>
            <w:r w:rsidRPr="00F53A1E">
              <w:rPr>
                <w:sz w:val="23"/>
                <w:szCs w:val="23"/>
              </w:rPr>
              <w:t>Приведены сведения о наличии и движении сельскохозяйственной техники,</w:t>
            </w:r>
            <w:r>
              <w:rPr>
                <w:sz w:val="23"/>
                <w:szCs w:val="23"/>
              </w:rPr>
              <w:t xml:space="preserve"> включая машины и оборудования, а также</w:t>
            </w:r>
            <w:r w:rsidRPr="00F53A1E">
              <w:rPr>
                <w:sz w:val="23"/>
                <w:szCs w:val="23"/>
              </w:rPr>
              <w:t xml:space="preserve"> энергетических мощностей и обеспеченности сельскохозяйственных организаций сельскохозяйственной техникой </w:t>
            </w:r>
            <w:r>
              <w:rPr>
                <w:sz w:val="23"/>
                <w:szCs w:val="23"/>
              </w:rPr>
              <w:t>в</w:t>
            </w:r>
            <w:r w:rsidRPr="00F53A1E">
              <w:rPr>
                <w:sz w:val="23"/>
                <w:szCs w:val="23"/>
              </w:rPr>
              <w:t xml:space="preserve"> 2024 год</w:t>
            </w:r>
            <w:r>
              <w:rPr>
                <w:sz w:val="23"/>
                <w:szCs w:val="23"/>
              </w:rPr>
              <w:t>у</w:t>
            </w:r>
            <w:r w:rsidRPr="00F53A1E">
              <w:rPr>
                <w:sz w:val="23"/>
                <w:szCs w:val="23"/>
              </w:rPr>
              <w:t xml:space="preserve">. Статистические данные публикуются в целом по региону и в разрезе муниципальных </w:t>
            </w:r>
            <w:r>
              <w:rPr>
                <w:sz w:val="23"/>
                <w:szCs w:val="23"/>
              </w:rPr>
              <w:t>округов</w:t>
            </w:r>
            <w:r w:rsidRPr="00F53A1E">
              <w:rPr>
                <w:sz w:val="23"/>
                <w:szCs w:val="23"/>
              </w:rPr>
              <w:t xml:space="preserve"> Чувашской Республики</w:t>
            </w:r>
            <w:r>
              <w:rPr>
                <w:sz w:val="23"/>
                <w:szCs w:val="23"/>
              </w:rPr>
              <w:t>.</w:t>
            </w:r>
          </w:p>
          <w:p w:rsidR="00A44089" w:rsidRPr="00B72E32" w:rsidRDefault="00A44089" w:rsidP="00375ABD">
            <w:pPr>
              <w:spacing w:line="276" w:lineRule="auto"/>
              <w:ind w:firstLine="0"/>
              <w:rPr>
                <w:szCs w:val="16"/>
              </w:rPr>
            </w:pPr>
          </w:p>
        </w:tc>
      </w:tr>
      <w:tr w:rsidR="00A44089" w:rsidRPr="008A7675" w:rsidTr="0034631F">
        <w:trPr>
          <w:cantSplit/>
          <w:trHeight w:val="866"/>
        </w:trPr>
        <w:tc>
          <w:tcPr>
            <w:tcW w:w="851" w:type="dxa"/>
          </w:tcPr>
          <w:p w:rsidR="00A44089" w:rsidRPr="00B72E32" w:rsidRDefault="00A44089" w:rsidP="00B72E32">
            <w:pPr>
              <w:pStyle w:val="afc"/>
              <w:ind w:firstLine="0"/>
              <w:rPr>
                <w:sz w:val="24"/>
                <w:szCs w:val="24"/>
                <w:lang w:eastAsia="en-US"/>
              </w:rPr>
            </w:pPr>
            <w:r w:rsidRPr="00B72E32">
              <w:rPr>
                <w:sz w:val="24"/>
                <w:szCs w:val="24"/>
              </w:rPr>
              <w:t>07082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Default="00A44089" w:rsidP="00B72E32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 w:rsidRPr="00B72E32">
              <w:rPr>
                <w:b/>
                <w:sz w:val="24"/>
                <w:szCs w:val="24"/>
              </w:rPr>
              <w:t>Реал</w:t>
            </w:r>
            <w:r>
              <w:rPr>
                <w:b/>
                <w:sz w:val="24"/>
                <w:szCs w:val="24"/>
              </w:rPr>
              <w:t xml:space="preserve">изация </w:t>
            </w:r>
            <w:r w:rsidRPr="00B72E32">
              <w:rPr>
                <w:b/>
                <w:sz w:val="24"/>
                <w:szCs w:val="24"/>
              </w:rPr>
              <w:t xml:space="preserve">сельскохозяйственной продукции в Чувашской Республике           </w:t>
            </w:r>
            <w:r>
              <w:rPr>
                <w:b/>
                <w:sz w:val="24"/>
                <w:szCs w:val="24"/>
              </w:rPr>
              <w:t xml:space="preserve">                          в 2024</w:t>
            </w:r>
            <w:r w:rsidRPr="00B72E32">
              <w:rPr>
                <w:b/>
                <w:sz w:val="24"/>
                <w:szCs w:val="24"/>
              </w:rPr>
              <w:t xml:space="preserve"> году</w:t>
            </w:r>
          </w:p>
          <w:p w:rsidR="00A44089" w:rsidRPr="00804A63" w:rsidRDefault="00A44089" w:rsidP="00375ABD">
            <w:pPr>
              <w:pStyle w:val="afc"/>
              <w:ind w:firstLine="0"/>
              <w:jc w:val="left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225F3B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A44089" w:rsidRPr="008A7675" w:rsidRDefault="00A44089" w:rsidP="00225F3B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44089" w:rsidRPr="00503A6D" w:rsidRDefault="00164AAE" w:rsidP="0051103F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992" w:type="dxa"/>
          </w:tcPr>
          <w:p w:rsidR="00A44089" w:rsidRPr="00503A6D" w:rsidRDefault="00164AAE" w:rsidP="0051103F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</w:tr>
      <w:tr w:rsidR="00A44089" w:rsidRPr="008A7675" w:rsidTr="009C5300">
        <w:trPr>
          <w:cantSplit/>
          <w:trHeight w:val="299"/>
        </w:trPr>
        <w:tc>
          <w:tcPr>
            <w:tcW w:w="851" w:type="dxa"/>
          </w:tcPr>
          <w:p w:rsidR="00A44089" w:rsidRPr="00B72E32" w:rsidRDefault="00A44089" w:rsidP="00B72E32">
            <w:pPr>
              <w:pStyle w:val="afc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Default="00A44089" w:rsidP="00375ABD">
            <w:pPr>
              <w:pStyle w:val="afc"/>
              <w:ind w:firstLine="0"/>
              <w:jc w:val="left"/>
              <w:rPr>
                <w:i/>
                <w:sz w:val="24"/>
                <w:szCs w:val="24"/>
              </w:rPr>
            </w:pPr>
            <w:r w:rsidRPr="00B72E32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9C5300" w:rsidRDefault="00A44089" w:rsidP="00B72E32">
            <w:pPr>
              <w:pStyle w:val="afc"/>
              <w:ind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Default="00A44089" w:rsidP="00225F3B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Default="00A44089" w:rsidP="00225F3B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44089" w:rsidRDefault="00A44089" w:rsidP="0051103F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44089" w:rsidRPr="008A7675" w:rsidRDefault="00A44089" w:rsidP="0051103F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  <w:trHeight w:val="771"/>
        </w:trPr>
        <w:tc>
          <w:tcPr>
            <w:tcW w:w="851" w:type="dxa"/>
          </w:tcPr>
          <w:p w:rsidR="00A44089" w:rsidRPr="002D7F3E" w:rsidRDefault="00A44089" w:rsidP="003E2A28">
            <w:pPr>
              <w:suppressAutoHyphens/>
              <w:spacing w:before="80" w:line="233" w:lineRule="auto"/>
              <w:ind w:right="57"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9C5300">
            <w:pPr>
              <w:pStyle w:val="afc"/>
              <w:ind w:firstLine="0"/>
              <w:rPr>
                <w:sz w:val="23"/>
                <w:szCs w:val="23"/>
              </w:rPr>
            </w:pPr>
            <w:r w:rsidRPr="00E576F1">
              <w:rPr>
                <w:sz w:val="23"/>
                <w:szCs w:val="23"/>
              </w:rPr>
              <w:t>Отражены данные об объемах  реализации основны</w:t>
            </w:r>
            <w:r>
              <w:rPr>
                <w:sz w:val="23"/>
                <w:szCs w:val="23"/>
              </w:rPr>
              <w:t xml:space="preserve">х продуктов сельского хозяйства и их структуре, товарности </w:t>
            </w:r>
            <w:r w:rsidRPr="00E576F1">
              <w:rPr>
                <w:sz w:val="23"/>
                <w:szCs w:val="23"/>
              </w:rPr>
              <w:t xml:space="preserve">сельскохозяйственного производства по категориям </w:t>
            </w:r>
            <w:proofErr w:type="spellStart"/>
            <w:r w:rsidRPr="00E576F1">
              <w:rPr>
                <w:sz w:val="23"/>
                <w:szCs w:val="23"/>
              </w:rPr>
              <w:t>сельхозтоваропроизводителей</w:t>
            </w:r>
            <w:proofErr w:type="spellEnd"/>
            <w:r>
              <w:rPr>
                <w:sz w:val="23"/>
                <w:szCs w:val="23"/>
              </w:rPr>
              <w:t xml:space="preserve">. В бюллетене представлена </w:t>
            </w:r>
            <w:r w:rsidRPr="00E576F1">
              <w:rPr>
                <w:sz w:val="23"/>
                <w:szCs w:val="23"/>
              </w:rPr>
              <w:t xml:space="preserve">информация об удельном весе продажи сельскохозяйственными организациями </w:t>
            </w:r>
            <w:r>
              <w:rPr>
                <w:sz w:val="23"/>
                <w:szCs w:val="23"/>
              </w:rPr>
              <w:t xml:space="preserve">отдельных видов </w:t>
            </w:r>
            <w:r w:rsidRPr="00E576F1">
              <w:rPr>
                <w:sz w:val="23"/>
                <w:szCs w:val="23"/>
              </w:rPr>
              <w:t>продукции сельского хозяйства за пределы Чувашской Республики</w:t>
            </w:r>
            <w:r>
              <w:rPr>
                <w:sz w:val="23"/>
                <w:szCs w:val="23"/>
              </w:rPr>
              <w:t>. Сведения пред</w:t>
            </w:r>
            <w:r w:rsidRPr="00E576F1">
              <w:rPr>
                <w:sz w:val="23"/>
                <w:szCs w:val="23"/>
              </w:rPr>
              <w:t>ставлены в целом по региону и</w:t>
            </w:r>
            <w:r>
              <w:rPr>
                <w:sz w:val="23"/>
                <w:szCs w:val="23"/>
              </w:rPr>
              <w:t xml:space="preserve"> в разрезе муниципальных округов</w:t>
            </w:r>
            <w:r w:rsidRPr="00E576F1">
              <w:rPr>
                <w:sz w:val="23"/>
                <w:szCs w:val="23"/>
              </w:rPr>
              <w:t xml:space="preserve"> Чувашской Республики.</w:t>
            </w:r>
          </w:p>
          <w:p w:rsidR="00640198" w:rsidRPr="001E364B" w:rsidRDefault="00640198" w:rsidP="009C5300">
            <w:pPr>
              <w:pStyle w:val="afc"/>
              <w:ind w:firstLine="0"/>
              <w:rPr>
                <w:szCs w:val="16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4276CB" w:rsidRDefault="00A44089" w:rsidP="008C5E74">
            <w:pPr>
              <w:spacing w:before="120" w:line="233" w:lineRule="auto"/>
              <w:ind w:firstLine="0"/>
              <w:rPr>
                <w:sz w:val="24"/>
                <w:szCs w:val="24"/>
                <w:lang w:eastAsia="en-US"/>
              </w:rPr>
            </w:pPr>
            <w:r w:rsidRPr="00CF0847">
              <w:rPr>
                <w:sz w:val="24"/>
                <w:szCs w:val="24"/>
              </w:rPr>
              <w:t>07092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1E364B" w:rsidRDefault="00A44089" w:rsidP="008C5E74">
            <w:pPr>
              <w:keepNext/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Посевные площади сельскохозяйственных культур Чувашской Республики</w:t>
            </w:r>
            <w:r w:rsidRPr="008A76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8A7675">
              <w:rPr>
                <w:b/>
                <w:sz w:val="24"/>
                <w:szCs w:val="24"/>
              </w:rPr>
              <w:t>в 202</w:t>
            </w:r>
            <w:r>
              <w:rPr>
                <w:b/>
                <w:sz w:val="24"/>
                <w:szCs w:val="24"/>
              </w:rPr>
              <w:t>5</w:t>
            </w:r>
            <w:r w:rsidRPr="00640138">
              <w:rPr>
                <w:b/>
                <w:sz w:val="24"/>
                <w:szCs w:val="24"/>
              </w:rPr>
              <w:t xml:space="preserve"> </w:t>
            </w:r>
            <w:r w:rsidR="006C7204">
              <w:rPr>
                <w:b/>
                <w:sz w:val="24"/>
                <w:szCs w:val="24"/>
              </w:rPr>
              <w:t xml:space="preserve">году (весеннего </w:t>
            </w:r>
            <w:r w:rsidRPr="008A7675">
              <w:rPr>
                <w:b/>
                <w:sz w:val="24"/>
                <w:szCs w:val="24"/>
              </w:rPr>
              <w:t>учет</w:t>
            </w:r>
            <w:r w:rsidR="006C7204">
              <w:rPr>
                <w:b/>
                <w:sz w:val="24"/>
                <w:szCs w:val="24"/>
              </w:rPr>
              <w:t>а</w:t>
            </w:r>
            <w:r w:rsidRPr="008A7675">
              <w:rPr>
                <w:b/>
                <w:sz w:val="24"/>
                <w:szCs w:val="24"/>
              </w:rPr>
              <w:t>)</w:t>
            </w:r>
          </w:p>
          <w:p w:rsidR="002809E6" w:rsidRPr="001E364B" w:rsidRDefault="002809E6" w:rsidP="008C5E74">
            <w:pPr>
              <w:keepNext/>
              <w:spacing w:before="120"/>
              <w:ind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Pr="006C4BC1" w:rsidRDefault="00A44089" w:rsidP="00225F3B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44089" w:rsidRPr="008A7675" w:rsidRDefault="00A44089" w:rsidP="00225F3B">
            <w:pPr>
              <w:spacing w:before="120"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7" w:type="dxa"/>
          </w:tcPr>
          <w:p w:rsidR="00A44089" w:rsidRPr="00503A6D" w:rsidRDefault="00164AAE" w:rsidP="0051103F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992" w:type="dxa"/>
          </w:tcPr>
          <w:p w:rsidR="00A44089" w:rsidRPr="00503A6D" w:rsidRDefault="00164AAE" w:rsidP="0051103F">
            <w:pPr>
              <w:suppressAutoHyphens/>
              <w:spacing w:before="120"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</w:t>
            </w:r>
          </w:p>
        </w:tc>
      </w:tr>
      <w:tr w:rsidR="00A44089" w:rsidRPr="008A7675" w:rsidTr="00640198">
        <w:trPr>
          <w:cantSplit/>
          <w:trHeight w:val="439"/>
        </w:trPr>
        <w:tc>
          <w:tcPr>
            <w:tcW w:w="851" w:type="dxa"/>
          </w:tcPr>
          <w:p w:rsidR="00A44089" w:rsidRPr="008A7675" w:rsidRDefault="00A44089" w:rsidP="003E2A28">
            <w:pPr>
              <w:spacing w:before="120" w:line="233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Default="00A44089" w:rsidP="00640198">
            <w:pPr>
              <w:keepNext/>
              <w:spacing w:before="120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2809E6" w:rsidRPr="002809E6" w:rsidRDefault="002809E6" w:rsidP="00640198">
            <w:pPr>
              <w:keepNext/>
              <w:spacing w:before="120"/>
              <w:ind w:firstLine="0"/>
              <w:jc w:val="left"/>
              <w:rPr>
                <w:i/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225F3B">
            <w:pPr>
              <w:spacing w:before="12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225F3B">
            <w:pPr>
              <w:spacing w:before="12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225F3B">
            <w:pPr>
              <w:suppressAutoHyphens/>
              <w:spacing w:before="120"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225F3B">
            <w:pPr>
              <w:suppressAutoHyphens/>
              <w:spacing w:before="120"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3E2A28">
            <w:pPr>
              <w:suppressAutoHyphens/>
              <w:spacing w:line="233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323C4D" w:rsidRDefault="00A44089" w:rsidP="009C5300">
            <w:pPr>
              <w:ind w:firstLine="0"/>
              <w:rPr>
                <w:sz w:val="23"/>
                <w:szCs w:val="23"/>
              </w:rPr>
            </w:pPr>
            <w:r w:rsidRPr="00E576F1">
              <w:rPr>
                <w:sz w:val="23"/>
                <w:szCs w:val="23"/>
              </w:rPr>
              <w:t>В бюллетене приведены годовые сведения о размерах посевных площадей сельскохозяйственных культур и их удельном весе по категориям хозяйств.</w:t>
            </w:r>
            <w:r>
              <w:rPr>
                <w:sz w:val="23"/>
                <w:szCs w:val="23"/>
              </w:rPr>
              <w:t xml:space="preserve"> Информация </w:t>
            </w:r>
            <w:r w:rsidRPr="00E576F1">
              <w:rPr>
                <w:sz w:val="23"/>
                <w:szCs w:val="23"/>
              </w:rPr>
              <w:t>по видам зерновых и зернобобовых культур, техническим культурам, картофелю и овощебахчевым культурам, кор</w:t>
            </w:r>
            <w:r>
              <w:rPr>
                <w:sz w:val="23"/>
                <w:szCs w:val="23"/>
              </w:rPr>
              <w:t xml:space="preserve">мовым культурам, их структуре </w:t>
            </w:r>
            <w:r w:rsidR="00323C4D" w:rsidRPr="00E576F1">
              <w:rPr>
                <w:sz w:val="23"/>
                <w:szCs w:val="23"/>
              </w:rPr>
              <w:t>представлена</w:t>
            </w:r>
            <w:r w:rsidR="00323C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категориям хозяйств</w:t>
            </w:r>
            <w:r w:rsidRPr="00E576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 целом по региону </w:t>
            </w:r>
            <w:r w:rsidRPr="00E576F1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в разрезе муниципальных округов</w:t>
            </w:r>
            <w:r w:rsidRPr="00E576F1">
              <w:rPr>
                <w:sz w:val="23"/>
                <w:szCs w:val="23"/>
              </w:rPr>
              <w:t xml:space="preserve"> Чувашской Республики.</w:t>
            </w:r>
          </w:p>
          <w:p w:rsidR="00640198" w:rsidRPr="00323C4D" w:rsidRDefault="00640198" w:rsidP="009C5300">
            <w:pPr>
              <w:ind w:firstLine="0"/>
              <w:rPr>
                <w:szCs w:val="16"/>
              </w:rPr>
            </w:pPr>
          </w:p>
          <w:p w:rsidR="00A44089" w:rsidRPr="00323C4D" w:rsidRDefault="00A44089" w:rsidP="009C5300">
            <w:pPr>
              <w:ind w:firstLine="0"/>
              <w:rPr>
                <w:sz w:val="10"/>
                <w:szCs w:val="10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D202AD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0847">
              <w:rPr>
                <w:sz w:val="24"/>
                <w:lang w:eastAsia="en-US"/>
              </w:rPr>
              <w:t>07102</w:t>
            </w: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820" w:type="dxa"/>
            <w:vAlign w:val="center"/>
          </w:tcPr>
          <w:p w:rsidR="00A44089" w:rsidRPr="001E364B" w:rsidRDefault="00A44089" w:rsidP="00D22AF6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Посевные</w:t>
            </w:r>
            <w:r w:rsidRPr="008A7675">
              <w:rPr>
                <w:b/>
                <w:color w:val="000000"/>
                <w:sz w:val="24"/>
                <w:szCs w:val="22"/>
              </w:rPr>
              <w:t xml:space="preserve"> площ</w:t>
            </w:r>
            <w:r>
              <w:rPr>
                <w:b/>
                <w:color w:val="000000"/>
                <w:sz w:val="24"/>
                <w:szCs w:val="22"/>
              </w:rPr>
              <w:t xml:space="preserve">ади </w:t>
            </w:r>
            <w:r w:rsidRPr="008A7675">
              <w:rPr>
                <w:b/>
                <w:color w:val="000000"/>
                <w:sz w:val="24"/>
                <w:szCs w:val="22"/>
              </w:rPr>
              <w:t xml:space="preserve">сельскохозяйственных культур в Чувашской Республике </w:t>
            </w:r>
            <w:r>
              <w:rPr>
                <w:b/>
                <w:color w:val="000000"/>
                <w:sz w:val="24"/>
                <w:szCs w:val="22"/>
              </w:rPr>
              <w:t xml:space="preserve">                                      </w:t>
            </w:r>
            <w:r w:rsidRPr="008A7675">
              <w:rPr>
                <w:b/>
                <w:color w:val="000000"/>
                <w:sz w:val="24"/>
                <w:szCs w:val="22"/>
              </w:rPr>
              <w:t>в 20</w:t>
            </w:r>
            <w:r>
              <w:rPr>
                <w:b/>
                <w:color w:val="000000"/>
                <w:sz w:val="24"/>
                <w:szCs w:val="22"/>
              </w:rPr>
              <w:t xml:space="preserve">24 </w:t>
            </w:r>
            <w:r w:rsidRPr="008A7675">
              <w:rPr>
                <w:b/>
                <w:color w:val="000000"/>
                <w:sz w:val="24"/>
                <w:szCs w:val="22"/>
              </w:rPr>
              <w:t>году</w:t>
            </w:r>
          </w:p>
          <w:p w:rsidR="002809E6" w:rsidRPr="001E364B" w:rsidRDefault="002809E6" w:rsidP="00D22AF6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E557E2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</w:tcPr>
          <w:p w:rsidR="00A44089" w:rsidRPr="008A7675" w:rsidRDefault="00A44089" w:rsidP="00E557E2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A44089" w:rsidRPr="008A7675" w:rsidRDefault="00164AAE" w:rsidP="0051103F">
            <w:pPr>
              <w:keepNext/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992" w:type="dxa"/>
          </w:tcPr>
          <w:p w:rsidR="00A44089" w:rsidRPr="008A7675" w:rsidRDefault="00C721E1" w:rsidP="0051103F">
            <w:pPr>
              <w:keepNext/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</w:t>
            </w: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3E2A28">
            <w:pPr>
              <w:spacing w:before="120" w:line="233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Default="00A44089" w:rsidP="00D22AF6">
            <w:pPr>
              <w:keepNext/>
              <w:spacing w:before="120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2809E6" w:rsidRPr="002809E6" w:rsidRDefault="002809E6" w:rsidP="00D22AF6">
            <w:pPr>
              <w:keepNext/>
              <w:spacing w:before="120"/>
              <w:ind w:firstLine="0"/>
              <w:jc w:val="left"/>
              <w:rPr>
                <w:i/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E557E2">
            <w:pPr>
              <w:spacing w:before="12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E557E2">
            <w:pPr>
              <w:spacing w:before="12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E557E2">
            <w:pPr>
              <w:keepNext/>
              <w:suppressAutoHyphens/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E557E2">
            <w:pPr>
              <w:keepNext/>
              <w:suppressAutoHyphens/>
              <w:spacing w:before="12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  <w:trHeight w:val="1038"/>
        </w:trPr>
        <w:tc>
          <w:tcPr>
            <w:tcW w:w="851" w:type="dxa"/>
          </w:tcPr>
          <w:p w:rsidR="00A44089" w:rsidRPr="008A7675" w:rsidRDefault="00A44089" w:rsidP="003E2A28">
            <w:pPr>
              <w:suppressAutoHyphens/>
              <w:spacing w:before="60" w:line="233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9C5300">
            <w:pPr>
              <w:ind w:firstLine="0"/>
              <w:rPr>
                <w:sz w:val="23"/>
                <w:szCs w:val="23"/>
              </w:rPr>
            </w:pPr>
            <w:r w:rsidRPr="00F64825">
              <w:rPr>
                <w:sz w:val="23"/>
                <w:szCs w:val="23"/>
              </w:rPr>
              <w:t>В бюллетене приведены годовые показатели по посевным площадям всех сельскохозяйственных культур по категориям хозяйств, их структуре и удельному весу</w:t>
            </w:r>
            <w:r>
              <w:rPr>
                <w:sz w:val="23"/>
                <w:szCs w:val="23"/>
              </w:rPr>
              <w:t xml:space="preserve"> по Чувашской Республике</w:t>
            </w:r>
            <w:r w:rsidRPr="00F64825">
              <w:rPr>
                <w:sz w:val="23"/>
                <w:szCs w:val="23"/>
              </w:rPr>
              <w:t>. Информация по видам зерновых и зернобобовых культур, техническим культурам, картофелю и овощебахчевым культурам, кормовым культурам</w:t>
            </w:r>
            <w:r>
              <w:rPr>
                <w:sz w:val="23"/>
                <w:szCs w:val="23"/>
              </w:rPr>
              <w:t xml:space="preserve"> и</w:t>
            </w:r>
            <w:r w:rsidRPr="00F64825">
              <w:rPr>
                <w:sz w:val="23"/>
                <w:szCs w:val="23"/>
              </w:rPr>
              <w:t xml:space="preserve"> их структуре представлена по категориям хозяйств в целом по региону и в разрезе муниципальных округов. Убранные площади зерновых и технических культур </w:t>
            </w:r>
            <w:r>
              <w:rPr>
                <w:sz w:val="23"/>
                <w:szCs w:val="23"/>
              </w:rPr>
              <w:t>отражены</w:t>
            </w:r>
            <w:r w:rsidRPr="00F64825">
              <w:rPr>
                <w:sz w:val="23"/>
                <w:szCs w:val="23"/>
              </w:rPr>
              <w:t xml:space="preserve"> в разрезе муниципальных округов Чувашской Республики</w:t>
            </w:r>
            <w:r>
              <w:rPr>
                <w:sz w:val="23"/>
                <w:szCs w:val="23"/>
              </w:rPr>
              <w:t>.</w:t>
            </w:r>
          </w:p>
          <w:p w:rsidR="002809E6" w:rsidRPr="001E364B" w:rsidRDefault="002809E6" w:rsidP="009C5300">
            <w:pPr>
              <w:ind w:firstLine="0"/>
              <w:rPr>
                <w:sz w:val="23"/>
                <w:szCs w:val="23"/>
              </w:rPr>
            </w:pPr>
          </w:p>
          <w:p w:rsidR="00A44089" w:rsidRPr="001E364B" w:rsidRDefault="00A44089" w:rsidP="0018098A">
            <w:pPr>
              <w:ind w:firstLine="0"/>
              <w:rPr>
                <w:sz w:val="10"/>
                <w:szCs w:val="10"/>
              </w:rPr>
            </w:pPr>
          </w:p>
        </w:tc>
      </w:tr>
      <w:tr w:rsidR="00A44089" w:rsidRPr="008A7675" w:rsidTr="00057E2A">
        <w:trPr>
          <w:cantSplit/>
          <w:trHeight w:val="1038"/>
        </w:trPr>
        <w:tc>
          <w:tcPr>
            <w:tcW w:w="851" w:type="dxa"/>
          </w:tcPr>
          <w:p w:rsidR="00A44089" w:rsidRPr="008A7675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071125</w:t>
            </w:r>
          </w:p>
        </w:tc>
        <w:tc>
          <w:tcPr>
            <w:tcW w:w="4820" w:type="dxa"/>
          </w:tcPr>
          <w:p w:rsidR="00A44089" w:rsidRPr="00EB37A8" w:rsidRDefault="00A44089" w:rsidP="00057E2A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37A8">
              <w:rPr>
                <w:b/>
                <w:color w:val="000000"/>
                <w:sz w:val="24"/>
                <w:szCs w:val="24"/>
              </w:rPr>
              <w:t xml:space="preserve">Валовые сборы и урожайность сельскохозяйственных культур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 w:rsidRPr="00EB37A8">
              <w:rPr>
                <w:b/>
                <w:color w:val="000000"/>
                <w:sz w:val="24"/>
                <w:szCs w:val="24"/>
              </w:rPr>
              <w:t xml:space="preserve">по Чувашской Республике в 2024 году 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EB37A8">
              <w:rPr>
                <w:b/>
                <w:color w:val="000000"/>
                <w:sz w:val="24"/>
                <w:szCs w:val="24"/>
              </w:rPr>
              <w:t>(часть 1)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A44089" w:rsidRPr="008A7675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E27222" w:rsidRPr="00E27222" w:rsidRDefault="00E27222" w:rsidP="00E27222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Pr="00F64825" w:rsidRDefault="00E27222" w:rsidP="00E27222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1255</w:t>
            </w:r>
          </w:p>
        </w:tc>
        <w:tc>
          <w:tcPr>
            <w:tcW w:w="992" w:type="dxa"/>
          </w:tcPr>
          <w:p w:rsidR="00E27222" w:rsidRPr="00E27222" w:rsidRDefault="00E27222" w:rsidP="00E27222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Pr="00F64825" w:rsidRDefault="00E27222" w:rsidP="00E27222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</w:t>
            </w:r>
          </w:p>
        </w:tc>
      </w:tr>
      <w:tr w:rsidR="00A44089" w:rsidRPr="008A7675" w:rsidTr="00856300">
        <w:trPr>
          <w:cantSplit/>
          <w:trHeight w:val="352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44089" w:rsidRPr="00EB37A8" w:rsidRDefault="00A44089" w:rsidP="00EB37A8">
            <w:pPr>
              <w:keepNext/>
              <w:spacing w:before="120"/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F64825" w:rsidRDefault="00A44089" w:rsidP="0018098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F64825" w:rsidRDefault="00A44089" w:rsidP="0018098A">
            <w:pPr>
              <w:ind w:firstLine="0"/>
              <w:rPr>
                <w:sz w:val="23"/>
                <w:szCs w:val="23"/>
              </w:rPr>
            </w:pPr>
          </w:p>
        </w:tc>
      </w:tr>
      <w:tr w:rsidR="00A44089" w:rsidRPr="008A7675" w:rsidTr="00640198">
        <w:trPr>
          <w:cantSplit/>
          <w:trHeight w:val="854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6"/>
          </w:tcPr>
          <w:p w:rsidR="00A44089" w:rsidRPr="00F64825" w:rsidRDefault="00A44089" w:rsidP="009C5300">
            <w:pPr>
              <w:ind w:firstLine="0"/>
              <w:rPr>
                <w:sz w:val="23"/>
                <w:szCs w:val="23"/>
              </w:rPr>
            </w:pPr>
            <w:r w:rsidRPr="00F64825">
              <w:rPr>
                <w:sz w:val="23"/>
                <w:szCs w:val="23"/>
              </w:rPr>
              <w:t>В бюллетене приведены годовые показатели по валовому сбору</w:t>
            </w:r>
            <w:r>
              <w:rPr>
                <w:sz w:val="23"/>
                <w:szCs w:val="23"/>
              </w:rPr>
              <w:t xml:space="preserve">, </w:t>
            </w:r>
            <w:r w:rsidRPr="00F64825">
              <w:rPr>
                <w:sz w:val="23"/>
                <w:szCs w:val="23"/>
              </w:rPr>
              <w:t>их структуре и урожайности в разрезе категорий хозяйств по зерновым</w:t>
            </w:r>
            <w:r>
              <w:rPr>
                <w:sz w:val="23"/>
                <w:szCs w:val="23"/>
              </w:rPr>
              <w:t xml:space="preserve"> </w:t>
            </w:r>
            <w:r w:rsidRPr="00F64825">
              <w:rPr>
                <w:sz w:val="23"/>
                <w:szCs w:val="23"/>
              </w:rPr>
              <w:t>и зернобобовым культурам. Информация представлена в целом по региону и в разрезе муниципальных округов Чувашской Республики.</w:t>
            </w:r>
          </w:p>
        </w:tc>
      </w:tr>
      <w:tr w:rsidR="00A44089" w:rsidRPr="008A7675" w:rsidTr="00057E2A">
        <w:trPr>
          <w:cantSplit/>
          <w:trHeight w:val="1038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071225</w:t>
            </w:r>
          </w:p>
        </w:tc>
        <w:tc>
          <w:tcPr>
            <w:tcW w:w="4820" w:type="dxa"/>
          </w:tcPr>
          <w:p w:rsidR="00A44089" w:rsidRPr="00EB37A8" w:rsidRDefault="00A44089" w:rsidP="00057E2A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37A8">
              <w:rPr>
                <w:b/>
                <w:color w:val="000000"/>
                <w:sz w:val="24"/>
                <w:szCs w:val="24"/>
              </w:rPr>
              <w:t xml:space="preserve">Валовые сборы и урожайность сельскохозяйственных культур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 w:rsidRPr="00EB37A8">
              <w:rPr>
                <w:b/>
                <w:color w:val="000000"/>
                <w:sz w:val="24"/>
                <w:szCs w:val="24"/>
              </w:rPr>
              <w:t>по Чувашской Республике в 2024 году (</w:t>
            </w:r>
            <w:r>
              <w:rPr>
                <w:b/>
                <w:color w:val="000000"/>
                <w:sz w:val="24"/>
                <w:szCs w:val="24"/>
              </w:rPr>
              <w:t>часть 2</w:t>
            </w:r>
            <w:r w:rsidRPr="00EB37A8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</w:tcPr>
          <w:p w:rsidR="00A44089" w:rsidRPr="003156FD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1418" w:type="dxa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C77D81" w:rsidRPr="00C77D81" w:rsidRDefault="00C77D81" w:rsidP="00C77D81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Pr="00F64825" w:rsidRDefault="00C77D81" w:rsidP="00C77D8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1288</w:t>
            </w:r>
          </w:p>
        </w:tc>
        <w:tc>
          <w:tcPr>
            <w:tcW w:w="992" w:type="dxa"/>
          </w:tcPr>
          <w:p w:rsidR="00C77D81" w:rsidRPr="00C77D81" w:rsidRDefault="00C77D81" w:rsidP="00C77D81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Pr="00F64825" w:rsidRDefault="00C77D81" w:rsidP="00C77D8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803</w:t>
            </w:r>
          </w:p>
        </w:tc>
      </w:tr>
      <w:tr w:rsidR="00A44089" w:rsidRPr="008A7675" w:rsidTr="00856300">
        <w:trPr>
          <w:cantSplit/>
          <w:trHeight w:val="287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44089" w:rsidRPr="00EB37A8" w:rsidRDefault="00A44089" w:rsidP="00057E2A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F64825" w:rsidRDefault="00A44089" w:rsidP="0018098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F64825" w:rsidRDefault="00A44089" w:rsidP="0018098A">
            <w:pPr>
              <w:ind w:firstLine="0"/>
              <w:rPr>
                <w:sz w:val="23"/>
                <w:szCs w:val="23"/>
              </w:rPr>
            </w:pPr>
          </w:p>
        </w:tc>
      </w:tr>
      <w:tr w:rsidR="00A44089" w:rsidRPr="008A7675" w:rsidTr="00B8701B">
        <w:trPr>
          <w:cantSplit/>
          <w:trHeight w:val="1038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6"/>
          </w:tcPr>
          <w:p w:rsidR="00A44089" w:rsidRPr="00F64825" w:rsidRDefault="00A44089" w:rsidP="009C5300">
            <w:pPr>
              <w:ind w:firstLine="0"/>
              <w:rPr>
                <w:sz w:val="23"/>
                <w:szCs w:val="23"/>
              </w:rPr>
            </w:pPr>
            <w:r w:rsidRPr="00B8701B">
              <w:rPr>
                <w:sz w:val="23"/>
                <w:szCs w:val="23"/>
              </w:rPr>
              <w:t>В бюллетене приведены годовые показатели по валовому сбору, их структуре и урожайности в разрезе категорий хозяйств по техническим культурам, картофелю и овощебахчевым культурам, кормовым культурам. Информация представлена в целом по региону и в разрезе муниципальных округов Чувашской Республики.</w:t>
            </w:r>
          </w:p>
        </w:tc>
      </w:tr>
      <w:tr w:rsidR="00A44089" w:rsidRPr="008A7675" w:rsidTr="00640198">
        <w:trPr>
          <w:cantSplit/>
          <w:trHeight w:val="977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071325</w:t>
            </w:r>
          </w:p>
        </w:tc>
        <w:tc>
          <w:tcPr>
            <w:tcW w:w="4820" w:type="dxa"/>
          </w:tcPr>
          <w:p w:rsidR="00A44089" w:rsidRPr="00EB37A8" w:rsidRDefault="00A44089" w:rsidP="00057E2A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Площади, валовой сбор и урожайность многолетних насаждений в Чувашской Республике в 2024 году</w:t>
            </w:r>
          </w:p>
        </w:tc>
        <w:tc>
          <w:tcPr>
            <w:tcW w:w="850" w:type="dxa"/>
            <w:gridSpan w:val="2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7" w:type="dxa"/>
          </w:tcPr>
          <w:p w:rsidR="00C77D81" w:rsidRPr="00C77D81" w:rsidRDefault="00C77D81" w:rsidP="00C77D81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Pr="00F64825" w:rsidRDefault="00C77D81" w:rsidP="00C77D8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1020</w:t>
            </w:r>
          </w:p>
        </w:tc>
        <w:tc>
          <w:tcPr>
            <w:tcW w:w="992" w:type="dxa"/>
          </w:tcPr>
          <w:p w:rsidR="00C77D81" w:rsidRPr="00C77D81" w:rsidRDefault="00C77D81" w:rsidP="00C77D81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Pr="00F64825" w:rsidRDefault="00C77D81" w:rsidP="00C77D8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</w:t>
            </w:r>
          </w:p>
        </w:tc>
      </w:tr>
      <w:tr w:rsidR="00A44089" w:rsidRPr="008A7675" w:rsidTr="00856300">
        <w:trPr>
          <w:cantSplit/>
          <w:trHeight w:val="379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44089" w:rsidRPr="00EB37A8" w:rsidRDefault="00A44089" w:rsidP="00057E2A">
            <w:pPr>
              <w:suppressAutoHyphens/>
              <w:spacing w:before="120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Default="00A44089" w:rsidP="007F14D3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F64825" w:rsidRDefault="00A44089" w:rsidP="0018098A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44089" w:rsidRPr="00F64825" w:rsidRDefault="00A44089" w:rsidP="0018098A">
            <w:pPr>
              <w:ind w:firstLine="0"/>
              <w:rPr>
                <w:sz w:val="23"/>
                <w:szCs w:val="23"/>
              </w:rPr>
            </w:pPr>
          </w:p>
        </w:tc>
      </w:tr>
      <w:tr w:rsidR="00A44089" w:rsidRPr="008A7675" w:rsidTr="003156FD">
        <w:trPr>
          <w:cantSplit/>
          <w:trHeight w:val="1038"/>
        </w:trPr>
        <w:tc>
          <w:tcPr>
            <w:tcW w:w="851" w:type="dxa"/>
          </w:tcPr>
          <w:p w:rsidR="00A44089" w:rsidRDefault="00A44089" w:rsidP="007F14D3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6"/>
          </w:tcPr>
          <w:p w:rsidR="004B1E02" w:rsidRPr="005436F0" w:rsidRDefault="00A44089" w:rsidP="009C5300">
            <w:pPr>
              <w:ind w:firstLine="0"/>
              <w:rPr>
                <w:spacing w:val="-12"/>
                <w:sz w:val="23"/>
                <w:szCs w:val="23"/>
              </w:rPr>
            </w:pPr>
            <w:r w:rsidRPr="00AA36DB">
              <w:rPr>
                <w:spacing w:val="-12"/>
                <w:sz w:val="23"/>
                <w:szCs w:val="23"/>
              </w:rPr>
              <w:t>В бюллетене приведены годовые показатели по посевным и убранным площадям многолетних насаждений по категориям хозяйств, валовому сбору и урожайности. Также представлены сведения по плодово-ягодным насаждениям по видам многолетних насаждений и хмелю. Данные публикуются по региону и в разрезе муниципальных округов Чувашской Республики.</w:t>
            </w:r>
          </w:p>
          <w:p w:rsidR="004B1E02" w:rsidRPr="005436F0" w:rsidRDefault="004B1E02" w:rsidP="009C5300">
            <w:pPr>
              <w:ind w:firstLine="0"/>
              <w:rPr>
                <w:spacing w:val="-12"/>
                <w:sz w:val="6"/>
                <w:szCs w:val="6"/>
              </w:rPr>
            </w:pPr>
          </w:p>
        </w:tc>
      </w:tr>
      <w:tr w:rsidR="004B1E02" w:rsidRPr="008A7675" w:rsidTr="004B1E02">
        <w:trPr>
          <w:cantSplit/>
          <w:trHeight w:val="655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4B1E02" w:rsidRPr="004B1E02" w:rsidRDefault="004B1E02" w:rsidP="009C5300">
            <w:pPr>
              <w:ind w:firstLine="0"/>
              <w:rPr>
                <w:b/>
                <w:color w:val="000000"/>
                <w:sz w:val="26"/>
                <w:szCs w:val="26"/>
              </w:rPr>
            </w:pPr>
          </w:p>
          <w:p w:rsidR="004B1E02" w:rsidRDefault="004B1E02" w:rsidP="004B1E02">
            <w:pPr>
              <w:ind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D03DB2">
              <w:rPr>
                <w:b/>
                <w:color w:val="000000"/>
                <w:sz w:val="26"/>
                <w:szCs w:val="26"/>
              </w:rPr>
              <w:t>СТРОИТЕЛЬСТВО</w:t>
            </w:r>
          </w:p>
          <w:p w:rsidR="004B1E02" w:rsidRPr="004B1E02" w:rsidRDefault="004B1E02" w:rsidP="004B1E02">
            <w:pPr>
              <w:ind w:firstLine="0"/>
              <w:jc w:val="center"/>
              <w:rPr>
                <w:spacing w:val="-12"/>
                <w:szCs w:val="16"/>
                <w:lang w:val="en-US"/>
              </w:rPr>
            </w:pPr>
          </w:p>
        </w:tc>
      </w:tr>
      <w:tr w:rsidR="00A44089" w:rsidRPr="008A7675" w:rsidTr="00143518">
        <w:trPr>
          <w:cantSplit/>
          <w:trHeight w:val="467"/>
        </w:trPr>
        <w:tc>
          <w:tcPr>
            <w:tcW w:w="10348" w:type="dxa"/>
            <w:gridSpan w:val="7"/>
            <w:vAlign w:val="bottom"/>
          </w:tcPr>
          <w:p w:rsidR="00A44089" w:rsidRPr="00475AA0" w:rsidRDefault="00A44089" w:rsidP="00856300">
            <w:pPr>
              <w:keepNext/>
              <w:suppressAutoHyphens/>
              <w:spacing w:after="240" w:line="230" w:lineRule="auto"/>
              <w:ind w:right="-57" w:firstLine="0"/>
              <w:jc w:val="center"/>
              <w:outlineLvl w:val="1"/>
              <w:rPr>
                <w:b/>
                <w:i/>
                <w:color w:val="000000"/>
                <w:sz w:val="28"/>
                <w:u w:val="single"/>
                <w:lang w:val="en-US"/>
              </w:rPr>
            </w:pPr>
            <w:r w:rsidRPr="008A7675">
              <w:rPr>
                <w:b/>
                <w:i/>
                <w:color w:val="000000"/>
                <w:sz w:val="28"/>
                <w:u w:val="single"/>
              </w:rPr>
              <w:t>Статистические сборники</w:t>
            </w:r>
          </w:p>
        </w:tc>
      </w:tr>
      <w:tr w:rsidR="00A44089" w:rsidRPr="008A7675" w:rsidTr="00143518">
        <w:trPr>
          <w:cantSplit/>
          <w:trHeight w:val="489"/>
        </w:trPr>
        <w:tc>
          <w:tcPr>
            <w:tcW w:w="851" w:type="dxa"/>
          </w:tcPr>
          <w:p w:rsidR="00A44089" w:rsidRPr="004B721E" w:rsidRDefault="00A44089" w:rsidP="00662119">
            <w:pPr>
              <w:ind w:firstLine="0"/>
              <w:rPr>
                <w:sz w:val="24"/>
                <w:szCs w:val="24"/>
                <w:lang w:val="en-US" w:eastAsia="en-US"/>
              </w:rPr>
            </w:pPr>
            <w:r w:rsidRPr="00E563DA">
              <w:rPr>
                <w:sz w:val="24"/>
                <w:szCs w:val="24"/>
                <w:lang w:eastAsia="en-US"/>
              </w:rPr>
              <w:t>08032</w:t>
            </w: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820" w:type="dxa"/>
          </w:tcPr>
          <w:p w:rsidR="00A44089" w:rsidRPr="004B721E" w:rsidRDefault="00A44089" w:rsidP="00D22AF6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Строительство в Чувашии</w:t>
            </w:r>
            <w:r w:rsidRPr="008A7675">
              <w:rPr>
                <w:b/>
                <w:sz w:val="24"/>
                <w:szCs w:val="24"/>
                <w:lang w:val="en-US" w:eastAsia="en-US"/>
              </w:rPr>
              <w:t>, 20</w:t>
            </w:r>
            <w:r w:rsidRPr="008A7675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>5</w:t>
            </w:r>
          </w:p>
          <w:p w:rsidR="00E53A2C" w:rsidRPr="00143518" w:rsidRDefault="00A44089" w:rsidP="00D22AF6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(том 1)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2F2B96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8" w:type="dxa"/>
          </w:tcPr>
          <w:p w:rsidR="00A44089" w:rsidRPr="008A7675" w:rsidRDefault="00A44089" w:rsidP="002F2B96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A44089" w:rsidRPr="008A7675" w:rsidRDefault="00C77D81" w:rsidP="002F2B96">
            <w:pPr>
              <w:suppressAutoHyphens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2551</w:t>
            </w:r>
          </w:p>
        </w:tc>
        <w:tc>
          <w:tcPr>
            <w:tcW w:w="992" w:type="dxa"/>
          </w:tcPr>
          <w:p w:rsidR="00A44089" w:rsidRPr="00C77D81" w:rsidRDefault="00C77D81" w:rsidP="002F2B96">
            <w:pPr>
              <w:suppressAutoHyphens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1719</w:t>
            </w:r>
          </w:p>
        </w:tc>
      </w:tr>
      <w:tr w:rsidR="00A44089" w:rsidRPr="008A7675" w:rsidTr="00143518">
        <w:trPr>
          <w:cantSplit/>
          <w:trHeight w:val="243"/>
        </w:trPr>
        <w:tc>
          <w:tcPr>
            <w:tcW w:w="851" w:type="dxa"/>
          </w:tcPr>
          <w:p w:rsidR="00A44089" w:rsidRPr="008A7675" w:rsidRDefault="00A44089" w:rsidP="003E2A2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9B4D42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E53A2C" w:rsidRPr="00E53A2C" w:rsidRDefault="00E53A2C" w:rsidP="009B4D42">
            <w:pPr>
              <w:ind w:firstLine="0"/>
              <w:jc w:val="left"/>
              <w:rPr>
                <w:i/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A3691A" w:rsidRDefault="00A44089" w:rsidP="009B4D4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A3691A" w:rsidRDefault="00A44089" w:rsidP="009B4D42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9B4D4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9B4D42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740214">
        <w:trPr>
          <w:cantSplit/>
          <w:trHeight w:val="277"/>
        </w:trPr>
        <w:tc>
          <w:tcPr>
            <w:tcW w:w="851" w:type="dxa"/>
          </w:tcPr>
          <w:p w:rsidR="00A44089" w:rsidRPr="008A7675" w:rsidRDefault="00A44089" w:rsidP="003E2A2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640198" w:rsidRDefault="00A44089" w:rsidP="00640198">
            <w:pPr>
              <w:suppressAutoHyphens/>
              <w:ind w:firstLine="0"/>
              <w:rPr>
                <w:color w:val="000000"/>
                <w:sz w:val="23"/>
                <w:szCs w:val="23"/>
              </w:rPr>
            </w:pPr>
            <w:r w:rsidRPr="00340A50">
              <w:rPr>
                <w:color w:val="000000"/>
                <w:sz w:val="23"/>
                <w:szCs w:val="23"/>
              </w:rPr>
              <w:t xml:space="preserve">Сборник содержит информацию о деятельности строительного комплекса Чувашии в динамике за ряд лет. Публикуются основные социально-экономические показатели инвестиционной и строительной деятельности: сведения об объемах, динамике и структуре инвестиций в основной капитал по видам экономической деятельности, по формам собственности и по источникам финансирования, о финансовых вложениях организаций, инвестициях на охрану окружающей среды и рациональное использование природных ресурсов. Приводятся сведения об инвестиционной активности организаций </w:t>
            </w:r>
            <w:r w:rsidRPr="00340A50">
              <w:rPr>
                <w:sz w:val="23"/>
                <w:szCs w:val="23"/>
              </w:rPr>
              <w:t>добывающих, обрабатывающих производств;</w:t>
            </w:r>
            <w:r w:rsidRPr="004B721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организаций, </w:t>
            </w:r>
            <w:r w:rsidRPr="00340A50">
              <w:rPr>
                <w:sz w:val="23"/>
                <w:szCs w:val="23"/>
              </w:rPr>
              <w:t>осуществляющих деятельность в сфере обеспечения электрической энергией, газом и паром; кондиционирования воздуха; водоснабжения; водоотведения, организации сбора и утилизации отходов, деятельности по ликвидации загрязнений</w:t>
            </w:r>
            <w:r>
              <w:rPr>
                <w:sz w:val="23"/>
                <w:szCs w:val="23"/>
              </w:rPr>
              <w:t xml:space="preserve">. Отражены данные </w:t>
            </w:r>
            <w:r w:rsidRPr="00340A50">
              <w:rPr>
                <w:color w:val="000000"/>
                <w:sz w:val="23"/>
                <w:szCs w:val="23"/>
              </w:rPr>
              <w:t>о деловой активности организаций, осуществляющих деятельность в области финансового лизинга, о вводе в действие основных фондов и производственных мощностей. Включена информация об уровне и динамике цен в строительстве, о среднегодовой численности работающ</w:t>
            </w:r>
            <w:r>
              <w:rPr>
                <w:color w:val="000000"/>
                <w:sz w:val="23"/>
                <w:szCs w:val="23"/>
              </w:rPr>
              <w:t xml:space="preserve">их и их заработной плате. Ряд показателей </w:t>
            </w:r>
            <w:r w:rsidRPr="00340A50">
              <w:rPr>
                <w:color w:val="000000"/>
                <w:sz w:val="23"/>
                <w:szCs w:val="23"/>
              </w:rPr>
              <w:t>приведены в р</w:t>
            </w:r>
            <w:r>
              <w:rPr>
                <w:color w:val="000000"/>
                <w:sz w:val="23"/>
                <w:szCs w:val="23"/>
              </w:rPr>
              <w:t>азрезе</w:t>
            </w:r>
            <w:r w:rsidRPr="00662119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муниципальных и городских округов республики</w:t>
            </w:r>
            <w:r w:rsidRPr="00340A50">
              <w:rPr>
                <w:color w:val="000000"/>
                <w:sz w:val="23"/>
                <w:szCs w:val="23"/>
              </w:rPr>
              <w:t>, а также субъектов Приволжского федерального округа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A44089" w:rsidRPr="008A7675" w:rsidTr="007870B5">
        <w:trPr>
          <w:cantSplit/>
          <w:trHeight w:val="730"/>
        </w:trPr>
        <w:tc>
          <w:tcPr>
            <w:tcW w:w="851" w:type="dxa"/>
          </w:tcPr>
          <w:p w:rsidR="007870B5" w:rsidRPr="007870B5" w:rsidRDefault="007870B5" w:rsidP="00D22AF6">
            <w:pPr>
              <w:ind w:firstLine="0"/>
              <w:rPr>
                <w:sz w:val="10"/>
                <w:szCs w:val="10"/>
                <w:lang w:eastAsia="en-US"/>
              </w:rPr>
            </w:pPr>
          </w:p>
          <w:p w:rsidR="00A44089" w:rsidRPr="00D864AA" w:rsidRDefault="00A44089" w:rsidP="00D22AF6">
            <w:pPr>
              <w:ind w:firstLine="0"/>
              <w:rPr>
                <w:sz w:val="24"/>
                <w:szCs w:val="24"/>
                <w:lang w:eastAsia="en-US"/>
              </w:rPr>
            </w:pPr>
            <w:r w:rsidRPr="00E563DA">
              <w:rPr>
                <w:sz w:val="24"/>
                <w:szCs w:val="24"/>
                <w:lang w:eastAsia="en-US"/>
              </w:rPr>
              <w:t>08032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7870B5" w:rsidRPr="007870B5" w:rsidRDefault="007870B5" w:rsidP="00475AA0">
            <w:pPr>
              <w:ind w:firstLine="0"/>
              <w:rPr>
                <w:b/>
                <w:sz w:val="10"/>
                <w:szCs w:val="10"/>
                <w:lang w:eastAsia="en-US"/>
              </w:rPr>
            </w:pPr>
          </w:p>
          <w:p w:rsidR="00A44089" w:rsidRDefault="00A44089" w:rsidP="00475AA0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Строительство в Чувашии, 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  <w:p w:rsidR="00A44089" w:rsidRPr="008A7675" w:rsidRDefault="00A44089" w:rsidP="00475AA0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(том 2</w:t>
            </w:r>
            <w:r>
              <w:rPr>
                <w:b/>
                <w:sz w:val="24"/>
                <w:szCs w:val="24"/>
                <w:lang w:eastAsia="en-US"/>
              </w:rPr>
              <w:t xml:space="preserve"> по муниципальным образованиям</w:t>
            </w:r>
            <w:r w:rsidRPr="008A7675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gridSpan w:val="2"/>
          </w:tcPr>
          <w:p w:rsidR="007870B5" w:rsidRPr="007870B5" w:rsidRDefault="007870B5" w:rsidP="00933849">
            <w:pPr>
              <w:spacing w:line="276" w:lineRule="auto"/>
              <w:ind w:firstLine="0"/>
              <w:jc w:val="center"/>
              <w:rPr>
                <w:sz w:val="10"/>
                <w:szCs w:val="10"/>
                <w:lang w:eastAsia="en-US"/>
              </w:rPr>
            </w:pPr>
          </w:p>
          <w:p w:rsidR="00A44089" w:rsidRPr="00740F43" w:rsidRDefault="00A44089" w:rsidP="0093384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7870B5" w:rsidRPr="007870B5" w:rsidRDefault="007870B5" w:rsidP="002F2B96">
            <w:pPr>
              <w:spacing w:line="276" w:lineRule="auto"/>
              <w:ind w:firstLine="0"/>
              <w:jc w:val="center"/>
              <w:rPr>
                <w:sz w:val="10"/>
                <w:szCs w:val="10"/>
                <w:lang w:eastAsia="en-US"/>
              </w:rPr>
            </w:pPr>
          </w:p>
          <w:p w:rsidR="00A44089" w:rsidRPr="008A7675" w:rsidRDefault="00A44089" w:rsidP="002F2B96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:rsidR="007870B5" w:rsidRPr="007870B5" w:rsidRDefault="007870B5" w:rsidP="00E55CE6">
            <w:pPr>
              <w:suppressAutoHyphens/>
              <w:spacing w:line="276" w:lineRule="auto"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44089" w:rsidRPr="00D864AA" w:rsidRDefault="007870B5" w:rsidP="00E55CE6">
            <w:pPr>
              <w:suppressAutoHyphens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2" w:type="dxa"/>
          </w:tcPr>
          <w:p w:rsidR="007870B5" w:rsidRPr="007870B5" w:rsidRDefault="007870B5" w:rsidP="002F2B96">
            <w:pPr>
              <w:suppressAutoHyphens/>
              <w:spacing w:line="276" w:lineRule="auto"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44089" w:rsidRPr="009B4D42" w:rsidRDefault="007870B5" w:rsidP="002F2B96">
            <w:pPr>
              <w:suppressAutoHyphens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</w:tr>
      <w:tr w:rsidR="00A44089" w:rsidRPr="008A7675" w:rsidTr="00740F43">
        <w:trPr>
          <w:cantSplit/>
          <w:trHeight w:val="503"/>
        </w:trPr>
        <w:tc>
          <w:tcPr>
            <w:tcW w:w="851" w:type="dxa"/>
          </w:tcPr>
          <w:p w:rsidR="00A44089" w:rsidRPr="008A7675" w:rsidRDefault="00A44089" w:rsidP="009B4D4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44089" w:rsidRPr="00114892" w:rsidRDefault="00A44089" w:rsidP="00114892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114892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114892">
            <w:pPr>
              <w:pStyle w:val="afc"/>
              <w:rPr>
                <w:lang w:val="en-US"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114892">
            <w:pPr>
              <w:pStyle w:val="afc"/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114892">
            <w:pPr>
              <w:pStyle w:val="afc"/>
              <w:rPr>
                <w:color w:val="000000"/>
              </w:rPr>
            </w:pPr>
          </w:p>
        </w:tc>
        <w:tc>
          <w:tcPr>
            <w:tcW w:w="992" w:type="dxa"/>
          </w:tcPr>
          <w:p w:rsidR="00A44089" w:rsidRPr="008A7675" w:rsidRDefault="00A44089" w:rsidP="00114892">
            <w:pPr>
              <w:pStyle w:val="afc"/>
              <w:rPr>
                <w:color w:val="000000"/>
              </w:rPr>
            </w:pPr>
          </w:p>
        </w:tc>
      </w:tr>
      <w:tr w:rsidR="00A44089" w:rsidRPr="008A7675" w:rsidTr="00E35EC5">
        <w:trPr>
          <w:cantSplit/>
          <w:trHeight w:val="1731"/>
        </w:trPr>
        <w:tc>
          <w:tcPr>
            <w:tcW w:w="851" w:type="dxa"/>
          </w:tcPr>
          <w:p w:rsidR="00A44089" w:rsidRPr="008A7675" w:rsidRDefault="00A44089" w:rsidP="009B4D42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E35EC5">
            <w:pPr>
              <w:pStyle w:val="afc"/>
              <w:ind w:firstLine="0"/>
              <w:rPr>
                <w:sz w:val="23"/>
                <w:szCs w:val="23"/>
              </w:rPr>
            </w:pPr>
            <w:r w:rsidRPr="00340A50">
              <w:rPr>
                <w:color w:val="000000"/>
                <w:sz w:val="23"/>
                <w:szCs w:val="23"/>
              </w:rPr>
              <w:t>Сборник содержит показатели инвестиционной и строительной деятельности в разрезе муниципальных образований Чувашской Республики за ряд лет: сведения об объемах, динамике инвестиций в основной капитал по источникам финансирования, об о</w:t>
            </w:r>
            <w:r w:rsidRPr="00340A50">
              <w:rPr>
                <w:sz w:val="23"/>
                <w:szCs w:val="23"/>
              </w:rPr>
              <w:t>бъеме работ, выполненных по виду деятельности «Строительство», по организациям, не относящимся к субъектам малого предпринимательства. Приводятся сведения о вводе жилых домов и объектов социально-культурного назначения.</w:t>
            </w:r>
          </w:p>
          <w:p w:rsidR="00A44089" w:rsidRPr="00E35EC5" w:rsidRDefault="00A44089" w:rsidP="00E35EC5">
            <w:pPr>
              <w:pStyle w:val="afc"/>
              <w:ind w:firstLine="0"/>
              <w:rPr>
                <w:sz w:val="23"/>
                <w:szCs w:val="23"/>
              </w:rPr>
            </w:pPr>
          </w:p>
        </w:tc>
      </w:tr>
      <w:tr w:rsidR="00E36AC5" w:rsidRPr="008A7675" w:rsidTr="00E36AC5">
        <w:trPr>
          <w:cantSplit/>
          <w:trHeight w:val="347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E36AC5" w:rsidRDefault="00E36AC5" w:rsidP="008C337F">
            <w:pPr>
              <w:pStyle w:val="3"/>
              <w:suppressAutoHyphens/>
              <w:spacing w:after="40" w:line="233" w:lineRule="auto"/>
              <w:ind w:left="-57" w:right="-57"/>
              <w:contextualSpacing/>
              <w:rPr>
                <w:i w:val="0"/>
                <w:color w:val="000000"/>
                <w:sz w:val="26"/>
                <w:szCs w:val="26"/>
                <w:u w:val="none"/>
              </w:rPr>
            </w:pPr>
          </w:p>
          <w:p w:rsidR="00E36AC5" w:rsidRDefault="00E36AC5" w:rsidP="008C337F">
            <w:pPr>
              <w:pStyle w:val="3"/>
              <w:suppressAutoHyphens/>
              <w:spacing w:after="40" w:line="233" w:lineRule="auto"/>
              <w:ind w:left="-57" w:right="-57"/>
              <w:contextualSpacing/>
              <w:rPr>
                <w:i w:val="0"/>
                <w:color w:val="000000"/>
                <w:sz w:val="26"/>
                <w:szCs w:val="26"/>
                <w:u w:val="none"/>
              </w:rPr>
            </w:pPr>
            <w:r w:rsidRPr="00E36AC5">
              <w:rPr>
                <w:i w:val="0"/>
                <w:color w:val="000000"/>
                <w:sz w:val="26"/>
                <w:szCs w:val="26"/>
                <w:u w:val="none"/>
              </w:rPr>
              <w:t>РЫНОК ТРУДА</w:t>
            </w:r>
          </w:p>
          <w:p w:rsidR="00E36AC5" w:rsidRPr="00E36AC5" w:rsidRDefault="00E36AC5" w:rsidP="00E36AC5"/>
        </w:tc>
      </w:tr>
      <w:tr w:rsidR="00A44089" w:rsidRPr="008A7675" w:rsidTr="0034631F">
        <w:trPr>
          <w:cantSplit/>
          <w:trHeight w:val="347"/>
        </w:trPr>
        <w:tc>
          <w:tcPr>
            <w:tcW w:w="10348" w:type="dxa"/>
            <w:gridSpan w:val="7"/>
          </w:tcPr>
          <w:p w:rsidR="00A44089" w:rsidRDefault="00A44089" w:rsidP="008C337F">
            <w:pPr>
              <w:pStyle w:val="3"/>
              <w:suppressAutoHyphens/>
              <w:spacing w:after="40" w:line="233" w:lineRule="auto"/>
              <w:ind w:left="-57" w:right="-57"/>
              <w:contextualSpacing/>
              <w:rPr>
                <w:color w:val="000000"/>
                <w:sz w:val="28"/>
              </w:rPr>
            </w:pPr>
            <w:r w:rsidRPr="008A7675">
              <w:rPr>
                <w:color w:val="000000"/>
                <w:sz w:val="28"/>
              </w:rPr>
              <w:t>Ста</w:t>
            </w:r>
            <w:r>
              <w:rPr>
                <w:color w:val="000000"/>
                <w:sz w:val="28"/>
              </w:rPr>
              <w:t>тистические</w:t>
            </w:r>
            <w:r w:rsidRPr="008A7675">
              <w:rPr>
                <w:color w:val="000000"/>
                <w:sz w:val="28"/>
              </w:rPr>
              <w:t xml:space="preserve"> сборник</w:t>
            </w:r>
            <w:r>
              <w:rPr>
                <w:color w:val="000000"/>
                <w:sz w:val="28"/>
              </w:rPr>
              <w:t>и</w:t>
            </w:r>
          </w:p>
          <w:p w:rsidR="00A44089" w:rsidRPr="00791DAD" w:rsidRDefault="00A44089" w:rsidP="00791DAD"/>
        </w:tc>
      </w:tr>
      <w:tr w:rsidR="00A44089" w:rsidRPr="008A7675" w:rsidTr="0034631F">
        <w:trPr>
          <w:cantSplit/>
        </w:trPr>
        <w:tc>
          <w:tcPr>
            <w:tcW w:w="851" w:type="dxa"/>
            <w:shd w:val="clear" w:color="auto" w:fill="auto"/>
          </w:tcPr>
          <w:p w:rsidR="00A44089" w:rsidRPr="004B6C72" w:rsidRDefault="00A44089" w:rsidP="004B6C72">
            <w:pPr>
              <w:spacing w:before="120" w:line="233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563DA">
              <w:rPr>
                <w:sz w:val="24"/>
                <w:szCs w:val="24"/>
              </w:rPr>
              <w:t>10</w:t>
            </w:r>
            <w:r w:rsidRPr="00E563DA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E563D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Default="00A44089" w:rsidP="004B6C72">
            <w:pPr>
              <w:spacing w:before="120" w:line="233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z w:val="24"/>
                <w:szCs w:val="24"/>
              </w:rPr>
              <w:t xml:space="preserve">Труд в Чувашской Республике,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7675">
              <w:rPr>
                <w:b/>
                <w:sz w:val="24"/>
                <w:szCs w:val="24"/>
              </w:rPr>
              <w:t>20</w:t>
            </w:r>
            <w:r w:rsidRPr="008A767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  <w:p w:rsidR="00A44089" w:rsidRPr="00934C2D" w:rsidRDefault="00A44089" w:rsidP="004B6C72">
            <w:pPr>
              <w:spacing w:before="120" w:line="233" w:lineRule="auto"/>
              <w:ind w:firstLine="0"/>
              <w:contextualSpacing/>
              <w:jc w:val="left"/>
              <w:rPr>
                <w:b/>
                <w:szCs w:val="16"/>
              </w:rPr>
            </w:pPr>
          </w:p>
        </w:tc>
        <w:tc>
          <w:tcPr>
            <w:tcW w:w="850" w:type="dxa"/>
            <w:gridSpan w:val="2"/>
          </w:tcPr>
          <w:p w:rsidR="00A44089" w:rsidRPr="00890AD8" w:rsidRDefault="00A44089" w:rsidP="004B6C72">
            <w:pPr>
              <w:spacing w:before="120" w:line="233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A44089" w:rsidRPr="008A7675" w:rsidRDefault="00A44089" w:rsidP="008C337F">
            <w:pPr>
              <w:spacing w:before="120" w:line="233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EC510D" w:rsidP="0032273B">
            <w:pPr>
              <w:tabs>
                <w:tab w:val="left" w:pos="1900"/>
              </w:tabs>
              <w:suppressAutoHyphens/>
              <w:spacing w:before="120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4875</w:t>
            </w:r>
          </w:p>
        </w:tc>
        <w:tc>
          <w:tcPr>
            <w:tcW w:w="992" w:type="dxa"/>
          </w:tcPr>
          <w:p w:rsidR="00A44089" w:rsidRPr="008A7675" w:rsidRDefault="00EC510D" w:rsidP="0032273B">
            <w:pPr>
              <w:tabs>
                <w:tab w:val="left" w:pos="1900"/>
              </w:tabs>
              <w:suppressAutoHyphens/>
              <w:spacing w:before="120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3099</w:t>
            </w:r>
          </w:p>
        </w:tc>
      </w:tr>
      <w:tr w:rsidR="00A44089" w:rsidRPr="008A7675" w:rsidTr="008668BC">
        <w:trPr>
          <w:cantSplit/>
          <w:trHeight w:val="579"/>
        </w:trPr>
        <w:tc>
          <w:tcPr>
            <w:tcW w:w="851" w:type="dxa"/>
          </w:tcPr>
          <w:p w:rsidR="00A44089" w:rsidRPr="008A7675" w:rsidRDefault="00A44089" w:rsidP="008C337F">
            <w:pPr>
              <w:spacing w:line="233" w:lineRule="auto"/>
              <w:ind w:firstLine="0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44089" w:rsidRPr="00317545" w:rsidRDefault="00A44089" w:rsidP="00763C3E">
            <w:pPr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8C337F">
            <w:pPr>
              <w:spacing w:line="233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8C337F">
            <w:pPr>
              <w:spacing w:line="233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8C337F">
            <w:pPr>
              <w:tabs>
                <w:tab w:val="left" w:pos="1900"/>
              </w:tabs>
              <w:suppressAutoHyphens/>
              <w:spacing w:line="233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8C337F">
            <w:pPr>
              <w:tabs>
                <w:tab w:val="left" w:pos="1900"/>
              </w:tabs>
              <w:suppressAutoHyphens/>
              <w:spacing w:line="233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c>
          <w:tcPr>
            <w:tcW w:w="851" w:type="dxa"/>
          </w:tcPr>
          <w:p w:rsidR="00A44089" w:rsidRPr="008A7675" w:rsidRDefault="00A44089" w:rsidP="00763C3E">
            <w:pPr>
              <w:spacing w:line="288" w:lineRule="auto"/>
              <w:ind w:firstLine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8668BC">
            <w:pPr>
              <w:pStyle w:val="af4"/>
              <w:spacing w:before="0" w:beforeAutospacing="0" w:after="0" w:afterAutospacing="0"/>
              <w:jc w:val="both"/>
              <w:rPr>
                <w:snapToGrid w:val="0"/>
                <w:sz w:val="23"/>
                <w:szCs w:val="23"/>
              </w:rPr>
            </w:pPr>
            <w:r w:rsidRPr="00934C2D">
              <w:rPr>
                <w:color w:val="000000"/>
                <w:sz w:val="23"/>
                <w:szCs w:val="23"/>
              </w:rPr>
              <w:t xml:space="preserve">В сборнике приведены статистические данные </w:t>
            </w:r>
            <w:r w:rsidRPr="00934C2D">
              <w:rPr>
                <w:iCs/>
                <w:sz w:val="23"/>
                <w:szCs w:val="23"/>
              </w:rPr>
              <w:t xml:space="preserve">о рынке труда в Чувашской Республике. </w:t>
            </w:r>
            <w:r w:rsidRPr="00934C2D">
              <w:rPr>
                <w:color w:val="000000"/>
                <w:sz w:val="23"/>
                <w:szCs w:val="23"/>
              </w:rPr>
              <w:t xml:space="preserve">Публикуется информация о численности населения и численности рабочей силы по полу и возрастным группам, о составе рабочей силы и лиц, не входящих в состав рабочей силы, численности и структуре занятого населения, распределении численности занятых по видам экономической деятельности. Представлены сведения о масштабах и структуре общей безработицы, составе безработных, трудоустройстве граждан государственными учреждениями службы занятости населения. Публикуются данные о численности работников государственных органов и органов местного самоуправления по ветвям власти и уровням управления. Помещены статистические показатели, характеризующие движение работников организаций и использование рабочего времени, освещены условия труда в организациях различных видов экономической деятельности. Приводятся данные о заработной плате работников организаций по видам экономической деятельности; распределении работников по размерам начисленной заработной платы; потребности в рабочей силе по профессиональным группам; дополнительном профессиональном образовании кадров государственных гражданских и муниципальных служащих; подготовке специалистов и квалифицированных рабочих и служащих в образовательных организациях профессионального образования. </w:t>
            </w:r>
            <w:r w:rsidRPr="00934C2D">
              <w:rPr>
                <w:sz w:val="23"/>
                <w:szCs w:val="23"/>
              </w:rPr>
              <w:t xml:space="preserve">Показатели представлены в динамике за ряд лет, </w:t>
            </w:r>
            <w:r w:rsidRPr="00934C2D">
              <w:rPr>
                <w:snapToGrid w:val="0"/>
                <w:sz w:val="23"/>
                <w:szCs w:val="23"/>
              </w:rPr>
              <w:t xml:space="preserve">отдельные показатели </w:t>
            </w:r>
            <w:r w:rsidRPr="00934C2D">
              <w:rPr>
                <w:sz w:val="23"/>
                <w:szCs w:val="23"/>
              </w:rPr>
              <w:t xml:space="preserve">приведены по </w:t>
            </w:r>
            <w:r>
              <w:rPr>
                <w:snapToGrid w:val="0"/>
                <w:sz w:val="23"/>
                <w:szCs w:val="23"/>
              </w:rPr>
              <w:t xml:space="preserve">субъектам </w:t>
            </w:r>
            <w:r w:rsidRPr="00934C2D">
              <w:rPr>
                <w:snapToGrid w:val="0"/>
                <w:sz w:val="23"/>
                <w:szCs w:val="23"/>
              </w:rPr>
              <w:t>Приволжского федерального округа.</w:t>
            </w:r>
          </w:p>
          <w:p w:rsidR="00A44089" w:rsidRPr="00934C2D" w:rsidRDefault="00A44089" w:rsidP="00514ED7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A44089" w:rsidRPr="008A7675" w:rsidTr="00763C3E">
        <w:trPr>
          <w:cantSplit/>
          <w:trHeight w:val="602"/>
        </w:trPr>
        <w:tc>
          <w:tcPr>
            <w:tcW w:w="851" w:type="dxa"/>
            <w:shd w:val="clear" w:color="auto" w:fill="auto"/>
          </w:tcPr>
          <w:p w:rsidR="00A44089" w:rsidRPr="00EF68E4" w:rsidRDefault="00A44089" w:rsidP="008D541D">
            <w:pPr>
              <w:spacing w:line="230" w:lineRule="auto"/>
              <w:ind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100</w:t>
            </w:r>
            <w:r>
              <w:rPr>
                <w:snapToGrid w:val="0"/>
                <w:sz w:val="24"/>
                <w:szCs w:val="24"/>
              </w:rPr>
              <w:t>5</w:t>
            </w:r>
            <w:r w:rsidRPr="00E563DA">
              <w:rPr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3D3491">
            <w:pPr>
              <w:spacing w:line="216" w:lineRule="auto"/>
              <w:ind w:firstLine="0"/>
              <w:rPr>
                <w:b/>
                <w:sz w:val="24"/>
                <w:szCs w:val="24"/>
              </w:rPr>
            </w:pPr>
            <w:r w:rsidRPr="008A7675">
              <w:rPr>
                <w:b/>
                <w:sz w:val="24"/>
                <w:szCs w:val="24"/>
              </w:rPr>
              <w:t>Труд в Чувашской Республике</w:t>
            </w:r>
            <w:r>
              <w:rPr>
                <w:b/>
                <w:sz w:val="24"/>
                <w:szCs w:val="24"/>
              </w:rPr>
              <w:t>, 2025</w:t>
            </w:r>
          </w:p>
          <w:p w:rsidR="00A44089" w:rsidRDefault="00A44089" w:rsidP="003D3491">
            <w:pPr>
              <w:spacing w:line="216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(в разрезе </w:t>
            </w:r>
            <w:r w:rsidRPr="00EF68E4">
              <w:rPr>
                <w:b/>
                <w:snapToGrid w:val="0"/>
                <w:sz w:val="24"/>
                <w:szCs w:val="24"/>
              </w:rPr>
              <w:t>муницип</w:t>
            </w:r>
            <w:r>
              <w:rPr>
                <w:b/>
                <w:snapToGrid w:val="0"/>
                <w:sz w:val="24"/>
                <w:szCs w:val="24"/>
              </w:rPr>
              <w:t>альных образований)</w:t>
            </w:r>
          </w:p>
          <w:p w:rsidR="00A44089" w:rsidRPr="00104C5B" w:rsidRDefault="00A44089" w:rsidP="003D3491">
            <w:pPr>
              <w:spacing w:line="216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44089" w:rsidRPr="00E85751" w:rsidRDefault="00A44089" w:rsidP="003D3491">
            <w:pPr>
              <w:spacing w:before="120" w:after="120" w:line="216" w:lineRule="auto"/>
              <w:ind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3</w:t>
            </w: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4089" w:rsidRPr="008D541D" w:rsidRDefault="00A44089" w:rsidP="003D3491">
            <w:pPr>
              <w:spacing w:before="120" w:after="120" w:line="21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:rsidR="00A44089" w:rsidRPr="008A7675" w:rsidRDefault="00EC510D" w:rsidP="003D3491">
            <w:pPr>
              <w:suppressAutoHyphens/>
              <w:spacing w:before="120" w:after="120" w:line="216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992" w:type="dxa"/>
          </w:tcPr>
          <w:p w:rsidR="00A44089" w:rsidRPr="00EF68E4" w:rsidRDefault="00EC510D" w:rsidP="003D3491">
            <w:pPr>
              <w:suppressAutoHyphens/>
              <w:spacing w:before="120" w:after="120" w:line="216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6F7401">
            <w:pPr>
              <w:spacing w:line="23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Default="00A44089" w:rsidP="00D83893">
            <w:pPr>
              <w:spacing w:line="230" w:lineRule="auto"/>
              <w:ind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B01E92" w:rsidRDefault="00A44089" w:rsidP="00D83893">
            <w:pPr>
              <w:spacing w:line="230" w:lineRule="auto"/>
              <w:ind w:firstLine="0"/>
              <w:contextualSpacing/>
              <w:jc w:val="left"/>
              <w:rPr>
                <w:i/>
                <w:sz w:val="20"/>
              </w:rPr>
            </w:pPr>
          </w:p>
          <w:p w:rsidR="00A44089" w:rsidRPr="008D118A" w:rsidRDefault="00A44089" w:rsidP="00D83893">
            <w:pPr>
              <w:spacing w:line="230" w:lineRule="auto"/>
              <w:ind w:firstLine="0"/>
              <w:contextualSpacing/>
              <w:jc w:val="left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D83893">
            <w:pPr>
              <w:spacing w:line="23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D83893">
            <w:pPr>
              <w:spacing w:line="23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D83893">
            <w:pPr>
              <w:suppressAutoHyphens/>
              <w:spacing w:line="23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D83893">
            <w:pPr>
              <w:suppressAutoHyphens/>
              <w:spacing w:line="23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  <w:trHeight w:val="1778"/>
        </w:trPr>
        <w:tc>
          <w:tcPr>
            <w:tcW w:w="851" w:type="dxa"/>
          </w:tcPr>
          <w:p w:rsidR="00A44089" w:rsidRPr="008A7675" w:rsidRDefault="00A44089" w:rsidP="006F7401">
            <w:pPr>
              <w:spacing w:line="230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8668BC">
            <w:pPr>
              <w:ind w:right="57" w:firstLine="0"/>
              <w:contextualSpacing/>
              <w:rPr>
                <w:sz w:val="23"/>
                <w:szCs w:val="23"/>
              </w:rPr>
            </w:pPr>
            <w:r w:rsidRPr="005F3B6C">
              <w:rPr>
                <w:color w:val="000000"/>
                <w:sz w:val="23"/>
                <w:szCs w:val="23"/>
                <w:shd w:val="clear" w:color="auto" w:fill="FFFFFF"/>
              </w:rPr>
              <w:t xml:space="preserve">В сборнике </w:t>
            </w:r>
            <w:r w:rsidRPr="005F3B6C">
              <w:rPr>
                <w:sz w:val="23"/>
                <w:szCs w:val="23"/>
                <w:shd w:val="clear" w:color="auto" w:fill="FFFFFF"/>
              </w:rPr>
              <w:t xml:space="preserve">представлены статистические данные, характеризующие состояние рынка труда по </w:t>
            </w:r>
            <w:r w:rsidRPr="005F3B6C">
              <w:rPr>
                <w:sz w:val="23"/>
                <w:szCs w:val="23"/>
              </w:rPr>
              <w:t>муниципаль</w:t>
            </w:r>
            <w:r>
              <w:rPr>
                <w:sz w:val="23"/>
                <w:szCs w:val="23"/>
              </w:rPr>
              <w:t xml:space="preserve">ным образованиям </w:t>
            </w:r>
            <w:r w:rsidRPr="005F3B6C">
              <w:rPr>
                <w:snapToGrid w:val="0"/>
                <w:sz w:val="23"/>
                <w:szCs w:val="23"/>
              </w:rPr>
              <w:t xml:space="preserve">Чувашской Республики, </w:t>
            </w:r>
            <w:r w:rsidRPr="005F3B6C">
              <w:rPr>
                <w:sz w:val="23"/>
                <w:szCs w:val="23"/>
                <w:shd w:val="clear" w:color="auto" w:fill="FFFFFF"/>
              </w:rPr>
              <w:t xml:space="preserve">в сравнении с рядом предшествующих лет. </w:t>
            </w:r>
            <w:r w:rsidRPr="005F3B6C">
              <w:rPr>
                <w:sz w:val="23"/>
                <w:szCs w:val="23"/>
              </w:rPr>
              <w:t xml:space="preserve">Публикуется информация о численности и заработной плате работников организаций по видам экономической деятельности, зарегистрированных в </w:t>
            </w:r>
            <w:r w:rsidRPr="005F3B6C">
              <w:rPr>
                <w:snapToGrid w:val="0"/>
                <w:sz w:val="23"/>
                <w:szCs w:val="23"/>
              </w:rPr>
              <w:t>центрах занятости населения</w:t>
            </w:r>
            <w:r>
              <w:rPr>
                <w:sz w:val="23"/>
                <w:szCs w:val="23"/>
              </w:rPr>
              <w:t xml:space="preserve"> безработных, движение</w:t>
            </w:r>
            <w:r w:rsidRPr="005F3B6C">
              <w:rPr>
                <w:sz w:val="23"/>
                <w:szCs w:val="23"/>
              </w:rPr>
              <w:t xml:space="preserve"> работников организаций и использовании рабочего времени. </w:t>
            </w:r>
            <w:r>
              <w:rPr>
                <w:sz w:val="23"/>
                <w:szCs w:val="23"/>
              </w:rPr>
              <w:t xml:space="preserve">Освещены данные об оплате труда отдельных категорий работников социальной сферы и науки. </w:t>
            </w:r>
          </w:p>
          <w:p w:rsidR="00A44089" w:rsidRPr="005F3B6C" w:rsidRDefault="00A44089" w:rsidP="00514ED7">
            <w:pPr>
              <w:spacing w:line="276" w:lineRule="auto"/>
              <w:ind w:right="57" w:firstLine="0"/>
              <w:contextualSpacing/>
              <w:rPr>
                <w:sz w:val="23"/>
                <w:szCs w:val="23"/>
              </w:rPr>
            </w:pPr>
          </w:p>
        </w:tc>
      </w:tr>
      <w:tr w:rsidR="00A44089" w:rsidRPr="008A7675" w:rsidTr="00D636F1">
        <w:trPr>
          <w:cantSplit/>
          <w:trHeight w:val="872"/>
        </w:trPr>
        <w:tc>
          <w:tcPr>
            <w:tcW w:w="851" w:type="dxa"/>
          </w:tcPr>
          <w:p w:rsidR="00A44089" w:rsidRPr="008A7675" w:rsidRDefault="00A44089" w:rsidP="006F7401">
            <w:pPr>
              <w:spacing w:line="230" w:lineRule="auto"/>
              <w:ind w:firstLine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100625</w:t>
            </w:r>
          </w:p>
        </w:tc>
        <w:tc>
          <w:tcPr>
            <w:tcW w:w="4820" w:type="dxa"/>
          </w:tcPr>
          <w:p w:rsidR="00A44089" w:rsidRPr="00E53A2C" w:rsidRDefault="00A44089" w:rsidP="00E53A2C">
            <w:pPr>
              <w:ind w:right="57" w:firstLine="0"/>
              <w:contextualSpacing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Рабочая сила, занятость и безработица </w:t>
            </w:r>
          </w:p>
          <w:p w:rsidR="00A44089" w:rsidRPr="00D636F1" w:rsidRDefault="00E53A2C" w:rsidP="00E53A2C">
            <w:pPr>
              <w:ind w:right="57" w:firstLine="0"/>
              <w:contextualSpacing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в Чувашии в 2013-2023 г</w:t>
            </w:r>
            <w:r w:rsidR="00A44089">
              <w:rPr>
                <w:b/>
                <w:color w:val="000000"/>
                <w:sz w:val="24"/>
                <w:szCs w:val="24"/>
                <w:shd w:val="clear" w:color="auto" w:fill="FFFFFF"/>
              </w:rPr>
              <w:t>г. (по результатам выборочных обследований рабочей силы)</w:t>
            </w:r>
          </w:p>
        </w:tc>
        <w:tc>
          <w:tcPr>
            <w:tcW w:w="850" w:type="dxa"/>
            <w:gridSpan w:val="2"/>
          </w:tcPr>
          <w:p w:rsidR="00A44089" w:rsidRPr="005F3B6C" w:rsidRDefault="00A44089" w:rsidP="00BD5B34">
            <w:pPr>
              <w:spacing w:line="276" w:lineRule="auto"/>
              <w:ind w:right="57" w:firstLine="0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69</w:t>
            </w:r>
          </w:p>
        </w:tc>
        <w:tc>
          <w:tcPr>
            <w:tcW w:w="1418" w:type="dxa"/>
          </w:tcPr>
          <w:p w:rsidR="00A44089" w:rsidRPr="005F3B6C" w:rsidRDefault="00A44089" w:rsidP="00BD5B34">
            <w:pPr>
              <w:spacing w:line="276" w:lineRule="auto"/>
              <w:ind w:right="57" w:firstLine="0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январь</w:t>
            </w:r>
          </w:p>
        </w:tc>
        <w:tc>
          <w:tcPr>
            <w:tcW w:w="1417" w:type="dxa"/>
          </w:tcPr>
          <w:p w:rsidR="00A44089" w:rsidRPr="005F3B6C" w:rsidRDefault="00726D58" w:rsidP="00BD5B34">
            <w:pPr>
              <w:spacing w:line="276" w:lineRule="auto"/>
              <w:ind w:right="57" w:firstLine="0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2208</w:t>
            </w:r>
          </w:p>
        </w:tc>
        <w:tc>
          <w:tcPr>
            <w:tcW w:w="992" w:type="dxa"/>
          </w:tcPr>
          <w:p w:rsidR="00A44089" w:rsidRPr="005F3B6C" w:rsidRDefault="00726D58" w:rsidP="00BD5B34">
            <w:pPr>
              <w:spacing w:line="276" w:lineRule="auto"/>
              <w:ind w:right="57" w:firstLine="0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1203</w:t>
            </w:r>
          </w:p>
        </w:tc>
      </w:tr>
      <w:tr w:rsidR="00A44089" w:rsidRPr="008A7675" w:rsidTr="00396CA9">
        <w:trPr>
          <w:cantSplit/>
          <w:trHeight w:val="443"/>
        </w:trPr>
        <w:tc>
          <w:tcPr>
            <w:tcW w:w="851" w:type="dxa"/>
          </w:tcPr>
          <w:p w:rsidR="00A44089" w:rsidRPr="008A7675" w:rsidRDefault="00A44089" w:rsidP="006F7401">
            <w:pPr>
              <w:spacing w:line="230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4820" w:type="dxa"/>
            <w:vAlign w:val="center"/>
          </w:tcPr>
          <w:p w:rsidR="00A44089" w:rsidRPr="00396CA9" w:rsidRDefault="00A44089" w:rsidP="00396CA9">
            <w:pPr>
              <w:spacing w:line="230" w:lineRule="auto"/>
              <w:ind w:firstLine="0"/>
              <w:contextualSpacing/>
              <w:jc w:val="left"/>
              <w:rPr>
                <w:i/>
                <w:sz w:val="10"/>
                <w:szCs w:val="10"/>
                <w:lang w:val="en-US"/>
              </w:rPr>
            </w:pPr>
          </w:p>
          <w:p w:rsidR="00A44089" w:rsidRPr="00317545" w:rsidRDefault="00A44089" w:rsidP="00396CA9">
            <w:pPr>
              <w:spacing w:line="230" w:lineRule="auto"/>
              <w:ind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396CA9" w:rsidRDefault="00A44089" w:rsidP="00396CA9">
            <w:pPr>
              <w:spacing w:line="276" w:lineRule="auto"/>
              <w:ind w:right="57" w:firstLine="0"/>
              <w:contextualSpacing/>
              <w:jc w:val="left"/>
              <w:rPr>
                <w:color w:val="000000"/>
                <w:sz w:val="10"/>
                <w:szCs w:val="10"/>
                <w:shd w:val="clear" w:color="auto" w:fill="FFFFFF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5F3B6C" w:rsidRDefault="00A44089" w:rsidP="00514ED7">
            <w:pPr>
              <w:spacing w:line="276" w:lineRule="auto"/>
              <w:ind w:right="57" w:firstLine="0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8" w:type="dxa"/>
          </w:tcPr>
          <w:p w:rsidR="00A44089" w:rsidRPr="005F3B6C" w:rsidRDefault="00A44089" w:rsidP="00514ED7">
            <w:pPr>
              <w:spacing w:line="276" w:lineRule="auto"/>
              <w:ind w:right="57" w:firstLine="0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17" w:type="dxa"/>
          </w:tcPr>
          <w:p w:rsidR="00A44089" w:rsidRPr="005F3B6C" w:rsidRDefault="00A44089" w:rsidP="00514ED7">
            <w:pPr>
              <w:spacing w:line="276" w:lineRule="auto"/>
              <w:ind w:right="57" w:firstLine="0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2" w:type="dxa"/>
          </w:tcPr>
          <w:p w:rsidR="00A44089" w:rsidRPr="005F3B6C" w:rsidRDefault="00A44089" w:rsidP="00514ED7">
            <w:pPr>
              <w:spacing w:line="276" w:lineRule="auto"/>
              <w:ind w:right="57" w:firstLine="0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44089" w:rsidRPr="008A7675" w:rsidTr="00BD5B34">
        <w:trPr>
          <w:cantSplit/>
          <w:trHeight w:val="429"/>
        </w:trPr>
        <w:tc>
          <w:tcPr>
            <w:tcW w:w="851" w:type="dxa"/>
          </w:tcPr>
          <w:p w:rsidR="00A44089" w:rsidRPr="008A7675" w:rsidRDefault="00A44089" w:rsidP="006F7401">
            <w:pPr>
              <w:spacing w:line="230" w:lineRule="auto"/>
              <w:ind w:firstLine="0"/>
              <w:contextualSpacing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Pr="003A3D45" w:rsidRDefault="00A44089" w:rsidP="008668BC">
            <w:pPr>
              <w:pStyle w:val="Default"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3A3D45">
              <w:rPr>
                <w:sz w:val="23"/>
                <w:szCs w:val="23"/>
              </w:rPr>
              <w:t xml:space="preserve">В сборнике публикуется информация, позволяющая проанализировать изменение численности и структуры рабочей силы, занятых и безработных, лиц, не входящих в состав рабочей силы, по полу, возрасту, образованию, статусу и группам занятий с 2013 по 2023 гг. </w:t>
            </w:r>
          </w:p>
          <w:p w:rsidR="00A44089" w:rsidRPr="00E53A2C" w:rsidRDefault="00A44089" w:rsidP="008668BC">
            <w:pPr>
              <w:ind w:right="57" w:firstLine="0"/>
              <w:contextualSpacing/>
              <w:rPr>
                <w:sz w:val="23"/>
                <w:szCs w:val="23"/>
              </w:rPr>
            </w:pPr>
            <w:r w:rsidRPr="003A3D45">
              <w:rPr>
                <w:sz w:val="23"/>
                <w:szCs w:val="23"/>
              </w:rPr>
              <w:t>Данные за 2013-2023 гг. пересчитаны с учетом итогов Всероссийской переписи населения 2020 (ВПН-2020).</w:t>
            </w:r>
          </w:p>
        </w:tc>
      </w:tr>
      <w:tr w:rsidR="00A44089" w:rsidRPr="008A7675" w:rsidTr="0034631F">
        <w:tc>
          <w:tcPr>
            <w:tcW w:w="10348" w:type="dxa"/>
            <w:gridSpan w:val="7"/>
          </w:tcPr>
          <w:p w:rsidR="00A44089" w:rsidRPr="00F520D7" w:rsidRDefault="00A44089" w:rsidP="00A62EC8">
            <w:pPr>
              <w:pStyle w:val="3"/>
              <w:suppressAutoHyphens/>
              <w:spacing w:before="0" w:line="216" w:lineRule="auto"/>
              <w:ind w:left="-57" w:right="-57"/>
              <w:rPr>
                <w:color w:val="000000"/>
                <w:sz w:val="20"/>
              </w:rPr>
            </w:pPr>
          </w:p>
          <w:p w:rsidR="00A44089" w:rsidRPr="00E53A2C" w:rsidRDefault="00A44089" w:rsidP="00E53A2C">
            <w:pPr>
              <w:pStyle w:val="3"/>
              <w:suppressAutoHyphens/>
              <w:spacing w:before="0" w:line="216" w:lineRule="auto"/>
              <w:ind w:left="-57" w:right="-57"/>
              <w:rPr>
                <w:color w:val="000000"/>
                <w:sz w:val="28"/>
                <w:lang w:val="en-US"/>
              </w:rPr>
            </w:pPr>
            <w:r w:rsidRPr="008A7675">
              <w:rPr>
                <w:color w:val="000000"/>
                <w:sz w:val="28"/>
              </w:rPr>
              <w:t>Статистические бюллетени</w:t>
            </w:r>
          </w:p>
          <w:p w:rsidR="00A44089" w:rsidRPr="00396CA9" w:rsidRDefault="00A44089" w:rsidP="00705F3B">
            <w:pPr>
              <w:rPr>
                <w:szCs w:val="16"/>
                <w:lang w:val="en-US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032272" w:rsidRDefault="00A44089" w:rsidP="00726D58">
            <w:pPr>
              <w:spacing w:before="120" w:line="233" w:lineRule="auto"/>
              <w:ind w:firstLine="0"/>
              <w:rPr>
                <w:sz w:val="24"/>
                <w:szCs w:val="24"/>
                <w:lang w:val="en-US"/>
              </w:rPr>
            </w:pPr>
            <w:r w:rsidRPr="00E563DA">
              <w:rPr>
                <w:sz w:val="24"/>
                <w:szCs w:val="24"/>
              </w:rPr>
              <w:t>10072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Pr="00E53A2C" w:rsidRDefault="00A44089" w:rsidP="00092D2F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Состояние условий труда работников                                       </w:t>
            </w:r>
            <w:r w:rsidRPr="008A7675">
              <w:rPr>
                <w:b/>
                <w:sz w:val="24"/>
                <w:szCs w:val="24"/>
              </w:rPr>
              <w:t>организа</w:t>
            </w:r>
            <w:r>
              <w:rPr>
                <w:b/>
                <w:sz w:val="24"/>
                <w:szCs w:val="24"/>
              </w:rPr>
              <w:t>ций</w:t>
            </w:r>
            <w:r w:rsidRPr="008A7675">
              <w:rPr>
                <w:b/>
                <w:sz w:val="24"/>
                <w:szCs w:val="24"/>
              </w:rPr>
              <w:t xml:space="preserve"> Чувашской Республики </w:t>
            </w:r>
            <w:r>
              <w:rPr>
                <w:b/>
                <w:sz w:val="24"/>
                <w:szCs w:val="24"/>
              </w:rPr>
              <w:t xml:space="preserve">                          по отдельным видам экономической деятельности </w:t>
            </w:r>
            <w:r w:rsidRPr="008A7675">
              <w:rPr>
                <w:b/>
                <w:sz w:val="24"/>
                <w:szCs w:val="24"/>
              </w:rPr>
              <w:t>в 20</w:t>
            </w:r>
            <w:r>
              <w:rPr>
                <w:b/>
                <w:sz w:val="24"/>
                <w:szCs w:val="24"/>
              </w:rPr>
              <w:t>2</w:t>
            </w:r>
            <w:r w:rsidRPr="00032272">
              <w:rPr>
                <w:b/>
                <w:sz w:val="24"/>
                <w:szCs w:val="24"/>
              </w:rPr>
              <w:t>4</w:t>
            </w:r>
            <w:r w:rsidRPr="008A7675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gridSpan w:val="2"/>
          </w:tcPr>
          <w:p w:rsidR="00A44089" w:rsidRPr="00080F15" w:rsidRDefault="00A44089" w:rsidP="003D3491">
            <w:pPr>
              <w:spacing w:before="120"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</w:tcPr>
          <w:p w:rsidR="00A44089" w:rsidRPr="008A7675" w:rsidRDefault="00A44089" w:rsidP="003D3491">
            <w:pPr>
              <w:spacing w:before="120"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A44089" w:rsidRPr="00413723" w:rsidRDefault="00726D58" w:rsidP="003D3491">
            <w:pPr>
              <w:tabs>
                <w:tab w:val="left" w:pos="1900"/>
              </w:tabs>
              <w:suppressAutoHyphens/>
              <w:spacing w:before="120"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992" w:type="dxa"/>
          </w:tcPr>
          <w:p w:rsidR="00A44089" w:rsidRPr="00413723" w:rsidRDefault="00726D58" w:rsidP="003D3491">
            <w:pPr>
              <w:tabs>
                <w:tab w:val="left" w:pos="1900"/>
              </w:tabs>
              <w:suppressAutoHyphens/>
              <w:spacing w:before="120"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</w:tr>
      <w:tr w:rsidR="00A44089" w:rsidRPr="008A7675" w:rsidTr="00396CA9">
        <w:trPr>
          <w:cantSplit/>
        </w:trPr>
        <w:tc>
          <w:tcPr>
            <w:tcW w:w="851" w:type="dxa"/>
          </w:tcPr>
          <w:p w:rsidR="00A44089" w:rsidRPr="00E563DA" w:rsidRDefault="00A44089" w:rsidP="009C57B5">
            <w:pPr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396CA9">
            <w:pPr>
              <w:spacing w:line="230" w:lineRule="auto"/>
              <w:ind w:right="57"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396CA9" w:rsidRDefault="00A44089" w:rsidP="00396CA9">
            <w:pPr>
              <w:spacing w:line="230" w:lineRule="auto"/>
              <w:ind w:right="57" w:firstLine="0"/>
              <w:jc w:val="left"/>
              <w:rPr>
                <w:i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Default="00A44089" w:rsidP="003D3491">
            <w:pPr>
              <w:spacing w:before="120" w:line="21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44089" w:rsidRDefault="00A44089" w:rsidP="003D3491">
            <w:pPr>
              <w:spacing w:before="120" w:line="21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4089" w:rsidRPr="00413723" w:rsidRDefault="00A44089" w:rsidP="003D3491">
            <w:pPr>
              <w:tabs>
                <w:tab w:val="left" w:pos="1900"/>
              </w:tabs>
              <w:suppressAutoHyphens/>
              <w:spacing w:before="120"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413723" w:rsidRDefault="00A44089" w:rsidP="003D3491">
            <w:pPr>
              <w:tabs>
                <w:tab w:val="left" w:pos="1900"/>
              </w:tabs>
              <w:suppressAutoHyphens/>
              <w:spacing w:before="120"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c>
          <w:tcPr>
            <w:tcW w:w="851" w:type="dxa"/>
          </w:tcPr>
          <w:p w:rsidR="00A44089" w:rsidRPr="008A7675" w:rsidRDefault="00A44089" w:rsidP="008C337F">
            <w:pPr>
              <w:spacing w:before="120" w:line="233" w:lineRule="auto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E53A2C" w:rsidRDefault="00A44089" w:rsidP="00E53A2C">
            <w:pPr>
              <w:ind w:right="57" w:firstLine="0"/>
              <w:rPr>
                <w:sz w:val="23"/>
                <w:szCs w:val="23"/>
              </w:rPr>
            </w:pPr>
            <w:proofErr w:type="gramStart"/>
            <w:r w:rsidRPr="00137703">
              <w:rPr>
                <w:sz w:val="23"/>
                <w:szCs w:val="23"/>
              </w:rPr>
              <w:t>Представлены сведения о состоянии условий труда работников, осуществляющих деятельность по сельскому, лесному хозяйству, охоте, рыболовству и рыбоводству, добыче полезных ископаемых, в обрабатывающих производствах, по обеспечению электрической энергией, газом и паром, кондиционированию воздуха, водоснабжению, водоотведению, организации сбора и утилизации отходов, ликвидации загрязнений, в строительстве, по транспортировке и хранению, в области информации и связи.</w:t>
            </w:r>
            <w:proofErr w:type="gramEnd"/>
            <w:r w:rsidRPr="00137703">
              <w:rPr>
                <w:sz w:val="23"/>
                <w:szCs w:val="23"/>
              </w:rPr>
              <w:t xml:space="preserve"> Приводятся данные о фактических расходах на компенсации и средства индивидуальной защиты в отчетном году по видам ком</w:t>
            </w:r>
            <w:r>
              <w:rPr>
                <w:sz w:val="23"/>
                <w:szCs w:val="23"/>
              </w:rPr>
              <w:t xml:space="preserve">пенсационных выплат </w:t>
            </w:r>
            <w:r w:rsidRPr="00137703">
              <w:rPr>
                <w:sz w:val="23"/>
                <w:szCs w:val="23"/>
              </w:rPr>
              <w:t>по обследуемым видам экономической деятельности.</w:t>
            </w:r>
          </w:p>
          <w:p w:rsidR="00A44089" w:rsidRPr="000640A2" w:rsidRDefault="00A44089" w:rsidP="004C2727">
            <w:pPr>
              <w:spacing w:line="223" w:lineRule="auto"/>
              <w:ind w:right="57" w:firstLine="0"/>
              <w:rPr>
                <w:sz w:val="10"/>
                <w:szCs w:val="10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411254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  <w:r w:rsidRPr="00E563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Default="00A44089" w:rsidP="00F47B6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и заработная плата </w:t>
            </w:r>
            <w:r w:rsidRPr="008A7675">
              <w:rPr>
                <w:b/>
                <w:sz w:val="24"/>
                <w:szCs w:val="24"/>
              </w:rPr>
              <w:t>работников орг</w:t>
            </w:r>
            <w:r>
              <w:rPr>
                <w:b/>
                <w:sz w:val="24"/>
                <w:szCs w:val="24"/>
              </w:rPr>
              <w:t xml:space="preserve">анизаций </w:t>
            </w:r>
          </w:p>
          <w:p w:rsidR="00A44089" w:rsidRDefault="00A44089" w:rsidP="00F47B67">
            <w:pPr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8A7675">
              <w:rPr>
                <w:b/>
                <w:sz w:val="24"/>
                <w:szCs w:val="24"/>
              </w:rPr>
              <w:t>Чувашской Республик</w:t>
            </w:r>
            <w:r>
              <w:rPr>
                <w:b/>
                <w:sz w:val="24"/>
                <w:szCs w:val="24"/>
              </w:rPr>
              <w:t>и</w:t>
            </w:r>
          </w:p>
          <w:p w:rsidR="00A44089" w:rsidRPr="00396CA9" w:rsidRDefault="00A44089" w:rsidP="00F47B67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88414D">
            <w:pPr>
              <w:spacing w:after="120"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vMerge w:val="restart"/>
          </w:tcPr>
          <w:p w:rsidR="00A44089" w:rsidRPr="008A7675" w:rsidRDefault="00A44089" w:rsidP="00396CA9">
            <w:pPr>
              <w:spacing w:after="12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8A7675">
              <w:rPr>
                <w:sz w:val="23"/>
                <w:szCs w:val="23"/>
              </w:rPr>
              <w:t xml:space="preserve">а </w:t>
            </w:r>
            <w:r>
              <w:rPr>
                <w:sz w:val="23"/>
                <w:szCs w:val="23"/>
              </w:rPr>
              <w:t>24</w:t>
            </w:r>
            <w:r w:rsidRPr="008A7675">
              <w:rPr>
                <w:sz w:val="23"/>
                <w:szCs w:val="23"/>
              </w:rPr>
              <w:t xml:space="preserve"> рабочий день второго месяца после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726D58" w:rsidP="0088414D">
            <w:pPr>
              <w:suppressAutoHyphens/>
              <w:spacing w:after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2" w:type="dxa"/>
          </w:tcPr>
          <w:p w:rsidR="00A44089" w:rsidRPr="008A7675" w:rsidRDefault="00726D58" w:rsidP="0088414D">
            <w:pPr>
              <w:suppressAutoHyphens/>
              <w:spacing w:after="120"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</w:t>
            </w:r>
          </w:p>
        </w:tc>
      </w:tr>
      <w:tr w:rsidR="00A44089" w:rsidRPr="008A7675" w:rsidTr="00E53A2C">
        <w:trPr>
          <w:cantSplit/>
          <w:trHeight w:val="486"/>
        </w:trPr>
        <w:tc>
          <w:tcPr>
            <w:tcW w:w="851" w:type="dxa"/>
          </w:tcPr>
          <w:p w:rsidR="00A44089" w:rsidRPr="008A7675" w:rsidRDefault="00A44089" w:rsidP="0088414D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A44089" w:rsidRPr="00F520D7" w:rsidRDefault="00A44089" w:rsidP="00A62EC8">
            <w:pPr>
              <w:spacing w:line="19" w:lineRule="atLeast"/>
              <w:ind w:firstLine="0"/>
              <w:jc w:val="left"/>
              <w:rPr>
                <w:i/>
                <w:sz w:val="10"/>
                <w:szCs w:val="10"/>
              </w:rPr>
            </w:pPr>
          </w:p>
          <w:p w:rsidR="00A44089" w:rsidRPr="00E53A2C" w:rsidRDefault="00A44089" w:rsidP="00073D5A">
            <w:pPr>
              <w:spacing w:line="19" w:lineRule="atLeast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 xml:space="preserve">периодичность – ежемесячно </w:t>
            </w:r>
          </w:p>
        </w:tc>
        <w:tc>
          <w:tcPr>
            <w:tcW w:w="1418" w:type="dxa"/>
            <w:vMerge/>
          </w:tcPr>
          <w:p w:rsidR="00A44089" w:rsidRPr="008A7675" w:rsidRDefault="00A44089" w:rsidP="000233EE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0233EE">
            <w:pPr>
              <w:suppressAutoHyphens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0233EE">
            <w:pPr>
              <w:suppressAutoHyphens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137703" w:rsidTr="0034631F">
        <w:trPr>
          <w:cantSplit/>
          <w:trHeight w:val="1157"/>
        </w:trPr>
        <w:tc>
          <w:tcPr>
            <w:tcW w:w="851" w:type="dxa"/>
          </w:tcPr>
          <w:p w:rsidR="00A44089" w:rsidRPr="008A7675" w:rsidRDefault="00A44089" w:rsidP="009F0AB8">
            <w:pPr>
              <w:spacing w:after="360"/>
              <w:ind w:firstLine="0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396CA9">
            <w:pPr>
              <w:spacing w:before="120"/>
              <w:ind w:firstLine="0"/>
              <w:rPr>
                <w:sz w:val="23"/>
                <w:szCs w:val="23"/>
              </w:rPr>
            </w:pPr>
            <w:r w:rsidRPr="00137703">
              <w:rPr>
                <w:sz w:val="23"/>
                <w:szCs w:val="23"/>
              </w:rPr>
              <w:t>Представлены сведения о среднесписочной численности работников, фонде начисленной заработной платы, среднемесячной номинальн</w:t>
            </w:r>
            <w:r>
              <w:rPr>
                <w:sz w:val="23"/>
                <w:szCs w:val="23"/>
              </w:rPr>
              <w:t xml:space="preserve">ой начисленной заработной плате работников по полному кругу </w:t>
            </w:r>
            <w:r w:rsidRPr="00137703">
              <w:rPr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по организациям, не относящимся к субъектам малого предпринимательства, средняя численность которых превышает 15 человек. Приводятся данные о </w:t>
            </w:r>
            <w:r w:rsidRPr="00137703">
              <w:rPr>
                <w:sz w:val="23"/>
                <w:szCs w:val="23"/>
              </w:rPr>
              <w:t>просроченной задолженности по заработной плате. Показатели отражены по видам экономической деятельности, муниципал</w:t>
            </w:r>
            <w:r>
              <w:rPr>
                <w:sz w:val="23"/>
                <w:szCs w:val="23"/>
              </w:rPr>
              <w:t>ьным образованиям</w:t>
            </w:r>
            <w:r w:rsidRPr="00137703">
              <w:rPr>
                <w:sz w:val="23"/>
                <w:szCs w:val="23"/>
              </w:rPr>
              <w:t xml:space="preserve"> республики.</w:t>
            </w:r>
          </w:p>
        </w:tc>
      </w:tr>
      <w:tr w:rsidR="00A44089" w:rsidRPr="008A7675" w:rsidTr="00B01E92">
        <w:trPr>
          <w:cantSplit/>
          <w:trHeight w:val="811"/>
        </w:trPr>
        <w:tc>
          <w:tcPr>
            <w:tcW w:w="851" w:type="dxa"/>
          </w:tcPr>
          <w:p w:rsidR="00726D58" w:rsidRPr="00726D58" w:rsidRDefault="00726D58" w:rsidP="00664727">
            <w:pPr>
              <w:pStyle w:val="afc"/>
              <w:ind w:firstLine="0"/>
              <w:rPr>
                <w:sz w:val="14"/>
                <w:szCs w:val="14"/>
              </w:rPr>
            </w:pPr>
          </w:p>
          <w:p w:rsidR="00A44089" w:rsidRPr="00664727" w:rsidRDefault="00A44089" w:rsidP="00664727">
            <w:pPr>
              <w:pStyle w:val="af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100925</w:t>
            </w:r>
          </w:p>
        </w:tc>
        <w:tc>
          <w:tcPr>
            <w:tcW w:w="5103" w:type="dxa"/>
            <w:gridSpan w:val="2"/>
            <w:vAlign w:val="center"/>
          </w:tcPr>
          <w:p w:rsidR="00A44089" w:rsidRPr="000F79B0" w:rsidRDefault="00A44089" w:rsidP="00B01E92">
            <w:pPr>
              <w:pStyle w:val="afc"/>
              <w:ind w:firstLine="0"/>
              <w:jc w:val="left"/>
              <w:rPr>
                <w:b/>
                <w:sz w:val="24"/>
                <w:szCs w:val="24"/>
              </w:rPr>
            </w:pPr>
            <w:r w:rsidRPr="000F79B0">
              <w:rPr>
                <w:b/>
                <w:sz w:val="24"/>
                <w:szCs w:val="24"/>
              </w:rPr>
              <w:t xml:space="preserve">Численность и заработная плата </w:t>
            </w:r>
          </w:p>
          <w:p w:rsidR="00A44089" w:rsidRPr="008A7675" w:rsidRDefault="00A44089" w:rsidP="00B01E92">
            <w:pPr>
              <w:pStyle w:val="afc"/>
              <w:ind w:firstLine="0"/>
              <w:jc w:val="left"/>
            </w:pPr>
            <w:r w:rsidRPr="000F79B0">
              <w:rPr>
                <w:b/>
                <w:sz w:val="24"/>
                <w:szCs w:val="24"/>
              </w:rPr>
              <w:t>работников организаций г. Чебоксары</w:t>
            </w:r>
          </w:p>
        </w:tc>
        <w:tc>
          <w:tcPr>
            <w:tcW w:w="567" w:type="dxa"/>
          </w:tcPr>
          <w:p w:rsidR="00A44089" w:rsidRPr="008A7675" w:rsidRDefault="00A44089" w:rsidP="00396CA9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:rsidR="00A44089" w:rsidRPr="008A7675" w:rsidRDefault="00A44089" w:rsidP="00396CA9">
            <w:pPr>
              <w:spacing w:before="12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24</w:t>
            </w:r>
            <w:r w:rsidRPr="008A7675">
              <w:rPr>
                <w:sz w:val="23"/>
                <w:szCs w:val="23"/>
              </w:rPr>
              <w:t xml:space="preserve"> рабочий день второго месяца после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726D58" w:rsidP="005C0E27">
            <w:pPr>
              <w:suppressAutoHyphens/>
              <w:spacing w:before="120" w:after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992" w:type="dxa"/>
          </w:tcPr>
          <w:p w:rsidR="00A44089" w:rsidRPr="008A7675" w:rsidRDefault="00726D58" w:rsidP="005C0E27">
            <w:pPr>
              <w:suppressAutoHyphens/>
              <w:spacing w:before="120" w:after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5E7CB5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A44089" w:rsidRPr="004F7BB8" w:rsidRDefault="00A44089" w:rsidP="00411254">
            <w:pPr>
              <w:spacing w:line="223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 xml:space="preserve">периодичность – ежемесячно </w:t>
            </w:r>
          </w:p>
          <w:p w:rsidR="00A44089" w:rsidRDefault="00A44089" w:rsidP="00411254">
            <w:pPr>
              <w:spacing w:line="223" w:lineRule="auto"/>
              <w:ind w:firstLine="0"/>
              <w:jc w:val="left"/>
              <w:rPr>
                <w:sz w:val="24"/>
                <w:szCs w:val="24"/>
              </w:rPr>
            </w:pPr>
          </w:p>
          <w:p w:rsidR="00A44089" w:rsidRPr="008A7675" w:rsidRDefault="00A44089" w:rsidP="00411254">
            <w:pPr>
              <w:spacing w:line="223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089" w:rsidRPr="008A7675" w:rsidRDefault="00A44089" w:rsidP="005E7CB5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5E7CB5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5E7CB5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34631F">
        <w:trPr>
          <w:cantSplit/>
        </w:trPr>
        <w:tc>
          <w:tcPr>
            <w:tcW w:w="851" w:type="dxa"/>
          </w:tcPr>
          <w:p w:rsidR="00A44089" w:rsidRPr="008A7675" w:rsidRDefault="00A44089" w:rsidP="00664727">
            <w:pPr>
              <w:spacing w:before="120"/>
              <w:ind w:firstLine="0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396CA9">
            <w:pPr>
              <w:spacing w:before="120"/>
              <w:ind w:right="57" w:firstLine="0"/>
              <w:rPr>
                <w:sz w:val="23"/>
                <w:szCs w:val="23"/>
              </w:rPr>
            </w:pPr>
            <w:r w:rsidRPr="005878E3">
              <w:rPr>
                <w:sz w:val="23"/>
                <w:szCs w:val="23"/>
              </w:rPr>
              <w:t>Представлены сведения о среднесписочной численности работников, фонде начисленной заработной платы, среднемесячной номинальн</w:t>
            </w:r>
            <w:r>
              <w:rPr>
                <w:sz w:val="23"/>
                <w:szCs w:val="23"/>
              </w:rPr>
              <w:t xml:space="preserve">ой начисленной заработной плате работников по организациям, не относящимся к субъектам малого предпринимательства, средняя численность которых превышает 15 человек. Приводятся данные о </w:t>
            </w:r>
            <w:r w:rsidRPr="005878E3">
              <w:rPr>
                <w:sz w:val="23"/>
                <w:szCs w:val="23"/>
              </w:rPr>
              <w:t>просроченной задолженности по заработной плате. Показатели отражены по видам экономической деятельности.</w:t>
            </w:r>
          </w:p>
        </w:tc>
      </w:tr>
      <w:tr w:rsidR="00A44089" w:rsidRPr="008A7675" w:rsidTr="00D636F1">
        <w:trPr>
          <w:cantSplit/>
          <w:trHeight w:val="730"/>
        </w:trPr>
        <w:tc>
          <w:tcPr>
            <w:tcW w:w="851" w:type="dxa"/>
          </w:tcPr>
          <w:p w:rsidR="00A44089" w:rsidRPr="008A7675" w:rsidRDefault="00A44089" w:rsidP="00DD662B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E563DA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0</w:t>
            </w:r>
            <w:r w:rsidRPr="00E563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D636F1">
            <w:pPr>
              <w:spacing w:before="120"/>
              <w:ind w:firstLine="0"/>
              <w:jc w:val="left"/>
              <w:rPr>
                <w:b/>
                <w:sz w:val="24"/>
                <w:szCs w:val="24"/>
              </w:rPr>
            </w:pPr>
            <w:r w:rsidRPr="008A7675">
              <w:rPr>
                <w:b/>
                <w:sz w:val="24"/>
                <w:szCs w:val="24"/>
              </w:rPr>
              <w:t>Сведения о неполной занятости и движении работников организаций  Чувашской Республик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5E7CB5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8A767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1418" w:type="dxa"/>
            <w:vMerge w:val="restart"/>
          </w:tcPr>
          <w:p w:rsidR="00A44089" w:rsidRPr="008A7675" w:rsidRDefault="00A44089" w:rsidP="00D636F1">
            <w:pPr>
              <w:spacing w:before="12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24</w:t>
            </w:r>
            <w:r w:rsidRPr="008A7675">
              <w:rPr>
                <w:sz w:val="23"/>
                <w:szCs w:val="23"/>
              </w:rPr>
              <w:t xml:space="preserve"> рабочий день второго месяца после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726D58" w:rsidP="001B31D6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A44089" w:rsidRPr="008A7675" w:rsidRDefault="00726D58" w:rsidP="005E7CB5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</w:tr>
      <w:tr w:rsidR="00A44089" w:rsidRPr="008A7675" w:rsidTr="00D636F1">
        <w:trPr>
          <w:cantSplit/>
          <w:trHeight w:val="631"/>
        </w:trPr>
        <w:tc>
          <w:tcPr>
            <w:tcW w:w="851" w:type="dxa"/>
          </w:tcPr>
          <w:p w:rsidR="00A44089" w:rsidRPr="008A7675" w:rsidRDefault="00A44089" w:rsidP="005E7CB5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4F7BB8" w:rsidRDefault="00A44089" w:rsidP="005E7CB5">
            <w:pPr>
              <w:spacing w:before="12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>периодичность – ежеквартально</w:t>
            </w:r>
          </w:p>
        </w:tc>
        <w:tc>
          <w:tcPr>
            <w:tcW w:w="850" w:type="dxa"/>
            <w:gridSpan w:val="2"/>
            <w:vAlign w:val="center"/>
          </w:tcPr>
          <w:p w:rsidR="00A44089" w:rsidRPr="008A7675" w:rsidRDefault="00A44089" w:rsidP="005E7CB5">
            <w:pPr>
              <w:spacing w:before="1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44089" w:rsidRPr="008A7675" w:rsidRDefault="00A44089" w:rsidP="005E7CB5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5E7CB5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5E7CB5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D636F1">
        <w:trPr>
          <w:cantSplit/>
          <w:trHeight w:val="1421"/>
        </w:trPr>
        <w:tc>
          <w:tcPr>
            <w:tcW w:w="851" w:type="dxa"/>
          </w:tcPr>
          <w:p w:rsidR="00A44089" w:rsidRPr="008A7675" w:rsidRDefault="00A44089" w:rsidP="005E7CB5">
            <w:pPr>
              <w:spacing w:before="120" w:after="12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Pr="005436F0" w:rsidRDefault="00A44089" w:rsidP="00396CA9">
            <w:pPr>
              <w:suppressAutoHyphens/>
              <w:spacing w:before="120" w:after="120"/>
              <w:ind w:right="57" w:firstLine="0"/>
              <w:rPr>
                <w:sz w:val="23"/>
                <w:szCs w:val="23"/>
              </w:rPr>
            </w:pPr>
            <w:r w:rsidRPr="0008749C">
              <w:rPr>
                <w:sz w:val="23"/>
                <w:szCs w:val="23"/>
              </w:rPr>
              <w:t>Представлены статистические показатели, характеризующие использование рабочего времени и движение работников по организациям, не относящимся к субъектам малого предпринимательства. Показатели приведены по видам экономической деятельности и муниципальным образован</w:t>
            </w:r>
            <w:r>
              <w:rPr>
                <w:sz w:val="23"/>
                <w:szCs w:val="23"/>
              </w:rPr>
              <w:t>иям по данным формы № П-4(НЗ) «Сведения о неполной занятости и движении работников»</w:t>
            </w:r>
            <w:r w:rsidRPr="0008749C">
              <w:rPr>
                <w:sz w:val="23"/>
                <w:szCs w:val="23"/>
              </w:rPr>
              <w:t>.</w:t>
            </w:r>
          </w:p>
          <w:p w:rsidR="005436F0" w:rsidRPr="005436F0" w:rsidRDefault="005436F0" w:rsidP="00396CA9">
            <w:pPr>
              <w:suppressAutoHyphens/>
              <w:spacing w:before="120" w:after="120"/>
              <w:ind w:right="57" w:firstLine="0"/>
              <w:rPr>
                <w:szCs w:val="16"/>
              </w:rPr>
            </w:pPr>
          </w:p>
        </w:tc>
      </w:tr>
      <w:tr w:rsidR="00A44089" w:rsidRPr="00883467" w:rsidTr="005436F0">
        <w:trPr>
          <w:cantSplit/>
          <w:trHeight w:val="640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D636F1" w:rsidRPr="001E364B" w:rsidRDefault="00D636F1" w:rsidP="00D636F1">
            <w:pPr>
              <w:pStyle w:val="afc"/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D636F1" w:rsidRPr="001E364B" w:rsidRDefault="00D636F1" w:rsidP="00D636F1">
            <w:pPr>
              <w:pStyle w:val="afc"/>
              <w:ind w:firstLine="0"/>
              <w:jc w:val="center"/>
              <w:rPr>
                <w:b/>
                <w:sz w:val="20"/>
              </w:rPr>
            </w:pPr>
          </w:p>
          <w:p w:rsidR="00A44089" w:rsidRPr="000640A2" w:rsidRDefault="00A44089" w:rsidP="005436F0">
            <w:pPr>
              <w:pStyle w:val="afc"/>
              <w:ind w:firstLine="0"/>
              <w:jc w:val="center"/>
              <w:rPr>
                <w:b/>
                <w:sz w:val="26"/>
                <w:szCs w:val="26"/>
              </w:rPr>
            </w:pPr>
            <w:r w:rsidRPr="00883467">
              <w:rPr>
                <w:b/>
                <w:sz w:val="26"/>
                <w:szCs w:val="26"/>
              </w:rPr>
              <w:t>ЖИЛИЩНЫЕ УСЛОВИЯ НАСЕЛЕНИЯ, ХОД РЕФОРМЫ ЖИЛИЩНО-КОММУНАЛЬНОГО ХОЗЯЙСТВА, ПРИВАТИЗАЦИЯ ЖИЛЬЯ</w:t>
            </w:r>
          </w:p>
          <w:p w:rsidR="00D636F1" w:rsidRPr="001E364B" w:rsidRDefault="00D636F1" w:rsidP="00D636F1">
            <w:pPr>
              <w:pStyle w:val="afc"/>
              <w:ind w:firstLine="0"/>
              <w:rPr>
                <w:b/>
                <w:sz w:val="20"/>
              </w:rPr>
            </w:pPr>
          </w:p>
        </w:tc>
      </w:tr>
      <w:tr w:rsidR="00A44089" w:rsidRPr="005F3870" w:rsidTr="00E440EE">
        <w:trPr>
          <w:cantSplit/>
        </w:trPr>
        <w:tc>
          <w:tcPr>
            <w:tcW w:w="10348" w:type="dxa"/>
            <w:gridSpan w:val="7"/>
          </w:tcPr>
          <w:p w:rsidR="00A44089" w:rsidRDefault="00A44089" w:rsidP="00E440EE">
            <w:pPr>
              <w:pStyle w:val="afc"/>
              <w:ind w:firstLine="0"/>
              <w:jc w:val="center"/>
              <w:rPr>
                <w:b/>
                <w:i/>
                <w:sz w:val="28"/>
                <w:u w:val="single"/>
                <w:lang w:val="en-US"/>
              </w:rPr>
            </w:pPr>
            <w:r w:rsidRPr="008A7675">
              <w:rPr>
                <w:b/>
                <w:i/>
                <w:sz w:val="28"/>
                <w:u w:val="single"/>
              </w:rPr>
              <w:t>Статистические сборники</w:t>
            </w:r>
          </w:p>
          <w:p w:rsidR="00A44089" w:rsidRPr="00D636F1" w:rsidRDefault="00A44089" w:rsidP="00D636F1">
            <w:pPr>
              <w:pStyle w:val="afc"/>
              <w:ind w:firstLine="0"/>
              <w:rPr>
                <w:b/>
                <w:i/>
                <w:szCs w:val="16"/>
                <w:u w:val="single"/>
                <w:lang w:val="en-US"/>
              </w:rPr>
            </w:pPr>
          </w:p>
        </w:tc>
      </w:tr>
      <w:tr w:rsidR="00A44089" w:rsidRPr="008A7675" w:rsidTr="00D636F1">
        <w:trPr>
          <w:cantSplit/>
          <w:trHeight w:val="731"/>
        </w:trPr>
        <w:tc>
          <w:tcPr>
            <w:tcW w:w="851" w:type="dxa"/>
          </w:tcPr>
          <w:p w:rsidR="00A44089" w:rsidRPr="00D864AA" w:rsidRDefault="00A44089" w:rsidP="00E440E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563DA">
              <w:rPr>
                <w:sz w:val="24"/>
                <w:szCs w:val="24"/>
                <w:lang w:eastAsia="en-US"/>
              </w:rPr>
              <w:t>08042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E440EE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 xml:space="preserve">Жилищное хозяйство </w:t>
            </w:r>
          </w:p>
          <w:p w:rsidR="00A44089" w:rsidRPr="00D636F1" w:rsidRDefault="00A44089" w:rsidP="00E440EE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Чувашской Республики</w:t>
            </w:r>
            <w:r w:rsidRPr="008A7675">
              <w:rPr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7675">
              <w:rPr>
                <w:b/>
                <w:sz w:val="24"/>
                <w:szCs w:val="24"/>
                <w:lang w:val="en-US" w:eastAsia="en-US"/>
              </w:rPr>
              <w:t>2</w:t>
            </w:r>
            <w:r w:rsidRPr="008A7675">
              <w:rPr>
                <w:b/>
                <w:sz w:val="24"/>
                <w:szCs w:val="24"/>
                <w:lang w:eastAsia="en-US"/>
              </w:rPr>
              <w:t>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E440E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A44089" w:rsidRPr="008A7675" w:rsidRDefault="00A44089" w:rsidP="00E440E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44089" w:rsidRPr="008A7675" w:rsidRDefault="00726D58" w:rsidP="00E440E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3216</w:t>
            </w:r>
          </w:p>
        </w:tc>
        <w:tc>
          <w:tcPr>
            <w:tcW w:w="992" w:type="dxa"/>
          </w:tcPr>
          <w:p w:rsidR="00A44089" w:rsidRPr="008A7675" w:rsidRDefault="00726D58" w:rsidP="00E440E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</w:t>
            </w:r>
          </w:p>
        </w:tc>
      </w:tr>
      <w:tr w:rsidR="00A44089" w:rsidRPr="008A7675" w:rsidTr="00D636F1">
        <w:trPr>
          <w:cantSplit/>
          <w:trHeight w:val="452"/>
        </w:trPr>
        <w:tc>
          <w:tcPr>
            <w:tcW w:w="851" w:type="dxa"/>
          </w:tcPr>
          <w:p w:rsidR="00A44089" w:rsidRPr="00E563DA" w:rsidRDefault="00A44089" w:rsidP="00E440E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44089" w:rsidRPr="00D636F1" w:rsidRDefault="00A44089" w:rsidP="00E440EE">
            <w:pPr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E440E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E440E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44089" w:rsidRPr="008A7675" w:rsidRDefault="00A44089" w:rsidP="00E440E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E440E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5C4405" w:rsidTr="00D636F1">
        <w:trPr>
          <w:trHeight w:val="2981"/>
        </w:trPr>
        <w:tc>
          <w:tcPr>
            <w:tcW w:w="851" w:type="dxa"/>
          </w:tcPr>
          <w:p w:rsidR="00A44089" w:rsidRPr="008A7675" w:rsidRDefault="00A44089" w:rsidP="00E440EE">
            <w:pPr>
              <w:suppressAutoHyphens/>
              <w:spacing w:before="120" w:after="240" w:line="21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E440EE">
            <w:pPr>
              <w:spacing w:after="240"/>
              <w:ind w:right="57" w:firstLine="0"/>
              <w:rPr>
                <w:sz w:val="23"/>
                <w:szCs w:val="23"/>
              </w:rPr>
            </w:pPr>
            <w:r w:rsidRPr="003F6842">
              <w:rPr>
                <w:sz w:val="23"/>
                <w:szCs w:val="23"/>
              </w:rPr>
              <w:t>Статистический сборник содержит информацию о развитии жилищного хозяйства в Чувашской Республике. В нем публикуются статистические данные, характеризующие жилищный фонд, его благоустройство, техническое состояние, распределение по формам собственности, а также представлены сведения о работах по ремонту и содержанию жилищного фонда (водоснабжении, теплоснабжении, газоснабжении и канализации), строительстве жилых домов и объемах инвестиций в новое строительство, финансово–экономическом состоянии организаций жилищной сферы. Приводится информация о жилищных условиях населения и о реформе жилищно-коммунального хозяйства (субсидии, компенсации населению, цены на жилищно-коммунальные услуги). Основные показатели представлены в разре</w:t>
            </w:r>
            <w:r>
              <w:rPr>
                <w:sz w:val="23"/>
                <w:szCs w:val="23"/>
              </w:rPr>
              <w:t>зе муниципальных и городских округов</w:t>
            </w:r>
            <w:r w:rsidRPr="003F6842">
              <w:rPr>
                <w:sz w:val="23"/>
                <w:szCs w:val="23"/>
              </w:rPr>
              <w:t>, а также в сравнении с субъектами Приволжского федерального округа</w:t>
            </w:r>
            <w:r w:rsidRPr="008A7675">
              <w:rPr>
                <w:sz w:val="23"/>
                <w:szCs w:val="23"/>
              </w:rPr>
              <w:t>.</w:t>
            </w:r>
          </w:p>
          <w:p w:rsidR="00D636F1" w:rsidRPr="001E364B" w:rsidRDefault="00D636F1" w:rsidP="00E440EE">
            <w:pPr>
              <w:spacing w:after="240"/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D636F1">
        <w:trPr>
          <w:trHeight w:val="712"/>
        </w:trPr>
        <w:tc>
          <w:tcPr>
            <w:tcW w:w="851" w:type="dxa"/>
          </w:tcPr>
          <w:p w:rsidR="00A44089" w:rsidRPr="00D864AA" w:rsidRDefault="00A44089" w:rsidP="00E440EE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563DA">
              <w:rPr>
                <w:sz w:val="24"/>
                <w:szCs w:val="24"/>
                <w:lang w:eastAsia="en-US"/>
              </w:rPr>
              <w:t>08052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E440EE">
            <w:pPr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 xml:space="preserve">Коммунальное хозяйство </w:t>
            </w:r>
          </w:p>
          <w:p w:rsidR="00A44089" w:rsidRPr="00D864AA" w:rsidRDefault="00A44089" w:rsidP="00E440EE">
            <w:pPr>
              <w:ind w:firstLine="0"/>
              <w:jc w:val="left"/>
              <w:rPr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>Чувашской Республики</w:t>
            </w:r>
            <w:r w:rsidRPr="008A7675">
              <w:rPr>
                <w:b/>
                <w:sz w:val="24"/>
                <w:szCs w:val="24"/>
                <w:lang w:val="en-US" w:eastAsia="en-US"/>
              </w:rPr>
              <w:t>, 20</w:t>
            </w:r>
            <w:r w:rsidRPr="008A7675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A44089" w:rsidRPr="008A7675" w:rsidRDefault="00A44089" w:rsidP="00E440EE">
            <w:pPr>
              <w:spacing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18" w:type="dxa"/>
          </w:tcPr>
          <w:p w:rsidR="00A44089" w:rsidRPr="008A7675" w:rsidRDefault="00A44089" w:rsidP="00E440EE">
            <w:pPr>
              <w:spacing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</w:tcPr>
          <w:p w:rsidR="00A44089" w:rsidRPr="008A7675" w:rsidRDefault="00726D58" w:rsidP="00E440EE">
            <w:pPr>
              <w:suppressAutoHyphens/>
              <w:spacing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3111</w:t>
            </w:r>
          </w:p>
        </w:tc>
        <w:tc>
          <w:tcPr>
            <w:tcW w:w="992" w:type="dxa"/>
            <w:tcBorders>
              <w:left w:val="nil"/>
            </w:tcBorders>
          </w:tcPr>
          <w:p w:rsidR="00A44089" w:rsidRPr="008A7675" w:rsidRDefault="00726D58" w:rsidP="00E440EE">
            <w:pPr>
              <w:suppressAutoHyphens/>
              <w:spacing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1949</w:t>
            </w:r>
          </w:p>
        </w:tc>
      </w:tr>
      <w:tr w:rsidR="00A44089" w:rsidRPr="008A7675" w:rsidTr="00E440EE">
        <w:trPr>
          <w:trHeight w:val="439"/>
        </w:trPr>
        <w:tc>
          <w:tcPr>
            <w:tcW w:w="851" w:type="dxa"/>
          </w:tcPr>
          <w:p w:rsidR="00A44089" w:rsidRPr="008A7675" w:rsidRDefault="00A44089" w:rsidP="00E440EE">
            <w:pPr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4F7BB8" w:rsidRDefault="00A44089" w:rsidP="00E440EE">
            <w:pPr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E440EE">
            <w:pPr>
              <w:suppressAutoHyphens/>
              <w:spacing w:before="120" w:line="264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E440EE">
            <w:pPr>
              <w:suppressAutoHyphens/>
              <w:spacing w:before="120" w:line="264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E440EE">
            <w:pPr>
              <w:suppressAutoHyphens/>
              <w:spacing w:before="120" w:line="264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E440EE">
            <w:pPr>
              <w:suppressAutoHyphens/>
              <w:spacing w:before="120" w:line="264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234486" w:rsidTr="00E440EE">
        <w:tc>
          <w:tcPr>
            <w:tcW w:w="851" w:type="dxa"/>
          </w:tcPr>
          <w:p w:rsidR="00A44089" w:rsidRPr="008A7675" w:rsidRDefault="00A44089" w:rsidP="00E440EE">
            <w:pPr>
              <w:suppressAutoHyphens/>
              <w:spacing w:before="120" w:line="21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E440EE">
            <w:pPr>
              <w:ind w:right="57" w:firstLine="0"/>
              <w:rPr>
                <w:sz w:val="23"/>
                <w:szCs w:val="23"/>
              </w:rPr>
            </w:pPr>
            <w:r w:rsidRPr="00234486">
              <w:rPr>
                <w:sz w:val="23"/>
                <w:szCs w:val="23"/>
              </w:rPr>
              <w:t>В сборнике представлены статистические данные о деятельности различных организаций и служб коммунального хозяйства – водопроводов, канализаций, теплоснабжения, гостиниц, а также организаций, занятых другими видами благоустройства населенных пунктов. Показатели, характеризующие различные аспекты их деятельности, объединены в сборнике в тематические разделы, которые также включают табличные и графические материалы, методологические пояснения. В сборнике</w:t>
            </w:r>
            <w:r>
              <w:rPr>
                <w:sz w:val="23"/>
                <w:szCs w:val="23"/>
              </w:rPr>
              <w:t xml:space="preserve"> отдельные показатели публикуются </w:t>
            </w:r>
            <w:r w:rsidRPr="00234486">
              <w:rPr>
                <w:sz w:val="23"/>
                <w:szCs w:val="23"/>
              </w:rPr>
              <w:t>в разрезе муниципал</w:t>
            </w:r>
            <w:r>
              <w:rPr>
                <w:sz w:val="23"/>
                <w:szCs w:val="23"/>
              </w:rPr>
              <w:t>ьных и городских округов</w:t>
            </w:r>
            <w:r w:rsidRPr="00234486">
              <w:rPr>
                <w:sz w:val="23"/>
                <w:szCs w:val="23"/>
              </w:rPr>
              <w:t>.</w:t>
            </w:r>
          </w:p>
          <w:p w:rsidR="00D636F1" w:rsidRPr="001E364B" w:rsidRDefault="00D636F1" w:rsidP="00E440EE">
            <w:pPr>
              <w:ind w:right="57" w:firstLine="0"/>
              <w:rPr>
                <w:sz w:val="23"/>
                <w:szCs w:val="23"/>
              </w:rPr>
            </w:pPr>
          </w:p>
          <w:p w:rsidR="00D636F1" w:rsidRPr="001E364B" w:rsidRDefault="00D636F1" w:rsidP="00E440EE">
            <w:pPr>
              <w:ind w:right="57" w:firstLine="0"/>
              <w:rPr>
                <w:sz w:val="23"/>
                <w:szCs w:val="23"/>
              </w:rPr>
            </w:pPr>
          </w:p>
          <w:p w:rsidR="00D636F1" w:rsidRPr="001E364B" w:rsidRDefault="00D636F1" w:rsidP="00D636F1">
            <w:pPr>
              <w:ind w:right="57" w:firstLine="0"/>
              <w:jc w:val="center"/>
              <w:rPr>
                <w:sz w:val="23"/>
                <w:szCs w:val="23"/>
              </w:rPr>
            </w:pPr>
          </w:p>
        </w:tc>
      </w:tr>
      <w:tr w:rsidR="00A44089" w:rsidRPr="00E377F2" w:rsidTr="00E440EE">
        <w:tc>
          <w:tcPr>
            <w:tcW w:w="10348" w:type="dxa"/>
            <w:gridSpan w:val="7"/>
          </w:tcPr>
          <w:p w:rsidR="00A44089" w:rsidRPr="00E377F2" w:rsidRDefault="00A44089" w:rsidP="00D636F1">
            <w:pPr>
              <w:pStyle w:val="3"/>
              <w:suppressAutoHyphens/>
              <w:spacing w:before="120" w:after="120" w:line="264" w:lineRule="auto"/>
              <w:ind w:right="-57"/>
            </w:pPr>
            <w:r w:rsidRPr="008A7675">
              <w:rPr>
                <w:color w:val="000000"/>
                <w:sz w:val="28"/>
              </w:rPr>
              <w:t>Статистический  бюллетень</w:t>
            </w:r>
          </w:p>
        </w:tc>
      </w:tr>
      <w:tr w:rsidR="00A44089" w:rsidRPr="008A7675" w:rsidTr="00E440EE">
        <w:tc>
          <w:tcPr>
            <w:tcW w:w="851" w:type="dxa"/>
          </w:tcPr>
          <w:p w:rsidR="00A44089" w:rsidRPr="00D864AA" w:rsidRDefault="00A44089" w:rsidP="00E440EE">
            <w:pPr>
              <w:spacing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563DA">
              <w:rPr>
                <w:sz w:val="24"/>
                <w:szCs w:val="24"/>
                <w:lang w:eastAsia="en-US"/>
              </w:rPr>
              <w:t>08</w:t>
            </w:r>
            <w:r w:rsidRPr="00E563DA">
              <w:rPr>
                <w:sz w:val="24"/>
                <w:szCs w:val="24"/>
                <w:lang w:val="en-US" w:eastAsia="en-US"/>
              </w:rPr>
              <w:t>0</w:t>
            </w:r>
            <w:r w:rsidRPr="00E563DA">
              <w:rPr>
                <w:sz w:val="24"/>
                <w:szCs w:val="24"/>
                <w:lang w:eastAsia="en-US"/>
              </w:rPr>
              <w:t>62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A44089" w:rsidRDefault="00A44089" w:rsidP="00E440EE">
            <w:pPr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8A7675">
              <w:rPr>
                <w:b/>
                <w:sz w:val="24"/>
                <w:szCs w:val="24"/>
                <w:lang w:eastAsia="en-US"/>
              </w:rPr>
              <w:t xml:space="preserve">Жилищный фонд </w:t>
            </w:r>
          </w:p>
          <w:p w:rsidR="00A44089" w:rsidRPr="008B692C" w:rsidRDefault="00A44089" w:rsidP="00E440EE">
            <w:pPr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Чувашской Республики </w:t>
            </w:r>
            <w:proofErr w:type="gramStart"/>
            <w:r w:rsidRPr="008A7675">
              <w:rPr>
                <w:b/>
                <w:sz w:val="24"/>
                <w:szCs w:val="24"/>
                <w:lang w:eastAsia="en-US"/>
              </w:rPr>
              <w:t>на конец</w:t>
            </w:r>
            <w:proofErr w:type="gramEnd"/>
            <w:r w:rsidRPr="008A7675">
              <w:rPr>
                <w:b/>
                <w:sz w:val="24"/>
                <w:szCs w:val="24"/>
                <w:lang w:eastAsia="en-US"/>
              </w:rPr>
              <w:t xml:space="preserve"> 20</w:t>
            </w:r>
            <w:r w:rsidRPr="00C22FE0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8A7675">
              <w:rPr>
                <w:b/>
                <w:sz w:val="24"/>
                <w:szCs w:val="24"/>
                <w:lang w:eastAsia="en-US"/>
              </w:rPr>
              <w:t xml:space="preserve"> года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E440EE">
            <w:pPr>
              <w:spacing w:before="120"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</w:tcPr>
          <w:p w:rsidR="00A44089" w:rsidRPr="008A7675" w:rsidRDefault="00A44089" w:rsidP="00E440EE">
            <w:pPr>
              <w:spacing w:before="120"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</w:tcPr>
          <w:p w:rsidR="00A44089" w:rsidRPr="008A7675" w:rsidRDefault="00726D58" w:rsidP="00E440EE">
            <w:pPr>
              <w:suppressAutoHyphens/>
              <w:spacing w:before="120"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1501</w:t>
            </w:r>
          </w:p>
        </w:tc>
        <w:tc>
          <w:tcPr>
            <w:tcW w:w="992" w:type="dxa"/>
          </w:tcPr>
          <w:p w:rsidR="00A44089" w:rsidRPr="008A7675" w:rsidRDefault="00726D58" w:rsidP="00E440EE">
            <w:pPr>
              <w:suppressAutoHyphens/>
              <w:spacing w:before="120"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</w:t>
            </w:r>
          </w:p>
        </w:tc>
      </w:tr>
      <w:tr w:rsidR="00D636F1" w:rsidRPr="008A7675" w:rsidTr="00E440EE">
        <w:tc>
          <w:tcPr>
            <w:tcW w:w="851" w:type="dxa"/>
          </w:tcPr>
          <w:p w:rsidR="00D636F1" w:rsidRPr="00E563DA" w:rsidRDefault="00D636F1" w:rsidP="00E440EE">
            <w:pPr>
              <w:spacing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D636F1" w:rsidRPr="00D636F1" w:rsidRDefault="00D636F1" w:rsidP="00D636F1">
            <w:pPr>
              <w:spacing w:after="240" w:line="264" w:lineRule="auto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D636F1" w:rsidRPr="008A7675" w:rsidRDefault="00D636F1" w:rsidP="00E440EE">
            <w:pPr>
              <w:spacing w:before="120"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36F1" w:rsidRPr="008A7675" w:rsidRDefault="00D636F1" w:rsidP="00E440EE">
            <w:pPr>
              <w:spacing w:before="120" w:line="26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636F1" w:rsidRPr="008A7675" w:rsidRDefault="00D636F1" w:rsidP="00E440EE">
            <w:pPr>
              <w:suppressAutoHyphens/>
              <w:spacing w:before="120"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6F1" w:rsidRPr="008A7675" w:rsidRDefault="00D636F1" w:rsidP="00E440EE">
            <w:pPr>
              <w:suppressAutoHyphens/>
              <w:spacing w:before="120"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C64CCB" w:rsidTr="00E440EE">
        <w:tc>
          <w:tcPr>
            <w:tcW w:w="851" w:type="dxa"/>
          </w:tcPr>
          <w:p w:rsidR="00A44089" w:rsidRPr="008A7675" w:rsidRDefault="00A44089" w:rsidP="00E440EE">
            <w:pPr>
              <w:suppressAutoHyphens/>
              <w:spacing w:before="120" w:line="26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D636F1" w:rsidRDefault="00A44089" w:rsidP="00E440EE">
            <w:pPr>
              <w:suppressAutoHyphens/>
              <w:ind w:firstLine="0"/>
              <w:rPr>
                <w:sz w:val="23"/>
                <w:szCs w:val="23"/>
              </w:rPr>
            </w:pPr>
            <w:r w:rsidRPr="00586B40">
              <w:rPr>
                <w:sz w:val="23"/>
                <w:szCs w:val="23"/>
              </w:rPr>
              <w:t>Публикуется информация о наличии и оборудовании жилищного фонда, данные об общей площади жилых помещений, приводятся структура жилищного фонда по формам собственности, данные о движении жилищного фонда в городской и сельской местности. Показатели приведены в разрезе муниципал</w:t>
            </w:r>
            <w:r>
              <w:rPr>
                <w:sz w:val="23"/>
                <w:szCs w:val="23"/>
              </w:rPr>
              <w:t>ьных и городских округов.</w:t>
            </w:r>
          </w:p>
          <w:p w:rsidR="00A44089" w:rsidRPr="00D636F1" w:rsidRDefault="00A44089" w:rsidP="00E440EE">
            <w:pPr>
              <w:suppressAutoHyphens/>
              <w:ind w:firstLine="0"/>
              <w:rPr>
                <w:sz w:val="23"/>
                <w:szCs w:val="23"/>
              </w:rPr>
            </w:pPr>
          </w:p>
        </w:tc>
      </w:tr>
      <w:tr w:rsidR="00A44089" w:rsidRPr="00186E7A" w:rsidTr="00CE7E5C">
        <w:trPr>
          <w:trHeight w:val="509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A44089" w:rsidRPr="002A7BA1" w:rsidRDefault="00A44089" w:rsidP="00186E7A">
            <w:pPr>
              <w:pStyle w:val="afc"/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A44089" w:rsidRPr="0098469A" w:rsidRDefault="00A44089" w:rsidP="00CE7E5C">
            <w:pPr>
              <w:pStyle w:val="afc"/>
              <w:shd w:val="clear" w:color="auto" w:fill="D9D9D9" w:themeFill="background1" w:themeFillShade="D9"/>
              <w:jc w:val="center"/>
              <w:rPr>
                <w:b/>
                <w:sz w:val="26"/>
                <w:szCs w:val="26"/>
              </w:rPr>
            </w:pPr>
            <w:r w:rsidRPr="0098469A">
              <w:rPr>
                <w:b/>
                <w:sz w:val="26"/>
                <w:szCs w:val="26"/>
              </w:rPr>
              <w:t>ДЕМОГРАФИЧЕСКИЕ ПОКАЗАТЕЛИ</w:t>
            </w:r>
          </w:p>
          <w:p w:rsidR="00A44089" w:rsidRPr="00186E7A" w:rsidRDefault="00A44089" w:rsidP="00446776">
            <w:pPr>
              <w:pStyle w:val="afc"/>
              <w:ind w:firstLine="0"/>
              <w:rPr>
                <w:b/>
                <w:i/>
                <w:u w:val="single"/>
              </w:rPr>
            </w:pPr>
          </w:p>
        </w:tc>
      </w:tr>
      <w:tr w:rsidR="00A44089" w:rsidRPr="00974B5D" w:rsidTr="00B95B4E">
        <w:tc>
          <w:tcPr>
            <w:tcW w:w="10348" w:type="dxa"/>
            <w:gridSpan w:val="7"/>
          </w:tcPr>
          <w:p w:rsidR="00A44089" w:rsidRDefault="00A44089" w:rsidP="00446776">
            <w:pPr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186E7A">
              <w:rPr>
                <w:b/>
                <w:i/>
                <w:sz w:val="28"/>
                <w:u w:val="single"/>
              </w:rPr>
              <w:t>Статистические сборники</w:t>
            </w:r>
          </w:p>
          <w:p w:rsidR="00A44089" w:rsidRPr="00D636F1" w:rsidRDefault="00A44089" w:rsidP="00186E7A">
            <w:pPr>
              <w:tabs>
                <w:tab w:val="left" w:pos="1548"/>
              </w:tabs>
              <w:suppressAutoHyphens/>
              <w:spacing w:before="120"/>
              <w:ind w:firstLine="0"/>
              <w:jc w:val="center"/>
              <w:rPr>
                <w:noProof/>
                <w:color w:val="000000"/>
                <w:szCs w:val="16"/>
              </w:rPr>
            </w:pPr>
          </w:p>
        </w:tc>
      </w:tr>
      <w:tr w:rsidR="00A44089" w:rsidRPr="00974B5D" w:rsidTr="00186E7A">
        <w:tc>
          <w:tcPr>
            <w:tcW w:w="851" w:type="dxa"/>
          </w:tcPr>
          <w:p w:rsidR="00A44089" w:rsidRPr="0098469A" w:rsidRDefault="00A44089" w:rsidP="00186E7A">
            <w:pPr>
              <w:spacing w:line="264" w:lineRule="auto"/>
              <w:ind w:firstLine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8A7675">
              <w:rPr>
                <w:snapToGrid w:val="0"/>
                <w:sz w:val="24"/>
                <w:szCs w:val="24"/>
              </w:rPr>
              <w:t>09052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Default="00A44089" w:rsidP="00186E7A">
            <w:pPr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 xml:space="preserve">Миграция населения </w:t>
            </w:r>
          </w:p>
          <w:p w:rsidR="00A44089" w:rsidRDefault="00A44089" w:rsidP="00186E7A">
            <w:pPr>
              <w:ind w:firstLine="0"/>
              <w:jc w:val="left"/>
              <w:rPr>
                <w:b/>
                <w:snapToGrid w:val="0"/>
                <w:sz w:val="24"/>
                <w:szCs w:val="24"/>
                <w:lang w:val="en-US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Чувашской Республики, 202</w:t>
            </w:r>
            <w:r>
              <w:rPr>
                <w:b/>
                <w:snapToGrid w:val="0"/>
                <w:sz w:val="24"/>
                <w:szCs w:val="24"/>
                <w:lang w:val="en-US"/>
              </w:rPr>
              <w:t>5</w:t>
            </w:r>
          </w:p>
          <w:p w:rsidR="00A44089" w:rsidRPr="00D636F1" w:rsidRDefault="00A44089" w:rsidP="00186E7A">
            <w:pPr>
              <w:ind w:firstLine="0"/>
              <w:jc w:val="left"/>
              <w:rPr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98469A" w:rsidRDefault="00A44089" w:rsidP="0098469A">
            <w:pPr>
              <w:spacing w:before="120"/>
              <w:ind w:firstLine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8A7675">
              <w:rPr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>3</w:t>
            </w:r>
            <w:r>
              <w:rPr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A44089" w:rsidRPr="008A7675" w:rsidRDefault="00A44089" w:rsidP="0098469A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44089" w:rsidRPr="00974B5D" w:rsidRDefault="00726D58" w:rsidP="00186E7A">
            <w:pPr>
              <w:tabs>
                <w:tab w:val="left" w:pos="1548"/>
              </w:tabs>
              <w:suppressAutoHyphens/>
              <w:spacing w:before="120"/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992" w:type="dxa"/>
          </w:tcPr>
          <w:p w:rsidR="00A44089" w:rsidRPr="00974B5D" w:rsidRDefault="00726D58" w:rsidP="00186E7A">
            <w:pPr>
              <w:tabs>
                <w:tab w:val="left" w:pos="1548"/>
              </w:tabs>
              <w:suppressAutoHyphens/>
              <w:spacing w:before="120"/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2409</w:t>
            </w:r>
          </w:p>
        </w:tc>
      </w:tr>
      <w:tr w:rsidR="00A44089" w:rsidRPr="008A7675" w:rsidTr="00186E7A">
        <w:tc>
          <w:tcPr>
            <w:tcW w:w="851" w:type="dxa"/>
          </w:tcPr>
          <w:p w:rsidR="00A44089" w:rsidRPr="008A7675" w:rsidRDefault="00A44089" w:rsidP="00186E7A">
            <w:pPr>
              <w:spacing w:before="120"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D636F1" w:rsidRDefault="00A44089" w:rsidP="00186E7A">
            <w:pPr>
              <w:spacing w:before="120" w:line="216" w:lineRule="auto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186E7A">
            <w:pPr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186E7A">
            <w:pPr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186E7A">
            <w:pPr>
              <w:suppressAutoHyphens/>
              <w:spacing w:before="12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186E7A">
            <w:pPr>
              <w:suppressAutoHyphens/>
              <w:spacing w:before="12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6314F5" w:rsidTr="00186E7A">
        <w:tc>
          <w:tcPr>
            <w:tcW w:w="851" w:type="dxa"/>
          </w:tcPr>
          <w:p w:rsidR="00A44089" w:rsidRPr="008A7675" w:rsidRDefault="00A44089" w:rsidP="00186E7A">
            <w:pPr>
              <w:spacing w:before="120" w:after="120"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E440EE" w:rsidRDefault="00A44089" w:rsidP="00E440EE">
            <w:pPr>
              <w:pStyle w:val="311"/>
              <w:spacing w:after="120" w:line="240" w:lineRule="auto"/>
              <w:ind w:right="57" w:firstLine="0"/>
              <w:rPr>
                <w:sz w:val="23"/>
                <w:szCs w:val="23"/>
                <w:lang w:val="en-US"/>
              </w:rPr>
            </w:pPr>
            <w:r w:rsidRPr="00CA3E36">
              <w:rPr>
                <w:sz w:val="23"/>
                <w:szCs w:val="23"/>
              </w:rPr>
              <w:t>Сборник содержит сведения об общих итогах миграции населе</w:t>
            </w:r>
            <w:r>
              <w:rPr>
                <w:sz w:val="23"/>
                <w:szCs w:val="23"/>
              </w:rPr>
              <w:t>ния Чувашской Республики за 202</w:t>
            </w:r>
            <w:r w:rsidRPr="0098469A">
              <w:rPr>
                <w:sz w:val="23"/>
                <w:szCs w:val="23"/>
              </w:rPr>
              <w:t>4</w:t>
            </w:r>
            <w:r w:rsidRPr="00CA3E36">
              <w:rPr>
                <w:sz w:val="23"/>
                <w:szCs w:val="23"/>
              </w:rPr>
              <w:t xml:space="preserve"> год. Представлено распределение мигрантов по территориям прибытия и выбытия, по видам и срокам регистрации, полу, возрастным группам, гражданству и стране рождения, уровню образования, семейной структуре и брачному состоянию, по видам экономической активности и статусу в занятости, по видам социального обеспечения по прежнему месту жительства, причинам смены места жительства. Отдельные показатели приведены по регионам Приволжского федерального округа.</w:t>
            </w:r>
          </w:p>
        </w:tc>
      </w:tr>
      <w:tr w:rsidR="00A44089" w:rsidRPr="00974B5D" w:rsidTr="00186E7A">
        <w:trPr>
          <w:cantSplit/>
        </w:trPr>
        <w:tc>
          <w:tcPr>
            <w:tcW w:w="851" w:type="dxa"/>
          </w:tcPr>
          <w:p w:rsidR="00A44089" w:rsidRPr="008A7675" w:rsidRDefault="00A44089" w:rsidP="00186E7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09052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820" w:type="dxa"/>
          </w:tcPr>
          <w:p w:rsidR="00A44089" w:rsidRDefault="00A44089" w:rsidP="00186E7A">
            <w:pPr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 xml:space="preserve">Миграция населения </w:t>
            </w:r>
          </w:p>
          <w:p w:rsidR="00A44089" w:rsidRPr="00BF0D57" w:rsidRDefault="00A44089" w:rsidP="00186E7A">
            <w:pPr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Чувашской Республики, 202</w:t>
            </w:r>
            <w:r w:rsidRPr="00BF0D57">
              <w:rPr>
                <w:b/>
                <w:snapToGrid w:val="0"/>
                <w:sz w:val="24"/>
                <w:szCs w:val="24"/>
              </w:rPr>
              <w:t>5</w:t>
            </w:r>
          </w:p>
          <w:p w:rsidR="00A44089" w:rsidRPr="000640A2" w:rsidRDefault="00A44089" w:rsidP="00186E7A">
            <w:pPr>
              <w:spacing w:line="216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(данные по муниципальным образованиям</w:t>
            </w:r>
            <w:r w:rsidRPr="008A7675">
              <w:rPr>
                <w:snapToGrid w:val="0"/>
                <w:sz w:val="24"/>
                <w:szCs w:val="24"/>
              </w:rPr>
              <w:t>)</w:t>
            </w:r>
          </w:p>
          <w:p w:rsidR="00A44089" w:rsidRPr="000640A2" w:rsidRDefault="00A44089" w:rsidP="00186E7A">
            <w:pPr>
              <w:spacing w:line="21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186E7A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A44089" w:rsidRPr="008A7675" w:rsidRDefault="00A44089" w:rsidP="00186E7A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44089" w:rsidRPr="00994117" w:rsidRDefault="00726D58" w:rsidP="00186E7A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992" w:type="dxa"/>
          </w:tcPr>
          <w:p w:rsidR="00A44089" w:rsidRPr="00974B5D" w:rsidRDefault="00726D58" w:rsidP="00186E7A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</w:t>
            </w:r>
          </w:p>
        </w:tc>
      </w:tr>
      <w:tr w:rsidR="00A44089" w:rsidRPr="008A7675" w:rsidTr="00186E7A">
        <w:tc>
          <w:tcPr>
            <w:tcW w:w="851" w:type="dxa"/>
          </w:tcPr>
          <w:p w:rsidR="00A44089" w:rsidRPr="008A7675" w:rsidRDefault="00A44089" w:rsidP="00186E7A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186E7A">
            <w:pPr>
              <w:spacing w:before="120" w:line="216" w:lineRule="auto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  <w:p w:rsidR="00D636F1" w:rsidRPr="00D636F1" w:rsidRDefault="00D636F1" w:rsidP="00186E7A">
            <w:pPr>
              <w:spacing w:before="120" w:line="216" w:lineRule="auto"/>
              <w:ind w:firstLine="0"/>
              <w:jc w:val="left"/>
              <w:rPr>
                <w:i/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186E7A">
            <w:pPr>
              <w:spacing w:before="12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Pr="008A7675" w:rsidRDefault="00A44089" w:rsidP="00186E7A">
            <w:pPr>
              <w:spacing w:before="12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44089" w:rsidRPr="008A7675" w:rsidRDefault="00A44089" w:rsidP="00186E7A">
            <w:pPr>
              <w:suppressAutoHyphens/>
              <w:spacing w:before="12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186E7A">
            <w:pPr>
              <w:suppressAutoHyphens/>
              <w:spacing w:before="12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D8609F" w:rsidTr="0064465E">
        <w:tc>
          <w:tcPr>
            <w:tcW w:w="851" w:type="dxa"/>
          </w:tcPr>
          <w:p w:rsidR="00A44089" w:rsidRPr="002D2416" w:rsidRDefault="00A44089" w:rsidP="008221CF">
            <w:pPr>
              <w:spacing w:line="264" w:lineRule="auto"/>
              <w:ind w:firstLine="0"/>
              <w:rPr>
                <w:b/>
                <w:snapToGrid w:val="0"/>
                <w:sz w:val="24"/>
                <w:szCs w:val="24"/>
                <w:lang w:val="en-US"/>
              </w:rPr>
            </w:pPr>
            <w:r w:rsidRPr="008A7675">
              <w:rPr>
                <w:snapToGrid w:val="0"/>
                <w:sz w:val="24"/>
                <w:szCs w:val="24"/>
              </w:rPr>
              <w:t>09062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Default="00A44089" w:rsidP="008221CF">
            <w:pPr>
              <w:pStyle w:val="afc"/>
              <w:ind w:firstLine="0"/>
              <w:jc w:val="left"/>
              <w:rPr>
                <w:b/>
                <w:snapToGrid w:val="0"/>
                <w:sz w:val="24"/>
                <w:szCs w:val="24"/>
                <w:lang w:val="en-US"/>
              </w:rPr>
            </w:pPr>
            <w:r w:rsidRPr="0064465E">
              <w:rPr>
                <w:b/>
                <w:snapToGrid w:val="0"/>
                <w:sz w:val="24"/>
                <w:szCs w:val="24"/>
              </w:rPr>
              <w:t>Демографический ежегодник</w:t>
            </w:r>
            <w:r w:rsidRPr="0064465E">
              <w:rPr>
                <w:b/>
                <w:snapToGrid w:val="0"/>
                <w:sz w:val="24"/>
                <w:szCs w:val="24"/>
              </w:rPr>
              <w:br/>
              <w:t>Чувашской Республики, 202</w:t>
            </w:r>
            <w:r>
              <w:rPr>
                <w:b/>
                <w:snapToGrid w:val="0"/>
                <w:sz w:val="24"/>
                <w:szCs w:val="24"/>
                <w:lang w:val="en-US"/>
              </w:rPr>
              <w:t>5</w:t>
            </w:r>
          </w:p>
          <w:p w:rsidR="00A44089" w:rsidRPr="0069377A" w:rsidRDefault="00A44089" w:rsidP="008221CF">
            <w:pPr>
              <w:pStyle w:val="afc"/>
              <w:ind w:firstLine="0"/>
              <w:jc w:val="left"/>
              <w:rPr>
                <w:b/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8221C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A44089" w:rsidRPr="008A7675" w:rsidRDefault="00A44089" w:rsidP="008221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</w:t>
            </w:r>
            <w:r w:rsidRPr="008A7675">
              <w:rPr>
                <w:noProof/>
                <w:sz w:val="24"/>
                <w:szCs w:val="24"/>
              </w:rPr>
              <w:t>оябрь</w:t>
            </w:r>
          </w:p>
        </w:tc>
        <w:tc>
          <w:tcPr>
            <w:tcW w:w="1417" w:type="dxa"/>
            <w:shd w:val="clear" w:color="auto" w:fill="auto"/>
          </w:tcPr>
          <w:p w:rsidR="00A44089" w:rsidRPr="00D8609F" w:rsidRDefault="00726D58" w:rsidP="008221CF">
            <w:pPr>
              <w:tabs>
                <w:tab w:val="left" w:pos="1548"/>
              </w:tabs>
              <w:suppressAutoHyphens/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4071</w:t>
            </w:r>
          </w:p>
        </w:tc>
        <w:tc>
          <w:tcPr>
            <w:tcW w:w="992" w:type="dxa"/>
          </w:tcPr>
          <w:p w:rsidR="00A44089" w:rsidRPr="00D8609F" w:rsidRDefault="00726D58" w:rsidP="008221CF">
            <w:pPr>
              <w:tabs>
                <w:tab w:val="left" w:pos="1548"/>
              </w:tabs>
              <w:suppressAutoHyphens/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2639</w:t>
            </w:r>
          </w:p>
        </w:tc>
      </w:tr>
      <w:tr w:rsidR="00A44089" w:rsidRPr="008A7675" w:rsidTr="00911488">
        <w:trPr>
          <w:trHeight w:val="313"/>
        </w:trPr>
        <w:tc>
          <w:tcPr>
            <w:tcW w:w="851" w:type="dxa"/>
          </w:tcPr>
          <w:p w:rsidR="00A44089" w:rsidRPr="008A7675" w:rsidRDefault="00A44089" w:rsidP="0064465E">
            <w:pPr>
              <w:spacing w:before="120"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64465E" w:rsidRDefault="00A44089" w:rsidP="0064465E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64465E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64465E">
            <w:pPr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64465E">
            <w:pPr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64465E">
            <w:pPr>
              <w:suppressAutoHyphens/>
              <w:spacing w:before="12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64465E">
            <w:pPr>
              <w:suppressAutoHyphens/>
              <w:spacing w:before="12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64465E">
        <w:trPr>
          <w:trHeight w:val="2400"/>
        </w:trPr>
        <w:tc>
          <w:tcPr>
            <w:tcW w:w="851" w:type="dxa"/>
          </w:tcPr>
          <w:p w:rsidR="00A44089" w:rsidRPr="008A7675" w:rsidRDefault="00A44089" w:rsidP="0064465E">
            <w:pPr>
              <w:spacing w:before="120" w:after="120" w:line="264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6"/>
          </w:tcPr>
          <w:p w:rsidR="00A44089" w:rsidRPr="0008749C" w:rsidRDefault="00A44089" w:rsidP="0069377A">
            <w:pPr>
              <w:spacing w:before="120"/>
              <w:ind w:right="57" w:firstLine="0"/>
              <w:rPr>
                <w:sz w:val="23"/>
                <w:szCs w:val="23"/>
              </w:rPr>
            </w:pPr>
            <w:r w:rsidRPr="0008749C">
              <w:rPr>
                <w:sz w:val="23"/>
                <w:szCs w:val="23"/>
              </w:rPr>
              <w:t>В сборнике публикуются основные показатели, характеризующие изменение численности населения Чувашской  Республики, а также демографичес</w:t>
            </w:r>
            <w:r>
              <w:rPr>
                <w:sz w:val="23"/>
                <w:szCs w:val="23"/>
              </w:rPr>
              <w:t>кие процессы в республике в 202</w:t>
            </w:r>
            <w:r w:rsidRPr="002D2416">
              <w:rPr>
                <w:sz w:val="23"/>
                <w:szCs w:val="23"/>
              </w:rPr>
              <w:t>4</w:t>
            </w:r>
            <w:r w:rsidRPr="0008749C">
              <w:rPr>
                <w:sz w:val="23"/>
                <w:szCs w:val="23"/>
              </w:rPr>
              <w:t xml:space="preserve"> году в сравнении с предыдущими годами. Представлены данные о численности населения по полу и возрасту, общие показатели воспроизводства населения, сведения о браках и разводах, рождаемости и смертности, миграции населения. Сведения о </w:t>
            </w:r>
            <w:proofErr w:type="gramStart"/>
            <w:r w:rsidRPr="0008749C">
              <w:rPr>
                <w:sz w:val="23"/>
                <w:szCs w:val="23"/>
              </w:rPr>
              <w:t>родившихся</w:t>
            </w:r>
            <w:proofErr w:type="gramEnd"/>
            <w:r w:rsidRPr="0008749C">
              <w:rPr>
                <w:sz w:val="23"/>
                <w:szCs w:val="23"/>
              </w:rPr>
              <w:t xml:space="preserve"> представлены по полу, по возрасту матери и ее брачному состоянию, данные об умерших - по полу, возрасту, причинам смерти. Помещены методологические пояснения об источниках данных и порядке расчета показателей. Приведены основные демографические показатели регионов Приволжского федерального округа.</w:t>
            </w:r>
          </w:p>
          <w:p w:rsidR="00A44089" w:rsidRPr="00EE51DB" w:rsidRDefault="00A44089" w:rsidP="0064465E">
            <w:pPr>
              <w:spacing w:before="120" w:line="223" w:lineRule="auto"/>
              <w:ind w:right="57" w:firstLine="0"/>
              <w:rPr>
                <w:sz w:val="10"/>
                <w:szCs w:val="10"/>
              </w:rPr>
            </w:pPr>
          </w:p>
        </w:tc>
      </w:tr>
      <w:tr w:rsidR="00A44089" w:rsidRPr="00D8609F" w:rsidTr="0064465E">
        <w:trPr>
          <w:cantSplit/>
        </w:trPr>
        <w:tc>
          <w:tcPr>
            <w:tcW w:w="851" w:type="dxa"/>
          </w:tcPr>
          <w:p w:rsidR="00A44089" w:rsidRPr="008A7675" w:rsidRDefault="00A44089" w:rsidP="0064465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09062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820" w:type="dxa"/>
          </w:tcPr>
          <w:p w:rsidR="00A44089" w:rsidRPr="00BF0D57" w:rsidRDefault="00A44089" w:rsidP="0064465E">
            <w:pPr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Демографический ежегодник</w:t>
            </w:r>
            <w:r w:rsidRPr="008A7675">
              <w:rPr>
                <w:b/>
                <w:snapToGrid w:val="0"/>
                <w:sz w:val="24"/>
                <w:szCs w:val="24"/>
              </w:rPr>
              <w:br/>
              <w:t>Чувашской Республики, 202</w:t>
            </w:r>
            <w:r w:rsidRPr="00BF0D57">
              <w:rPr>
                <w:b/>
                <w:snapToGrid w:val="0"/>
                <w:sz w:val="24"/>
                <w:szCs w:val="24"/>
              </w:rPr>
              <w:t>5</w:t>
            </w:r>
          </w:p>
          <w:p w:rsidR="00A44089" w:rsidRPr="008A7675" w:rsidRDefault="00A44089" w:rsidP="0064465E">
            <w:pPr>
              <w:spacing w:line="216" w:lineRule="auto"/>
              <w:ind w:firstLine="0"/>
              <w:jc w:val="left"/>
              <w:rPr>
                <w:lang w:eastAsia="en-US"/>
              </w:rPr>
            </w:pPr>
            <w:r w:rsidRPr="008A7675">
              <w:rPr>
                <w:snapToGrid w:val="0"/>
                <w:sz w:val="24"/>
                <w:szCs w:val="24"/>
              </w:rPr>
              <w:t>(</w:t>
            </w:r>
            <w:r>
              <w:rPr>
                <w:snapToGrid w:val="0"/>
                <w:sz w:val="24"/>
                <w:szCs w:val="24"/>
              </w:rPr>
              <w:t>данные по муниципальным образованиям</w:t>
            </w:r>
            <w:r w:rsidRPr="008A7675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64465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8" w:type="dxa"/>
          </w:tcPr>
          <w:p w:rsidR="00A44089" w:rsidRPr="008A7675" w:rsidRDefault="00A44089" w:rsidP="0064465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8A7675">
              <w:rPr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1417" w:type="dxa"/>
            <w:shd w:val="clear" w:color="auto" w:fill="auto"/>
          </w:tcPr>
          <w:p w:rsidR="00A44089" w:rsidRPr="00994117" w:rsidRDefault="00726D58" w:rsidP="00726D58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992" w:type="dxa"/>
          </w:tcPr>
          <w:p w:rsidR="00A44089" w:rsidRPr="00D8609F" w:rsidRDefault="00726D58" w:rsidP="0064465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</w:t>
            </w:r>
          </w:p>
        </w:tc>
      </w:tr>
      <w:tr w:rsidR="00A44089" w:rsidRPr="00D8609F" w:rsidTr="0064465E">
        <w:trPr>
          <w:cantSplit/>
        </w:trPr>
        <w:tc>
          <w:tcPr>
            <w:tcW w:w="851" w:type="dxa"/>
          </w:tcPr>
          <w:p w:rsidR="00A44089" w:rsidRPr="008A7675" w:rsidRDefault="00A44089" w:rsidP="0064465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A44089" w:rsidRDefault="00A44089" w:rsidP="002D2416">
            <w:pPr>
              <w:spacing w:before="120" w:line="21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2D2416" w:rsidRDefault="00A44089" w:rsidP="0064465E">
            <w:pPr>
              <w:ind w:firstLine="0"/>
              <w:jc w:val="left"/>
              <w:rPr>
                <w:b/>
                <w:snapToGrid w:val="0"/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64465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4089" w:rsidRDefault="00A44089" w:rsidP="0064465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44089" w:rsidRDefault="00A44089" w:rsidP="0064465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Default="00A44089" w:rsidP="0064465E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D636F1">
        <w:trPr>
          <w:trHeight w:val="447"/>
        </w:trPr>
        <w:tc>
          <w:tcPr>
            <w:tcW w:w="851" w:type="dxa"/>
          </w:tcPr>
          <w:p w:rsidR="00A44089" w:rsidRPr="008A7675" w:rsidRDefault="00A44089" w:rsidP="0064465E">
            <w:pPr>
              <w:spacing w:before="1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D636F1">
            <w:pPr>
              <w:suppressAutoHyphens/>
              <w:spacing w:before="120"/>
              <w:ind w:firstLine="0"/>
              <w:jc w:val="center"/>
              <w:rPr>
                <w:b/>
                <w:i/>
                <w:color w:val="000000"/>
                <w:sz w:val="28"/>
                <w:u w:val="single"/>
                <w:lang w:val="en-US"/>
              </w:rPr>
            </w:pPr>
            <w:r w:rsidRPr="00911488">
              <w:rPr>
                <w:b/>
                <w:i/>
                <w:color w:val="000000"/>
                <w:sz w:val="28"/>
                <w:u w:val="single"/>
              </w:rPr>
              <w:t>Статистические бюллетени</w:t>
            </w:r>
          </w:p>
          <w:p w:rsidR="00A44089" w:rsidRPr="00D636F1" w:rsidRDefault="00A44089" w:rsidP="00B75D61">
            <w:pPr>
              <w:suppressAutoHyphens/>
              <w:spacing w:before="120"/>
              <w:ind w:firstLine="0"/>
              <w:rPr>
                <w:color w:val="000000"/>
                <w:sz w:val="10"/>
                <w:szCs w:val="10"/>
                <w:lang w:val="en-US"/>
              </w:rPr>
            </w:pPr>
          </w:p>
        </w:tc>
      </w:tr>
      <w:tr w:rsidR="00A44089" w:rsidRPr="00623C28" w:rsidTr="00D241B9">
        <w:tc>
          <w:tcPr>
            <w:tcW w:w="851" w:type="dxa"/>
          </w:tcPr>
          <w:p w:rsidR="00A44089" w:rsidRPr="002D2416" w:rsidRDefault="00A44089" w:rsidP="0008749C">
            <w:pPr>
              <w:spacing w:before="120"/>
              <w:ind w:firstLine="0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  <w:r w:rsidRPr="008A7675">
              <w:rPr>
                <w:snapToGrid w:val="0"/>
                <w:sz w:val="24"/>
                <w:szCs w:val="24"/>
              </w:rPr>
              <w:t>09092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08749C">
            <w:pPr>
              <w:spacing w:before="120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Естественное движение населения</w:t>
            </w:r>
            <w:r w:rsidRPr="008A7675">
              <w:rPr>
                <w:b/>
                <w:snapToGrid w:val="0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850" w:type="dxa"/>
            <w:gridSpan w:val="2"/>
          </w:tcPr>
          <w:p w:rsidR="00A44089" w:rsidRPr="00623C28" w:rsidRDefault="00A44089" w:rsidP="0008749C">
            <w:pPr>
              <w:spacing w:before="1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44089" w:rsidRPr="008A7675" w:rsidRDefault="00A44089" w:rsidP="0008749C">
            <w:pPr>
              <w:spacing w:before="1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  <w:shd w:val="clear" w:color="auto" w:fill="auto"/>
          </w:tcPr>
          <w:p w:rsidR="00A44089" w:rsidRPr="00623C28" w:rsidRDefault="00726D58" w:rsidP="0008749C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1384</w:t>
            </w:r>
          </w:p>
        </w:tc>
        <w:tc>
          <w:tcPr>
            <w:tcW w:w="992" w:type="dxa"/>
          </w:tcPr>
          <w:p w:rsidR="00A44089" w:rsidRPr="007B28A6" w:rsidRDefault="00726D58" w:rsidP="0008749C">
            <w:pPr>
              <w:suppressAutoHyphens/>
              <w:spacing w:before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</w:t>
            </w:r>
          </w:p>
        </w:tc>
      </w:tr>
      <w:tr w:rsidR="00A44089" w:rsidRPr="008A7675" w:rsidTr="00D241B9">
        <w:tc>
          <w:tcPr>
            <w:tcW w:w="851" w:type="dxa"/>
          </w:tcPr>
          <w:p w:rsidR="00A44089" w:rsidRPr="008A7675" w:rsidRDefault="00A44089" w:rsidP="000874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69377A" w:rsidRDefault="00A44089" w:rsidP="0008749C">
            <w:pPr>
              <w:spacing w:line="216" w:lineRule="auto"/>
              <w:ind w:firstLine="0"/>
              <w:jc w:val="left"/>
              <w:rPr>
                <w:i/>
                <w:sz w:val="10"/>
                <w:szCs w:val="10"/>
                <w:lang w:val="en-US"/>
              </w:rPr>
            </w:pPr>
          </w:p>
          <w:p w:rsidR="00A44089" w:rsidRDefault="00A44089" w:rsidP="0008749C">
            <w:pPr>
              <w:spacing w:line="21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>периодичность – ежемесячно</w:t>
            </w:r>
          </w:p>
          <w:p w:rsidR="00A44089" w:rsidRPr="0069377A" w:rsidRDefault="00A44089" w:rsidP="0008749C">
            <w:pPr>
              <w:spacing w:line="216" w:lineRule="auto"/>
              <w:ind w:firstLine="0"/>
              <w:jc w:val="left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44089" w:rsidRPr="008A7675" w:rsidRDefault="00A44089" w:rsidP="0008749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08749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08749C">
            <w:pPr>
              <w:suppressAutoHyphens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08749C">
            <w:pPr>
              <w:suppressAutoHyphens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5C1C34" w:rsidTr="00971082">
        <w:trPr>
          <w:trHeight w:val="1036"/>
        </w:trPr>
        <w:tc>
          <w:tcPr>
            <w:tcW w:w="851" w:type="dxa"/>
          </w:tcPr>
          <w:p w:rsidR="00A44089" w:rsidRPr="008A7675" w:rsidRDefault="00A44089" w:rsidP="00087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6"/>
          </w:tcPr>
          <w:p w:rsidR="00A44089" w:rsidRPr="001E364B" w:rsidRDefault="00A44089" w:rsidP="0069377A">
            <w:pPr>
              <w:spacing w:after="40"/>
              <w:ind w:right="57" w:firstLine="0"/>
              <w:rPr>
                <w:sz w:val="23"/>
                <w:szCs w:val="23"/>
              </w:rPr>
            </w:pPr>
            <w:r w:rsidRPr="0008749C">
              <w:rPr>
                <w:sz w:val="23"/>
                <w:szCs w:val="23"/>
              </w:rPr>
              <w:t>Помещены оперативные данные о числе родившихся, умерших, естественном приросте (убыли) населения, браках, разводах и младенческой смертности, о числе родившихся по очередности их рождения в сравнении с соответствующим периодом предыдущего года в ра</w:t>
            </w:r>
            <w:r>
              <w:rPr>
                <w:sz w:val="23"/>
                <w:szCs w:val="23"/>
              </w:rPr>
              <w:t>зрезе муниципальных</w:t>
            </w:r>
            <w:r w:rsidRPr="001A0F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 городских округов </w:t>
            </w:r>
            <w:r w:rsidRPr="0008749C">
              <w:rPr>
                <w:sz w:val="23"/>
                <w:szCs w:val="23"/>
              </w:rPr>
              <w:t>республики.</w:t>
            </w:r>
          </w:p>
          <w:p w:rsidR="00D636F1" w:rsidRPr="001E364B" w:rsidRDefault="00D636F1" w:rsidP="0069377A">
            <w:pPr>
              <w:spacing w:after="40"/>
              <w:ind w:right="57" w:firstLine="0"/>
              <w:rPr>
                <w:szCs w:val="16"/>
              </w:rPr>
            </w:pPr>
          </w:p>
        </w:tc>
      </w:tr>
      <w:tr w:rsidR="00A44089" w:rsidRPr="00623C28" w:rsidTr="00EE51DB">
        <w:trPr>
          <w:trHeight w:val="685"/>
        </w:trPr>
        <w:tc>
          <w:tcPr>
            <w:tcW w:w="851" w:type="dxa"/>
          </w:tcPr>
          <w:p w:rsidR="00A44089" w:rsidRPr="00623C28" w:rsidRDefault="00A44089" w:rsidP="0094726F">
            <w:pPr>
              <w:spacing w:before="240"/>
              <w:ind w:firstLine="0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09102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EE51DB" w:rsidRDefault="00A44089" w:rsidP="00EE51DB">
            <w:pPr>
              <w:pStyle w:val="afc"/>
              <w:ind w:firstLine="0"/>
              <w:rPr>
                <w:snapToGrid w:val="0"/>
                <w:sz w:val="10"/>
                <w:szCs w:val="10"/>
              </w:rPr>
            </w:pPr>
          </w:p>
          <w:p w:rsidR="00A44089" w:rsidRPr="00EE51DB" w:rsidRDefault="00A44089" w:rsidP="00EE51DB">
            <w:pPr>
              <w:pStyle w:val="afc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EE51DB">
              <w:rPr>
                <w:b/>
                <w:snapToGrid w:val="0"/>
                <w:sz w:val="24"/>
                <w:szCs w:val="24"/>
              </w:rPr>
              <w:t>Естественное движение населен</w:t>
            </w:r>
            <w:r>
              <w:rPr>
                <w:b/>
                <w:snapToGrid w:val="0"/>
                <w:sz w:val="24"/>
                <w:szCs w:val="24"/>
              </w:rPr>
              <w:t xml:space="preserve">ия </w:t>
            </w:r>
            <w:r>
              <w:rPr>
                <w:b/>
                <w:snapToGrid w:val="0"/>
                <w:sz w:val="24"/>
                <w:szCs w:val="24"/>
              </w:rPr>
              <w:br/>
              <w:t>Чувашской Республики за 2024</w:t>
            </w:r>
            <w:r w:rsidRPr="00EE51DB">
              <w:rPr>
                <w:b/>
                <w:snapToGrid w:val="0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971082">
            <w:pPr>
              <w:spacing w:before="240" w:line="216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</w:t>
            </w:r>
            <w:r w:rsidRPr="008A7675">
              <w:rPr>
                <w:snapToGrid w:val="0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A44089" w:rsidRPr="008A7675" w:rsidRDefault="00A44089" w:rsidP="00971082">
            <w:pPr>
              <w:spacing w:before="240"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</w:t>
            </w:r>
            <w:r w:rsidRPr="008A7675">
              <w:rPr>
                <w:snapToGrid w:val="0"/>
                <w:sz w:val="24"/>
                <w:szCs w:val="24"/>
              </w:rPr>
              <w:t>ию</w:t>
            </w:r>
            <w:r>
              <w:rPr>
                <w:snapToGrid w:val="0"/>
                <w:sz w:val="24"/>
                <w:szCs w:val="24"/>
              </w:rPr>
              <w:t>н</w:t>
            </w:r>
            <w:r w:rsidRPr="008A7675">
              <w:rPr>
                <w:snapToGrid w:val="0"/>
                <w:sz w:val="24"/>
                <w:szCs w:val="24"/>
              </w:rPr>
              <w:t>ь</w:t>
            </w:r>
          </w:p>
        </w:tc>
        <w:tc>
          <w:tcPr>
            <w:tcW w:w="1417" w:type="dxa"/>
            <w:shd w:val="clear" w:color="auto" w:fill="auto"/>
          </w:tcPr>
          <w:p w:rsidR="00A44089" w:rsidRPr="007B28A6" w:rsidRDefault="00726D58" w:rsidP="00726D58">
            <w:pPr>
              <w:suppressAutoHyphens/>
              <w:spacing w:before="240" w:line="216" w:lineRule="auto"/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992" w:type="dxa"/>
          </w:tcPr>
          <w:p w:rsidR="00A44089" w:rsidRPr="00623C28" w:rsidRDefault="00726D58" w:rsidP="00726D58">
            <w:pPr>
              <w:suppressAutoHyphens/>
              <w:spacing w:before="240" w:line="216" w:lineRule="auto"/>
              <w:ind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799</w:t>
            </w:r>
          </w:p>
        </w:tc>
      </w:tr>
      <w:tr w:rsidR="00A44089" w:rsidRPr="008A7675" w:rsidTr="00EE51DB">
        <w:trPr>
          <w:trHeight w:val="383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EE51DB" w:rsidRDefault="00A44089" w:rsidP="00EE51DB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EE51DB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08749C">
            <w:pPr>
              <w:spacing w:before="120" w:line="22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Pr="008A7675" w:rsidRDefault="00A44089" w:rsidP="0008749C">
            <w:pPr>
              <w:spacing w:before="120" w:line="22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8A7675" w:rsidRDefault="00A44089" w:rsidP="0008749C">
            <w:pPr>
              <w:suppressAutoHyphens/>
              <w:spacing w:before="120" w:line="223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089" w:rsidRPr="008A7675" w:rsidRDefault="00A44089" w:rsidP="0008749C">
            <w:pPr>
              <w:suppressAutoHyphens/>
              <w:spacing w:before="120" w:line="223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69377A">
            <w:pPr>
              <w:ind w:right="57" w:firstLine="0"/>
              <w:rPr>
                <w:sz w:val="23"/>
                <w:szCs w:val="23"/>
                <w:lang w:val="en-US"/>
              </w:rPr>
            </w:pPr>
            <w:r w:rsidRPr="0008749C">
              <w:rPr>
                <w:sz w:val="23"/>
                <w:szCs w:val="23"/>
              </w:rPr>
              <w:t>Бюллетень подготовлен по материалам годовых статистических разработок данны</w:t>
            </w:r>
            <w:r>
              <w:rPr>
                <w:sz w:val="23"/>
                <w:szCs w:val="23"/>
              </w:rPr>
              <w:t>х естественного движения за 2023 и 2024</w:t>
            </w:r>
            <w:r w:rsidRPr="0008749C">
              <w:rPr>
                <w:sz w:val="23"/>
                <w:szCs w:val="23"/>
              </w:rPr>
              <w:t xml:space="preserve"> годы. Содержит окончательные годовые данные о числе родившихся, умерших, естественном приросте (убыли) населения, браках, разводах и младенческой смертности, о смертности населения по причинам смерти. Сведения приводятс</w:t>
            </w:r>
            <w:r>
              <w:rPr>
                <w:sz w:val="23"/>
                <w:szCs w:val="23"/>
              </w:rPr>
              <w:t xml:space="preserve">я по муниципальным и городским округам </w:t>
            </w:r>
            <w:r w:rsidRPr="0008749C">
              <w:rPr>
                <w:sz w:val="23"/>
                <w:szCs w:val="23"/>
              </w:rPr>
              <w:t>республики.</w:t>
            </w:r>
          </w:p>
          <w:p w:rsidR="00D636F1" w:rsidRPr="00D636F1" w:rsidRDefault="00D636F1" w:rsidP="0069377A">
            <w:pPr>
              <w:ind w:right="57" w:firstLine="0"/>
              <w:rPr>
                <w:szCs w:val="16"/>
                <w:lang w:val="en-US"/>
              </w:rPr>
            </w:pPr>
          </w:p>
        </w:tc>
      </w:tr>
      <w:tr w:rsidR="00A44089" w:rsidRPr="008A7675" w:rsidTr="00254D22">
        <w:trPr>
          <w:trHeight w:val="383"/>
        </w:trPr>
        <w:tc>
          <w:tcPr>
            <w:tcW w:w="851" w:type="dxa"/>
          </w:tcPr>
          <w:p w:rsidR="00A44089" w:rsidRPr="008A7675" w:rsidRDefault="00A44089" w:rsidP="009E241A">
            <w:pPr>
              <w:ind w:firstLine="0"/>
              <w:jc w:val="center"/>
              <w:rPr>
                <w:sz w:val="24"/>
                <w:szCs w:val="24"/>
              </w:rPr>
            </w:pPr>
            <w:r w:rsidRPr="00EE51DB">
              <w:rPr>
                <w:sz w:val="24"/>
                <w:szCs w:val="24"/>
              </w:rPr>
              <w:t>09122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A44089" w:rsidRDefault="00A44089" w:rsidP="00254D22">
            <w:pPr>
              <w:tabs>
                <w:tab w:val="left" w:pos="7770"/>
              </w:tabs>
              <w:ind w:right="57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Причины смертности населения</w:t>
            </w:r>
            <w:r>
              <w:rPr>
                <w:b/>
                <w:snapToGrid w:val="0"/>
                <w:sz w:val="24"/>
                <w:szCs w:val="24"/>
              </w:rPr>
              <w:t xml:space="preserve">                         по муниципальным образованиям</w:t>
            </w:r>
            <w:r w:rsidRPr="008A7675">
              <w:rPr>
                <w:b/>
                <w:snapToGrid w:val="0"/>
                <w:sz w:val="24"/>
                <w:szCs w:val="24"/>
              </w:rPr>
              <w:t xml:space="preserve"> Чувашской Республики в 20</w:t>
            </w:r>
            <w:r>
              <w:rPr>
                <w:b/>
                <w:snapToGrid w:val="0"/>
                <w:sz w:val="24"/>
                <w:szCs w:val="24"/>
              </w:rPr>
              <w:t>24</w:t>
            </w:r>
            <w:r w:rsidRPr="008A7675">
              <w:rPr>
                <w:b/>
                <w:snapToGrid w:val="0"/>
                <w:sz w:val="24"/>
                <w:szCs w:val="24"/>
              </w:rPr>
              <w:t xml:space="preserve"> году</w:t>
            </w:r>
            <w:r>
              <w:rPr>
                <w:b/>
                <w:snapToGrid w:val="0"/>
                <w:sz w:val="24"/>
                <w:szCs w:val="24"/>
              </w:rPr>
              <w:tab/>
            </w:r>
            <w:r w:rsidRPr="0094726F">
              <w:rPr>
                <w:snapToGrid w:val="0"/>
                <w:sz w:val="24"/>
                <w:szCs w:val="24"/>
              </w:rPr>
              <w:t xml:space="preserve">1296 </w:t>
            </w: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Pr="0094726F">
              <w:rPr>
                <w:snapToGrid w:val="0"/>
                <w:sz w:val="24"/>
                <w:szCs w:val="24"/>
              </w:rPr>
              <w:t>815</w:t>
            </w:r>
          </w:p>
        </w:tc>
        <w:tc>
          <w:tcPr>
            <w:tcW w:w="850" w:type="dxa"/>
            <w:gridSpan w:val="2"/>
            <w:vAlign w:val="center"/>
          </w:tcPr>
          <w:p w:rsidR="00A44089" w:rsidRDefault="00A44089" w:rsidP="00254D22">
            <w:pPr>
              <w:ind w:right="57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E51DB">
              <w:rPr>
                <w:snapToGrid w:val="0"/>
                <w:sz w:val="24"/>
                <w:szCs w:val="24"/>
              </w:rPr>
              <w:t>4</w:t>
            </w: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44089" w:rsidRDefault="00A44089" w:rsidP="00254D22">
            <w:pPr>
              <w:ind w:right="57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E51DB">
              <w:rPr>
                <w:snapToGrid w:val="0"/>
                <w:sz w:val="24"/>
                <w:szCs w:val="24"/>
              </w:rPr>
              <w:t>июнь</w:t>
            </w:r>
          </w:p>
        </w:tc>
        <w:tc>
          <w:tcPr>
            <w:tcW w:w="1417" w:type="dxa"/>
            <w:vAlign w:val="center"/>
          </w:tcPr>
          <w:p w:rsidR="00A44089" w:rsidRPr="0008749C" w:rsidRDefault="00726D58" w:rsidP="00726D58">
            <w:pPr>
              <w:spacing w:line="276" w:lineRule="auto"/>
              <w:ind w:right="57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1356</w:t>
            </w:r>
          </w:p>
        </w:tc>
        <w:tc>
          <w:tcPr>
            <w:tcW w:w="992" w:type="dxa"/>
            <w:vAlign w:val="center"/>
          </w:tcPr>
          <w:p w:rsidR="00A44089" w:rsidRPr="0008749C" w:rsidRDefault="00A44089" w:rsidP="00254D22">
            <w:pPr>
              <w:spacing w:line="276" w:lineRule="auto"/>
              <w:ind w:right="57" w:firstLine="0"/>
              <w:rPr>
                <w:sz w:val="23"/>
                <w:szCs w:val="23"/>
              </w:rPr>
            </w:pPr>
            <w:r w:rsidRPr="00EE51DB">
              <w:rPr>
                <w:snapToGrid w:val="0"/>
                <w:sz w:val="24"/>
                <w:szCs w:val="24"/>
              </w:rPr>
              <w:t xml:space="preserve">     </w:t>
            </w:r>
            <w:r w:rsidR="00726D58">
              <w:rPr>
                <w:snapToGrid w:val="0"/>
                <w:sz w:val="24"/>
                <w:szCs w:val="24"/>
              </w:rPr>
              <w:t>859</w:t>
            </w:r>
            <w:r w:rsidRPr="00EE51DB">
              <w:rPr>
                <w:snapToGrid w:val="0"/>
                <w:sz w:val="24"/>
                <w:szCs w:val="24"/>
              </w:rPr>
              <w:t xml:space="preserve">     </w:t>
            </w:r>
            <w:r>
              <w:rPr>
                <w:b/>
                <w:snapToGrid w:val="0"/>
                <w:sz w:val="24"/>
                <w:szCs w:val="24"/>
              </w:rPr>
              <w:t xml:space="preserve">     </w:t>
            </w:r>
          </w:p>
        </w:tc>
      </w:tr>
      <w:tr w:rsidR="00A44089" w:rsidRPr="008A7675" w:rsidTr="00FA2B64">
        <w:trPr>
          <w:trHeight w:val="443"/>
        </w:trPr>
        <w:tc>
          <w:tcPr>
            <w:tcW w:w="851" w:type="dxa"/>
          </w:tcPr>
          <w:p w:rsidR="00A44089" w:rsidRPr="00EE51DB" w:rsidRDefault="00A44089" w:rsidP="009E2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8A7675" w:rsidRDefault="00A44089" w:rsidP="00254D22">
            <w:pPr>
              <w:tabs>
                <w:tab w:val="left" w:pos="7770"/>
              </w:tabs>
              <w:ind w:right="57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EE51DB">
              <w:rPr>
                <w:i/>
                <w:sz w:val="24"/>
                <w:szCs w:val="24"/>
              </w:rPr>
              <w:t>периодичность - 1 раз в год</w:t>
            </w:r>
            <w:r w:rsidRPr="00EE51DB">
              <w:rPr>
                <w:i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vAlign w:val="center"/>
          </w:tcPr>
          <w:p w:rsidR="00A44089" w:rsidRDefault="00A44089" w:rsidP="00B95B4E">
            <w:pPr>
              <w:ind w:right="57"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089" w:rsidRPr="008A7675" w:rsidRDefault="00A44089" w:rsidP="00B95B4E">
            <w:pPr>
              <w:ind w:right="57"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4089" w:rsidRPr="00EE51DB" w:rsidRDefault="00A44089" w:rsidP="00B95B4E">
            <w:pPr>
              <w:spacing w:line="276" w:lineRule="auto"/>
              <w:ind w:right="57" w:firstLine="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089" w:rsidRPr="00EE51DB" w:rsidRDefault="00A44089" w:rsidP="00B95B4E">
            <w:pPr>
              <w:spacing w:line="276" w:lineRule="auto"/>
              <w:ind w:right="57" w:firstLine="0"/>
              <w:rPr>
                <w:snapToGrid w:val="0"/>
                <w:sz w:val="24"/>
                <w:szCs w:val="24"/>
              </w:rPr>
            </w:pP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EE51DB" w:rsidRDefault="00A44089" w:rsidP="009E2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1E364B" w:rsidRDefault="00A44089" w:rsidP="0069377A">
            <w:pPr>
              <w:ind w:right="57" w:firstLine="0"/>
              <w:rPr>
                <w:sz w:val="23"/>
                <w:szCs w:val="23"/>
              </w:rPr>
            </w:pPr>
            <w:r w:rsidRPr="00EE51DB">
              <w:rPr>
                <w:sz w:val="23"/>
                <w:szCs w:val="23"/>
              </w:rPr>
              <w:t>В бюллетене представлены статистические данные о смертности нас</w:t>
            </w:r>
            <w:r>
              <w:rPr>
                <w:sz w:val="23"/>
                <w:szCs w:val="23"/>
              </w:rPr>
              <w:t>еления в муниципальных и городских округах Чувашской Республики за 2024</w:t>
            </w:r>
            <w:r w:rsidRPr="00EE51DB">
              <w:rPr>
                <w:sz w:val="23"/>
                <w:szCs w:val="23"/>
              </w:rPr>
              <w:t xml:space="preserve"> год. Приводятся сведения о смертности населения по возрастам и по основным классам причин смерти. Источником информации о причинах смерти являются записи в медицинских свидетельствах о смерти, составляемых врачом относительно заболевания, несчастного случая, убийства, самоубийства и другого внешнего воздействия, послуживших причиной смерти. </w:t>
            </w:r>
            <w:proofErr w:type="gramStart"/>
            <w:r w:rsidRPr="00EE51DB">
              <w:rPr>
                <w:sz w:val="23"/>
                <w:szCs w:val="23"/>
              </w:rPr>
              <w:t>Разработка сведений об умерших по причинам смерти производится в соответствии с краткой номенклатурой причин смерти, основанной на Международной статистической классификации болезней, травм и причин смерти X пересмотра (1989г.).</w:t>
            </w:r>
            <w:proofErr w:type="gramEnd"/>
          </w:p>
          <w:p w:rsidR="00D636F1" w:rsidRPr="001E364B" w:rsidRDefault="00D636F1" w:rsidP="0069377A">
            <w:pPr>
              <w:ind w:right="57" w:firstLine="0"/>
              <w:rPr>
                <w:szCs w:val="16"/>
              </w:rPr>
            </w:pPr>
          </w:p>
        </w:tc>
      </w:tr>
      <w:tr w:rsidR="00A44089" w:rsidRPr="008A7675" w:rsidTr="00254D22">
        <w:trPr>
          <w:trHeight w:val="383"/>
        </w:trPr>
        <w:tc>
          <w:tcPr>
            <w:tcW w:w="851" w:type="dxa"/>
          </w:tcPr>
          <w:p w:rsidR="00A44089" w:rsidRDefault="00A44089" w:rsidP="009E241A">
            <w:pPr>
              <w:spacing w:after="120"/>
              <w:ind w:firstLine="0"/>
              <w:rPr>
                <w:snapToGrid w:val="0"/>
                <w:sz w:val="24"/>
                <w:szCs w:val="24"/>
              </w:rPr>
            </w:pPr>
            <w:r w:rsidRPr="008A7675">
              <w:rPr>
                <w:snapToGrid w:val="0"/>
                <w:sz w:val="24"/>
                <w:szCs w:val="24"/>
              </w:rPr>
              <w:t>09132</w:t>
            </w:r>
            <w:r>
              <w:rPr>
                <w:snapToGrid w:val="0"/>
                <w:sz w:val="24"/>
                <w:szCs w:val="24"/>
              </w:rPr>
              <w:t>5</w:t>
            </w:r>
          </w:p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254D22">
            <w:pPr>
              <w:pStyle w:val="afc"/>
              <w:tabs>
                <w:tab w:val="left" w:pos="5280"/>
                <w:tab w:val="left" w:pos="7770"/>
              </w:tabs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Возрастно-половой</w:t>
            </w:r>
            <w:r w:rsidRPr="00254D22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6772C">
              <w:rPr>
                <w:b/>
                <w:snapToGrid w:val="0"/>
                <w:sz w:val="24"/>
                <w:szCs w:val="24"/>
              </w:rPr>
              <w:t>состав</w:t>
            </w:r>
            <w:r w:rsidRPr="007E2702">
              <w:rPr>
                <w:b/>
                <w:snapToGrid w:val="0"/>
                <w:sz w:val="24"/>
                <w:szCs w:val="24"/>
              </w:rPr>
              <w:t xml:space="preserve">                                     </w:t>
            </w:r>
            <w:r w:rsidRPr="0086772C">
              <w:rPr>
                <w:b/>
                <w:snapToGrid w:val="0"/>
                <w:sz w:val="24"/>
                <w:szCs w:val="24"/>
              </w:rPr>
              <w:t>населения Чувашской Республики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A44089" w:rsidRPr="007E2702" w:rsidRDefault="00A44089" w:rsidP="00254D22">
            <w:pPr>
              <w:pStyle w:val="afc"/>
              <w:tabs>
                <w:tab w:val="left" w:pos="5280"/>
                <w:tab w:val="left" w:pos="7770"/>
              </w:tabs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на 1 января 2025 года</w:t>
            </w:r>
            <w:r>
              <w:rPr>
                <w:snapToGrid w:val="0"/>
                <w:sz w:val="24"/>
                <w:szCs w:val="24"/>
              </w:rPr>
              <w:tab/>
              <w:t>1929         1098</w:t>
            </w:r>
          </w:p>
        </w:tc>
        <w:tc>
          <w:tcPr>
            <w:tcW w:w="850" w:type="dxa"/>
            <w:gridSpan w:val="2"/>
            <w:vAlign w:val="center"/>
          </w:tcPr>
          <w:p w:rsidR="00A44089" w:rsidRPr="0086772C" w:rsidRDefault="00A44089" w:rsidP="00254D22">
            <w:pPr>
              <w:pStyle w:val="afc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7E2702">
              <w:rPr>
                <w:snapToGrid w:val="0"/>
                <w:sz w:val="24"/>
                <w:szCs w:val="24"/>
              </w:rPr>
              <w:t>99</w:t>
            </w:r>
          </w:p>
        </w:tc>
        <w:tc>
          <w:tcPr>
            <w:tcW w:w="1418" w:type="dxa"/>
            <w:vAlign w:val="center"/>
          </w:tcPr>
          <w:p w:rsidR="00A44089" w:rsidRPr="00B95B4E" w:rsidRDefault="00A44089" w:rsidP="00254D22">
            <w:pPr>
              <w:spacing w:before="120"/>
              <w:ind w:firstLine="0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A44089" w:rsidRPr="00B95B4E" w:rsidRDefault="00A44089" w:rsidP="00254D22">
            <w:pPr>
              <w:spacing w:before="120"/>
              <w:ind w:firstLine="0"/>
              <w:jc w:val="left"/>
              <w:rPr>
                <w:i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</w:t>
            </w:r>
            <w:r w:rsidR="00726D58">
              <w:rPr>
                <w:snapToGrid w:val="0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A44089" w:rsidRPr="00726D58" w:rsidRDefault="00726D58" w:rsidP="00726D58">
            <w:pPr>
              <w:spacing w:before="120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1158</w:t>
            </w:r>
          </w:p>
        </w:tc>
      </w:tr>
      <w:tr w:rsidR="00A44089" w:rsidRPr="008A7675" w:rsidTr="00254D22">
        <w:trPr>
          <w:trHeight w:val="383"/>
        </w:trPr>
        <w:tc>
          <w:tcPr>
            <w:tcW w:w="851" w:type="dxa"/>
          </w:tcPr>
          <w:p w:rsidR="00A44089" w:rsidRPr="008A7675" w:rsidRDefault="00A44089" w:rsidP="009E241A">
            <w:pPr>
              <w:spacing w:after="120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86772C" w:rsidRDefault="00A44089" w:rsidP="00B95B4E">
            <w:pPr>
              <w:pStyle w:val="afc"/>
              <w:tabs>
                <w:tab w:val="left" w:pos="5280"/>
                <w:tab w:val="left" w:pos="7770"/>
              </w:tabs>
              <w:ind w:firstLine="0"/>
              <w:rPr>
                <w:b/>
                <w:snapToGrid w:val="0"/>
                <w:sz w:val="24"/>
                <w:szCs w:val="24"/>
              </w:rPr>
            </w:pPr>
            <w:r w:rsidRPr="0086772C">
              <w:rPr>
                <w:i/>
                <w:snapToGrid w:val="0"/>
                <w:sz w:val="24"/>
                <w:szCs w:val="24"/>
              </w:rPr>
              <w:t>периодичность- 1 раз в год</w:t>
            </w:r>
          </w:p>
        </w:tc>
        <w:tc>
          <w:tcPr>
            <w:tcW w:w="850" w:type="dxa"/>
            <w:gridSpan w:val="2"/>
            <w:vAlign w:val="center"/>
          </w:tcPr>
          <w:p w:rsidR="00A44089" w:rsidRPr="0086772C" w:rsidRDefault="00A44089" w:rsidP="00B95B4E">
            <w:pPr>
              <w:pStyle w:val="afc"/>
              <w:ind w:firstLine="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089" w:rsidRPr="0086772C" w:rsidRDefault="00A44089" w:rsidP="00B95B4E">
            <w:pPr>
              <w:spacing w:before="120"/>
              <w:ind w:firstLine="0"/>
              <w:jc w:val="left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4089" w:rsidRPr="00B95B4E" w:rsidRDefault="00A44089" w:rsidP="00B95B4E">
            <w:pPr>
              <w:spacing w:before="120"/>
              <w:ind w:firstLine="0"/>
              <w:jc w:val="left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089" w:rsidRPr="00B95B4E" w:rsidRDefault="00A44089" w:rsidP="00B95B4E">
            <w:pPr>
              <w:spacing w:before="120"/>
              <w:ind w:firstLine="0"/>
              <w:jc w:val="left"/>
              <w:rPr>
                <w:i/>
                <w:snapToGrid w:val="0"/>
                <w:sz w:val="24"/>
                <w:szCs w:val="24"/>
              </w:rPr>
            </w:pPr>
          </w:p>
        </w:tc>
      </w:tr>
      <w:tr w:rsidR="00A44089" w:rsidRPr="008A7675" w:rsidTr="00FA2B64">
        <w:trPr>
          <w:trHeight w:val="2587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69377A">
            <w:pPr>
              <w:spacing w:before="120"/>
              <w:ind w:firstLine="0"/>
              <w:rPr>
                <w:sz w:val="23"/>
                <w:szCs w:val="23"/>
                <w:lang w:val="en-US"/>
              </w:rPr>
            </w:pPr>
            <w:r w:rsidRPr="0069377A">
              <w:rPr>
                <w:sz w:val="23"/>
                <w:szCs w:val="23"/>
              </w:rPr>
              <w:t>Бюллетень содержит оценку численности постоянного населения в целом по Чувашской Республике, по городским и муниципальным округам по полу и возрасту на 1 января 2025 г. Данные приведены по полу, однолетним возрастам и отдельным возрастным группам, с распределением на городское и сельское население. К населению моложе трудоспособного возраста отнесены дети и подростки в возрасте 0 – 15 лет, трудоспособного возраста – женщины 16 – 57 лет, мужчины 16 – 62 года, старше трудоспособного возраста – женщины 58 лет и более, мужчины 63 года и более. Возрастные интервалы включают значения точного возраста, входящего в данный интервал. Например: «20 – 24» означает пятилетний возрастной интервал от 20 до 24 включительно.</w:t>
            </w:r>
          </w:p>
          <w:p w:rsidR="00D636F1" w:rsidRPr="00D636F1" w:rsidRDefault="00D636F1" w:rsidP="0069377A">
            <w:pPr>
              <w:spacing w:before="120"/>
              <w:ind w:firstLine="0"/>
              <w:rPr>
                <w:sz w:val="23"/>
                <w:szCs w:val="23"/>
                <w:lang w:val="en-US"/>
              </w:rPr>
            </w:pPr>
          </w:p>
        </w:tc>
      </w:tr>
      <w:tr w:rsidR="00A44089" w:rsidRPr="00186E7A" w:rsidTr="00CE7E5C">
        <w:trPr>
          <w:trHeight w:val="556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A44089" w:rsidRPr="00A45699" w:rsidRDefault="00A44089" w:rsidP="00B95B4E">
            <w:pPr>
              <w:pStyle w:val="afc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44089" w:rsidRDefault="00A44089" w:rsidP="00D636F1">
            <w:pPr>
              <w:pStyle w:val="afc"/>
              <w:jc w:val="center"/>
              <w:rPr>
                <w:b/>
                <w:sz w:val="26"/>
                <w:szCs w:val="26"/>
                <w:shd w:val="clear" w:color="auto" w:fill="D9D9D9" w:themeFill="background1" w:themeFillShade="D9"/>
              </w:rPr>
            </w:pPr>
            <w:r w:rsidRPr="00CE7E5C">
              <w:rPr>
                <w:b/>
                <w:sz w:val="26"/>
                <w:szCs w:val="26"/>
                <w:shd w:val="clear" w:color="auto" w:fill="D9D9D9" w:themeFill="background1" w:themeFillShade="D9"/>
              </w:rPr>
              <w:t>ЗДРАВООХРАНЕНИЕ</w:t>
            </w:r>
          </w:p>
          <w:p w:rsidR="00E36AC5" w:rsidRPr="00E36AC5" w:rsidRDefault="00E36AC5" w:rsidP="00D636F1">
            <w:pPr>
              <w:pStyle w:val="afc"/>
              <w:jc w:val="center"/>
              <w:rPr>
                <w:b/>
                <w:sz w:val="10"/>
                <w:szCs w:val="10"/>
                <w:lang w:val="en-US"/>
              </w:rPr>
            </w:pP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9E241A" w:rsidRDefault="00A44089" w:rsidP="009E241A">
            <w:pPr>
              <w:suppressAutoHyphens/>
              <w:spacing w:before="120" w:after="80"/>
              <w:ind w:left="-57" w:right="-57" w:firstLine="0"/>
              <w:jc w:val="center"/>
              <w:rPr>
                <w:b/>
                <w:i/>
                <w:color w:val="000000"/>
                <w:sz w:val="28"/>
                <w:u w:val="single"/>
              </w:rPr>
            </w:pPr>
            <w:r>
              <w:rPr>
                <w:b/>
                <w:i/>
                <w:color w:val="000000"/>
                <w:sz w:val="28"/>
                <w:u w:val="single"/>
              </w:rPr>
              <w:t>Статистические</w:t>
            </w:r>
            <w:r w:rsidRPr="008A7675">
              <w:rPr>
                <w:b/>
                <w:i/>
                <w:color w:val="000000"/>
                <w:sz w:val="28"/>
                <w:u w:val="single"/>
              </w:rPr>
              <w:t xml:space="preserve"> сборник</w:t>
            </w:r>
            <w:r>
              <w:rPr>
                <w:b/>
                <w:i/>
                <w:color w:val="000000"/>
                <w:sz w:val="28"/>
                <w:u w:val="single"/>
              </w:rPr>
              <w:t>и</w:t>
            </w:r>
          </w:p>
        </w:tc>
      </w:tr>
      <w:tr w:rsidR="00A44089" w:rsidRPr="008A7675" w:rsidTr="00230DE9">
        <w:trPr>
          <w:trHeight w:val="383"/>
        </w:trPr>
        <w:tc>
          <w:tcPr>
            <w:tcW w:w="851" w:type="dxa"/>
          </w:tcPr>
          <w:p w:rsidR="00A44089" w:rsidRPr="00230DE9" w:rsidRDefault="00A44089" w:rsidP="009E241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09072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A44089" w:rsidRPr="00D636F1" w:rsidRDefault="00A44089" w:rsidP="00230DE9">
            <w:pPr>
              <w:pStyle w:val="afc"/>
              <w:tabs>
                <w:tab w:val="left" w:pos="6435"/>
                <w:tab w:val="left" w:pos="7620"/>
              </w:tabs>
              <w:ind w:firstLine="0"/>
              <w:rPr>
                <w:b/>
                <w:sz w:val="24"/>
                <w:szCs w:val="24"/>
                <w:lang w:val="en-US"/>
              </w:rPr>
            </w:pPr>
            <w:r w:rsidRPr="007121BF">
              <w:rPr>
                <w:b/>
                <w:sz w:val="24"/>
                <w:szCs w:val="24"/>
              </w:rPr>
              <w:t>Здравоохранение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2EA8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7121BF">
              <w:rPr>
                <w:b/>
                <w:sz w:val="24"/>
                <w:szCs w:val="24"/>
              </w:rPr>
              <w:t>в Чувашской Республике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ab/>
              <w:t>3342           2175</w:t>
            </w:r>
          </w:p>
        </w:tc>
        <w:tc>
          <w:tcPr>
            <w:tcW w:w="850" w:type="dxa"/>
            <w:gridSpan w:val="2"/>
            <w:vAlign w:val="center"/>
          </w:tcPr>
          <w:p w:rsidR="00A44089" w:rsidRPr="009E241A" w:rsidRDefault="00A44089" w:rsidP="00230DE9">
            <w:pPr>
              <w:pStyle w:val="afc"/>
              <w:ind w:firstLine="0"/>
              <w:jc w:val="center"/>
              <w:rPr>
                <w:b/>
                <w:sz w:val="24"/>
                <w:szCs w:val="24"/>
              </w:rPr>
            </w:pPr>
            <w:r w:rsidRPr="007121BF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vAlign w:val="center"/>
          </w:tcPr>
          <w:p w:rsidR="00A44089" w:rsidRPr="009E241A" w:rsidRDefault="00A44089" w:rsidP="00230DE9">
            <w:pPr>
              <w:pStyle w:val="afc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A44089" w:rsidRPr="007A7B01" w:rsidRDefault="007A7B01" w:rsidP="007A7B01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 w:rsidRPr="007A7B01">
              <w:rPr>
                <w:sz w:val="24"/>
                <w:szCs w:val="24"/>
              </w:rPr>
              <w:t>3508</w:t>
            </w:r>
          </w:p>
        </w:tc>
        <w:tc>
          <w:tcPr>
            <w:tcW w:w="992" w:type="dxa"/>
            <w:vAlign w:val="center"/>
          </w:tcPr>
          <w:p w:rsidR="00A44089" w:rsidRPr="007A7B01" w:rsidRDefault="007A7B01" w:rsidP="007A7B01">
            <w:pPr>
              <w:pStyle w:val="afc"/>
              <w:ind w:firstLine="0"/>
              <w:jc w:val="center"/>
              <w:rPr>
                <w:sz w:val="24"/>
                <w:szCs w:val="24"/>
              </w:rPr>
            </w:pPr>
            <w:r w:rsidRPr="007A7B01">
              <w:rPr>
                <w:sz w:val="24"/>
                <w:szCs w:val="24"/>
              </w:rPr>
              <w:t>2294</w:t>
            </w:r>
          </w:p>
        </w:tc>
      </w:tr>
      <w:tr w:rsidR="00A44089" w:rsidRPr="008A7675" w:rsidTr="002C6BD6">
        <w:trPr>
          <w:trHeight w:val="383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Default="00A44089" w:rsidP="002C6BD6">
            <w:pPr>
              <w:spacing w:before="120"/>
              <w:ind w:firstLine="0"/>
              <w:jc w:val="left"/>
              <w:rPr>
                <w:i/>
                <w:snapToGrid w:val="0"/>
                <w:sz w:val="24"/>
                <w:szCs w:val="24"/>
              </w:rPr>
            </w:pPr>
            <w:r w:rsidRPr="0086772C">
              <w:rPr>
                <w:i/>
                <w:snapToGrid w:val="0"/>
                <w:sz w:val="24"/>
                <w:szCs w:val="24"/>
              </w:rPr>
              <w:t>периодичность- 1 раз в год</w:t>
            </w:r>
          </w:p>
        </w:tc>
        <w:tc>
          <w:tcPr>
            <w:tcW w:w="850" w:type="dxa"/>
            <w:gridSpan w:val="2"/>
            <w:vAlign w:val="center"/>
          </w:tcPr>
          <w:p w:rsidR="00A44089" w:rsidRPr="0008749C" w:rsidRDefault="00A44089" w:rsidP="00B95B4E">
            <w:pPr>
              <w:spacing w:line="276" w:lineRule="auto"/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44089" w:rsidRPr="0008749C" w:rsidRDefault="00A44089" w:rsidP="00B95B4E">
            <w:pPr>
              <w:spacing w:line="276" w:lineRule="auto"/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A44089" w:rsidRPr="0008749C" w:rsidRDefault="00A44089" w:rsidP="00B95B4E">
            <w:pPr>
              <w:spacing w:line="276" w:lineRule="auto"/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A44089" w:rsidRPr="0008749C" w:rsidRDefault="00A44089" w:rsidP="00B95B4E">
            <w:pPr>
              <w:spacing w:line="276" w:lineRule="auto"/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D6639E">
        <w:trPr>
          <w:trHeight w:val="2925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69377A">
            <w:pPr>
              <w:ind w:right="57" w:firstLine="0"/>
              <w:rPr>
                <w:sz w:val="23"/>
                <w:szCs w:val="23"/>
              </w:rPr>
            </w:pPr>
            <w:r w:rsidRPr="007A5C3E">
              <w:rPr>
                <w:sz w:val="23"/>
                <w:szCs w:val="23"/>
              </w:rPr>
              <w:t>Статистический сборник содержит информацию, характеризующую состояние здравоохранен</w:t>
            </w:r>
            <w:r>
              <w:rPr>
                <w:sz w:val="23"/>
                <w:szCs w:val="23"/>
              </w:rPr>
              <w:t>ия в Чувашской Республике в 202</w:t>
            </w:r>
            <w:r w:rsidRPr="00230DE9">
              <w:rPr>
                <w:sz w:val="23"/>
                <w:szCs w:val="23"/>
              </w:rPr>
              <w:t>4</w:t>
            </w:r>
            <w:r w:rsidRPr="007A5C3E">
              <w:rPr>
                <w:sz w:val="23"/>
                <w:szCs w:val="23"/>
              </w:rPr>
              <w:t xml:space="preserve"> году в сравнении с рядом предшествующих лет. В сборнике публикуются сведения о медико-демографических аспектах здоровья населения Чувашской Республики и его отдельных социально-демографических групп, организации лечебно-профилактической помощи и санаторно-курортного лечения населения, а также о состоянии рынка труда в здравоохранении, потребительском рынке товаров и услуг здравоохранения. Приведена информация о состоянии окружающей среды. Методологические пояснения помещены в начале каждого раздела. Издание подготовлено на основе информации, получаемой органами государственной статистики от юридических лиц, населения путем проведения федерального государственного статистического наблюдения, выборочных обследований, данных министерств и ведомств Чувашской Республики.</w:t>
            </w:r>
          </w:p>
          <w:p w:rsidR="00A44089" w:rsidRPr="00D636F1" w:rsidRDefault="00A44089" w:rsidP="00D6639E">
            <w:pPr>
              <w:ind w:right="57" w:firstLine="0"/>
              <w:rPr>
                <w:sz w:val="10"/>
                <w:szCs w:val="10"/>
              </w:rPr>
            </w:pPr>
          </w:p>
        </w:tc>
      </w:tr>
      <w:tr w:rsidR="00A44089" w:rsidRPr="008A7675" w:rsidTr="007A7B01">
        <w:trPr>
          <w:trHeight w:val="971"/>
        </w:trPr>
        <w:tc>
          <w:tcPr>
            <w:tcW w:w="851" w:type="dxa"/>
            <w:vAlign w:val="center"/>
          </w:tcPr>
          <w:p w:rsidR="00A45699" w:rsidRPr="00A45699" w:rsidRDefault="00A45699" w:rsidP="007A7B01">
            <w:pPr>
              <w:spacing w:after="120"/>
              <w:ind w:firstLine="0"/>
              <w:jc w:val="left"/>
              <w:rPr>
                <w:snapToGrid w:val="0"/>
                <w:sz w:val="2"/>
                <w:szCs w:val="2"/>
              </w:rPr>
            </w:pPr>
          </w:p>
          <w:p w:rsidR="00A44089" w:rsidRDefault="00A44089" w:rsidP="007A7B01">
            <w:pPr>
              <w:spacing w:after="120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09072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  <w:r>
              <w:rPr>
                <w:snapToGrid w:val="0"/>
                <w:sz w:val="24"/>
                <w:szCs w:val="24"/>
              </w:rPr>
              <w:t>-1</w:t>
            </w:r>
          </w:p>
          <w:p w:rsidR="00A44089" w:rsidRPr="008A7675" w:rsidRDefault="00A44089" w:rsidP="007A7B0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62100D">
              <w:rPr>
                <w:b/>
                <w:sz w:val="24"/>
                <w:szCs w:val="24"/>
              </w:rPr>
              <w:t>Здравоохранение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25         </w:t>
            </w:r>
            <w:r w:rsidRPr="0062100D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ab/>
              <w:t>820              540</w:t>
            </w:r>
          </w:p>
          <w:p w:rsidR="00A44089" w:rsidRPr="000640A2" w:rsidRDefault="00A44089" w:rsidP="007220C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2100D">
              <w:rPr>
                <w:b/>
                <w:sz w:val="24"/>
                <w:szCs w:val="24"/>
              </w:rPr>
              <w:t>в Чувашской Республике, 202</w:t>
            </w:r>
            <w:r w:rsidRPr="00230DE9">
              <w:rPr>
                <w:b/>
                <w:sz w:val="24"/>
                <w:szCs w:val="24"/>
              </w:rPr>
              <w:t xml:space="preserve">5 </w:t>
            </w:r>
          </w:p>
          <w:p w:rsidR="00A44089" w:rsidRPr="00D636F1" w:rsidRDefault="00A44089" w:rsidP="007220C3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2100D">
              <w:rPr>
                <w:sz w:val="24"/>
                <w:szCs w:val="24"/>
              </w:rPr>
              <w:t>(данные по муниципальным образованиям)</w:t>
            </w:r>
          </w:p>
        </w:tc>
        <w:tc>
          <w:tcPr>
            <w:tcW w:w="850" w:type="dxa"/>
            <w:gridSpan w:val="2"/>
            <w:vAlign w:val="center"/>
          </w:tcPr>
          <w:p w:rsidR="00A44089" w:rsidRPr="00230DE9" w:rsidRDefault="00A44089" w:rsidP="00230D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  <w:vAlign w:val="center"/>
          </w:tcPr>
          <w:p w:rsidR="00A44089" w:rsidRPr="00230DE9" w:rsidRDefault="00A44089" w:rsidP="00230D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A44089" w:rsidRPr="00A45699" w:rsidRDefault="00A45699" w:rsidP="00A456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992" w:type="dxa"/>
            <w:vAlign w:val="center"/>
          </w:tcPr>
          <w:p w:rsidR="00A44089" w:rsidRPr="007A5C3E" w:rsidRDefault="00A45699" w:rsidP="00A45699">
            <w:pPr>
              <w:ind w:right="57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</w:t>
            </w:r>
          </w:p>
        </w:tc>
      </w:tr>
      <w:tr w:rsidR="00A44089" w:rsidRPr="008A7675" w:rsidTr="00230DE9">
        <w:trPr>
          <w:trHeight w:val="417"/>
        </w:trPr>
        <w:tc>
          <w:tcPr>
            <w:tcW w:w="851" w:type="dxa"/>
          </w:tcPr>
          <w:p w:rsidR="00A44089" w:rsidRDefault="00A44089" w:rsidP="0022473D">
            <w:pPr>
              <w:spacing w:after="120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62100D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10"/>
                <w:szCs w:val="10"/>
                <w:lang w:val="en-US"/>
              </w:rPr>
            </w:pPr>
          </w:p>
          <w:p w:rsidR="00A44089" w:rsidRPr="00E013C0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44089" w:rsidRPr="008A7675" w:rsidTr="00230DE9">
        <w:trPr>
          <w:trHeight w:val="417"/>
        </w:trPr>
        <w:tc>
          <w:tcPr>
            <w:tcW w:w="851" w:type="dxa"/>
          </w:tcPr>
          <w:p w:rsidR="00A44089" w:rsidRDefault="00A44089" w:rsidP="0022473D">
            <w:pPr>
              <w:spacing w:after="120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091125</w:t>
            </w:r>
          </w:p>
        </w:tc>
        <w:tc>
          <w:tcPr>
            <w:tcW w:w="4820" w:type="dxa"/>
          </w:tcPr>
          <w:p w:rsidR="00A44089" w:rsidRDefault="00A44089" w:rsidP="00230DE9">
            <w:pPr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Травматизм </w:t>
            </w:r>
            <w:r w:rsidRPr="008A7675">
              <w:rPr>
                <w:b/>
                <w:snapToGrid w:val="0"/>
                <w:sz w:val="24"/>
                <w:szCs w:val="24"/>
              </w:rPr>
              <w:t xml:space="preserve">в организациях </w:t>
            </w:r>
          </w:p>
          <w:p w:rsidR="00A44089" w:rsidRDefault="00A44089" w:rsidP="00230DE9">
            <w:pPr>
              <w:spacing w:line="216" w:lineRule="auto"/>
              <w:ind w:right="57" w:firstLine="0"/>
              <w:jc w:val="left"/>
              <w:rPr>
                <w:i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Чу</w:t>
            </w:r>
            <w:r>
              <w:rPr>
                <w:b/>
                <w:snapToGrid w:val="0"/>
                <w:sz w:val="24"/>
                <w:szCs w:val="24"/>
              </w:rPr>
              <w:t>вашской Республики в 2024</w:t>
            </w:r>
            <w:r w:rsidRPr="008A7675">
              <w:rPr>
                <w:b/>
                <w:snapToGrid w:val="0"/>
                <w:sz w:val="24"/>
                <w:szCs w:val="24"/>
              </w:rPr>
              <w:t xml:space="preserve"> году</w:t>
            </w:r>
            <w:r w:rsidRPr="004F7BB8">
              <w:rPr>
                <w:i/>
                <w:sz w:val="24"/>
                <w:szCs w:val="24"/>
              </w:rPr>
              <w:t xml:space="preserve"> </w:t>
            </w:r>
          </w:p>
          <w:p w:rsidR="00A44089" w:rsidRPr="00F520D7" w:rsidRDefault="00A44089" w:rsidP="00C15B57">
            <w:pPr>
              <w:spacing w:line="216" w:lineRule="auto"/>
              <w:ind w:right="57" w:firstLine="0"/>
              <w:jc w:val="left"/>
              <w:rPr>
                <w:b/>
                <w:snapToGrid w:val="0"/>
                <w:szCs w:val="16"/>
              </w:rPr>
            </w:pPr>
          </w:p>
        </w:tc>
        <w:tc>
          <w:tcPr>
            <w:tcW w:w="850" w:type="dxa"/>
            <w:gridSpan w:val="2"/>
          </w:tcPr>
          <w:p w:rsidR="00A44089" w:rsidRPr="00533C06" w:rsidRDefault="00A44089" w:rsidP="00230DE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44089" w:rsidRPr="008A7675" w:rsidRDefault="00A44089" w:rsidP="00230DE9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8A7675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</w:tcPr>
          <w:p w:rsidR="00A44089" w:rsidRPr="005E7298" w:rsidRDefault="00A45699" w:rsidP="00230DE9">
            <w:pPr>
              <w:tabs>
                <w:tab w:val="left" w:pos="1900"/>
              </w:tabs>
              <w:suppressAutoHyphens/>
              <w:spacing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992" w:type="dxa"/>
          </w:tcPr>
          <w:p w:rsidR="00A44089" w:rsidRPr="005E7298" w:rsidRDefault="00A45699" w:rsidP="00230DE9">
            <w:pPr>
              <w:tabs>
                <w:tab w:val="left" w:pos="1900"/>
              </w:tabs>
              <w:suppressAutoHyphens/>
              <w:spacing w:line="21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</w:t>
            </w:r>
          </w:p>
        </w:tc>
      </w:tr>
      <w:tr w:rsidR="00A44089" w:rsidRPr="008A7675" w:rsidTr="00230DE9">
        <w:trPr>
          <w:trHeight w:val="417"/>
        </w:trPr>
        <w:tc>
          <w:tcPr>
            <w:tcW w:w="851" w:type="dxa"/>
          </w:tcPr>
          <w:p w:rsidR="00A44089" w:rsidRDefault="00A44089" w:rsidP="0022473D">
            <w:pPr>
              <w:spacing w:after="120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Pr="004F7BB8" w:rsidRDefault="00A44089" w:rsidP="00C15B57">
            <w:pPr>
              <w:spacing w:line="216" w:lineRule="auto"/>
              <w:ind w:right="57" w:firstLine="0"/>
              <w:jc w:val="left"/>
              <w:rPr>
                <w:i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  <w:p w:rsidR="00A44089" w:rsidRPr="00E013C0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i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089" w:rsidRPr="0062100D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44089" w:rsidRPr="008A7675" w:rsidTr="00A45094">
        <w:trPr>
          <w:trHeight w:val="417"/>
        </w:trPr>
        <w:tc>
          <w:tcPr>
            <w:tcW w:w="851" w:type="dxa"/>
          </w:tcPr>
          <w:p w:rsidR="00A44089" w:rsidRDefault="00A44089" w:rsidP="0022473D">
            <w:pPr>
              <w:spacing w:after="120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69377A">
            <w:pPr>
              <w:ind w:right="57" w:firstLine="0"/>
              <w:rPr>
                <w:sz w:val="23"/>
                <w:szCs w:val="23"/>
              </w:rPr>
            </w:pPr>
            <w:r w:rsidRPr="00137703">
              <w:rPr>
                <w:sz w:val="23"/>
                <w:szCs w:val="23"/>
              </w:rPr>
              <w:t>Представлены сведения</w:t>
            </w:r>
            <w:r>
              <w:rPr>
                <w:sz w:val="23"/>
                <w:szCs w:val="23"/>
              </w:rPr>
              <w:t xml:space="preserve"> о пострадавших при несчастных случаях на производстве по видам экономической деятельности. Приводятся показатели числа пострадавших с утратой трудоспособности в расчете на 1000 работающих, числе человеко-дней нетрудоспособности пострадавших, расходах средств на мероприятия по охране труда.</w:t>
            </w:r>
          </w:p>
          <w:p w:rsidR="00A44089" w:rsidRPr="001E364B" w:rsidRDefault="00A44089" w:rsidP="007220C3">
            <w:pPr>
              <w:tabs>
                <w:tab w:val="left" w:pos="5220"/>
                <w:tab w:val="left" w:pos="6120"/>
                <w:tab w:val="left" w:pos="7635"/>
              </w:tabs>
              <w:ind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A44089" w:rsidRPr="00186E7A" w:rsidTr="00CE7E5C">
        <w:trPr>
          <w:trHeight w:val="637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:rsidR="00A44089" w:rsidRPr="00FA2B64" w:rsidRDefault="00A44089" w:rsidP="00A9055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FA2B64">
              <w:rPr>
                <w:b/>
                <w:sz w:val="26"/>
                <w:szCs w:val="26"/>
              </w:rPr>
              <w:t>ДОХОДЫ И УРОВЕНЬ ЖИЗНИ НАСЕЛЕНИЯ</w:t>
            </w: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8A7675" w:rsidRDefault="00A44089" w:rsidP="0008749C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7220C3">
            <w:pPr>
              <w:pStyle w:val="afc"/>
              <w:jc w:val="center"/>
              <w:rPr>
                <w:b/>
                <w:i/>
                <w:sz w:val="28"/>
                <w:u w:val="single"/>
              </w:rPr>
            </w:pPr>
            <w:r w:rsidRPr="00012214">
              <w:rPr>
                <w:b/>
                <w:i/>
                <w:sz w:val="28"/>
                <w:u w:val="single"/>
              </w:rPr>
              <w:t>Статистические сборники</w:t>
            </w:r>
          </w:p>
          <w:p w:rsidR="00A44089" w:rsidRPr="00A45699" w:rsidRDefault="00A44089" w:rsidP="009E241A">
            <w:pPr>
              <w:ind w:right="57" w:firstLine="0"/>
              <w:rPr>
                <w:szCs w:val="16"/>
              </w:rPr>
            </w:pPr>
          </w:p>
        </w:tc>
      </w:tr>
      <w:tr w:rsidR="00A44089" w:rsidRPr="008A7675" w:rsidTr="003260CA">
        <w:trPr>
          <w:trHeight w:val="383"/>
        </w:trPr>
        <w:tc>
          <w:tcPr>
            <w:tcW w:w="851" w:type="dxa"/>
          </w:tcPr>
          <w:p w:rsidR="00A44089" w:rsidRPr="00D61540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  <w:r w:rsidRPr="00D61540">
              <w:rPr>
                <w:sz w:val="24"/>
                <w:szCs w:val="24"/>
              </w:rPr>
              <w:t>09032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A44089" w:rsidRPr="004F7BB8" w:rsidRDefault="00A44089" w:rsidP="007220C3">
            <w:pPr>
              <w:tabs>
                <w:tab w:val="left" w:pos="5235"/>
                <w:tab w:val="left" w:pos="6300"/>
                <w:tab w:val="left" w:pos="7410"/>
              </w:tabs>
              <w:spacing w:line="216" w:lineRule="auto"/>
              <w:ind w:firstLine="0"/>
              <w:rPr>
                <w:i/>
                <w:sz w:val="24"/>
                <w:szCs w:val="24"/>
              </w:rPr>
            </w:pPr>
            <w:r w:rsidRPr="00D61540">
              <w:rPr>
                <w:b/>
                <w:sz w:val="24"/>
                <w:szCs w:val="24"/>
              </w:rPr>
              <w:t>Денежные доходы и расходы насе</w:t>
            </w:r>
            <w:r>
              <w:rPr>
                <w:b/>
                <w:sz w:val="24"/>
                <w:szCs w:val="24"/>
              </w:rPr>
              <w:t>ления Чувашской Республики, 2025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vAlign w:val="center"/>
          </w:tcPr>
          <w:p w:rsidR="00A44089" w:rsidRPr="003260CA" w:rsidRDefault="00A44089" w:rsidP="003260CA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3260CA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A44089" w:rsidRPr="003260CA" w:rsidRDefault="00A44089" w:rsidP="003260CA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17" w:type="dxa"/>
            <w:vAlign w:val="center"/>
          </w:tcPr>
          <w:p w:rsidR="00A44089" w:rsidRPr="007A5C3E" w:rsidRDefault="00A45699" w:rsidP="00A45699">
            <w:pPr>
              <w:ind w:right="57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</w:t>
            </w:r>
          </w:p>
        </w:tc>
        <w:tc>
          <w:tcPr>
            <w:tcW w:w="992" w:type="dxa"/>
            <w:vAlign w:val="center"/>
          </w:tcPr>
          <w:p w:rsidR="00A44089" w:rsidRPr="007A5C3E" w:rsidRDefault="00A45699" w:rsidP="00A45699">
            <w:pPr>
              <w:ind w:right="57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1259</w:t>
            </w:r>
          </w:p>
        </w:tc>
      </w:tr>
      <w:tr w:rsidR="00A44089" w:rsidRPr="008A7675" w:rsidTr="00BF0D57">
        <w:trPr>
          <w:trHeight w:val="427"/>
        </w:trPr>
        <w:tc>
          <w:tcPr>
            <w:tcW w:w="851" w:type="dxa"/>
          </w:tcPr>
          <w:p w:rsidR="00A44089" w:rsidRPr="00D61540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7220C3">
            <w:pPr>
              <w:tabs>
                <w:tab w:val="left" w:pos="5235"/>
                <w:tab w:val="left" w:pos="6300"/>
                <w:tab w:val="left" w:pos="7410"/>
              </w:tabs>
              <w:spacing w:line="216" w:lineRule="auto"/>
              <w:ind w:firstLine="0"/>
              <w:rPr>
                <w:b/>
                <w:sz w:val="24"/>
                <w:szCs w:val="24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  <w:vAlign w:val="center"/>
          </w:tcPr>
          <w:p w:rsidR="00A44089" w:rsidRPr="00D61540" w:rsidRDefault="00A44089" w:rsidP="007220C3">
            <w:pPr>
              <w:spacing w:line="21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089" w:rsidRPr="004F7BB8" w:rsidRDefault="00A44089" w:rsidP="007220C3">
            <w:pPr>
              <w:spacing w:line="216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8A7675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Default="00A44089" w:rsidP="0069377A">
            <w:pPr>
              <w:ind w:firstLine="0"/>
              <w:rPr>
                <w:snapToGrid w:val="0"/>
                <w:sz w:val="23"/>
                <w:szCs w:val="23"/>
              </w:rPr>
            </w:pPr>
            <w:r w:rsidRPr="004F7BB8">
              <w:rPr>
                <w:snapToGrid w:val="0"/>
                <w:sz w:val="23"/>
                <w:szCs w:val="23"/>
              </w:rPr>
              <w:t xml:space="preserve">В статистическом сборнике публикуются основные показатели, </w:t>
            </w:r>
            <w:r w:rsidRPr="004F7BB8">
              <w:rPr>
                <w:sz w:val="23"/>
                <w:szCs w:val="23"/>
              </w:rPr>
              <w:t xml:space="preserve">характеризующие объем, состав, источники формирования и основные направления использования денежных доходов населения (по данным баланса денежных доходов и расходов населения) Чувашской Республики. </w:t>
            </w:r>
            <w:r w:rsidRPr="004F7BB8">
              <w:rPr>
                <w:snapToGrid w:val="0"/>
                <w:sz w:val="23"/>
                <w:szCs w:val="23"/>
              </w:rPr>
              <w:t>Содержится информация о среднедушевых денежных доходах населения, среднемесячной начисленной заработной плате, среднем размере назначенных месячных пенсий в номинальном и реальном выражении, структуре денежных доходов и расходов населения, обороте розничной торговли и общественного питания, платных услугах населению. Публикуются данные о величине прожиточного минимума, покупательной способности среднедушевых денежных доходов (среднемесячной номинальной начисленной заработной платы). Приведены некоторые статистические показатели денежных доходов населения по регионам Приволжского федерального округа.</w:t>
            </w:r>
          </w:p>
          <w:p w:rsidR="00A44089" w:rsidRPr="00E013C0" w:rsidRDefault="00A44089" w:rsidP="007220C3">
            <w:pPr>
              <w:ind w:right="57" w:firstLine="0"/>
              <w:rPr>
                <w:sz w:val="10"/>
                <w:szCs w:val="10"/>
              </w:rPr>
            </w:pPr>
          </w:p>
        </w:tc>
      </w:tr>
      <w:tr w:rsidR="00A44089" w:rsidRPr="008A7675" w:rsidTr="00A45699">
        <w:trPr>
          <w:trHeight w:val="1078"/>
        </w:trPr>
        <w:tc>
          <w:tcPr>
            <w:tcW w:w="851" w:type="dxa"/>
          </w:tcPr>
          <w:p w:rsidR="00A45699" w:rsidRPr="00A45699" w:rsidRDefault="00A45699" w:rsidP="007220C3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44089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090425</w:t>
            </w:r>
          </w:p>
        </w:tc>
        <w:tc>
          <w:tcPr>
            <w:tcW w:w="4820" w:type="dxa"/>
            <w:vAlign w:val="center"/>
          </w:tcPr>
          <w:p w:rsidR="00A45699" w:rsidRPr="00A45699" w:rsidRDefault="00A45699" w:rsidP="002C6BD6">
            <w:pPr>
              <w:pStyle w:val="afc"/>
              <w:tabs>
                <w:tab w:val="left" w:pos="6285"/>
                <w:tab w:val="left" w:pos="7455"/>
              </w:tabs>
              <w:ind w:firstLine="0"/>
              <w:jc w:val="left"/>
              <w:rPr>
                <w:b/>
                <w:snapToGrid w:val="0"/>
                <w:sz w:val="10"/>
                <w:szCs w:val="10"/>
              </w:rPr>
            </w:pPr>
          </w:p>
          <w:p w:rsidR="00A44089" w:rsidRDefault="00A44089" w:rsidP="002C6BD6">
            <w:pPr>
              <w:pStyle w:val="afc"/>
              <w:tabs>
                <w:tab w:val="left" w:pos="6285"/>
                <w:tab w:val="left" w:pos="7455"/>
              </w:tabs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A418C1">
              <w:rPr>
                <w:b/>
                <w:snapToGrid w:val="0"/>
                <w:sz w:val="24"/>
                <w:szCs w:val="24"/>
              </w:rPr>
              <w:t xml:space="preserve">Бюджеты домашних хозяйств </w:t>
            </w:r>
          </w:p>
          <w:p w:rsidR="00A44089" w:rsidRDefault="00A44089" w:rsidP="002C6BD6">
            <w:pPr>
              <w:pStyle w:val="afc"/>
              <w:tabs>
                <w:tab w:val="left" w:pos="6285"/>
                <w:tab w:val="left" w:pos="7455"/>
              </w:tabs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A418C1">
              <w:rPr>
                <w:b/>
                <w:snapToGrid w:val="0"/>
                <w:sz w:val="24"/>
                <w:szCs w:val="24"/>
              </w:rPr>
              <w:t>Чувашской Республики, 202</w:t>
            </w:r>
            <w:r>
              <w:rPr>
                <w:b/>
                <w:snapToGrid w:val="0"/>
                <w:sz w:val="24"/>
                <w:szCs w:val="24"/>
              </w:rPr>
              <w:t xml:space="preserve">5 </w:t>
            </w:r>
          </w:p>
          <w:p w:rsidR="00A44089" w:rsidRPr="001E364B" w:rsidRDefault="00A44089" w:rsidP="002C6BD6">
            <w:pPr>
              <w:pStyle w:val="afc"/>
              <w:tabs>
                <w:tab w:val="left" w:pos="6285"/>
                <w:tab w:val="left" w:pos="7455"/>
              </w:tabs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A418C1">
              <w:rPr>
                <w:snapToGrid w:val="0"/>
                <w:sz w:val="24"/>
                <w:szCs w:val="24"/>
              </w:rPr>
              <w:t>(по итогам выборочного обследования бюджетов домашних хозяйств)</w:t>
            </w:r>
          </w:p>
          <w:p w:rsidR="00735CE5" w:rsidRPr="001E364B" w:rsidRDefault="00735CE5" w:rsidP="002C6BD6">
            <w:pPr>
              <w:pStyle w:val="afc"/>
              <w:tabs>
                <w:tab w:val="left" w:pos="6285"/>
                <w:tab w:val="left" w:pos="7455"/>
              </w:tabs>
              <w:ind w:firstLine="0"/>
              <w:jc w:val="left"/>
              <w:rPr>
                <w:snapToGrid w:val="0"/>
                <w:szCs w:val="16"/>
              </w:rPr>
            </w:pPr>
          </w:p>
        </w:tc>
        <w:tc>
          <w:tcPr>
            <w:tcW w:w="850" w:type="dxa"/>
            <w:gridSpan w:val="2"/>
          </w:tcPr>
          <w:p w:rsidR="00A45699" w:rsidRPr="00A45699" w:rsidRDefault="00A45699" w:rsidP="002C6BD6">
            <w:pPr>
              <w:pStyle w:val="afc"/>
              <w:ind w:firstLine="0"/>
              <w:jc w:val="center"/>
              <w:rPr>
                <w:snapToGrid w:val="0"/>
                <w:sz w:val="10"/>
                <w:szCs w:val="10"/>
              </w:rPr>
            </w:pPr>
          </w:p>
          <w:p w:rsidR="00A44089" w:rsidRPr="002C6BD6" w:rsidRDefault="00A44089" w:rsidP="002C6BD6">
            <w:pPr>
              <w:pStyle w:val="afc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2C6BD6">
              <w:rPr>
                <w:snapToGrid w:val="0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A45699" w:rsidRPr="00A45699" w:rsidRDefault="00A45699" w:rsidP="002C6BD6">
            <w:pPr>
              <w:pStyle w:val="afc"/>
              <w:ind w:firstLine="0"/>
              <w:jc w:val="center"/>
              <w:rPr>
                <w:snapToGrid w:val="0"/>
                <w:sz w:val="10"/>
                <w:szCs w:val="10"/>
              </w:rPr>
            </w:pPr>
          </w:p>
          <w:p w:rsidR="00A44089" w:rsidRPr="00A418C1" w:rsidRDefault="00A44089" w:rsidP="002C6BD6">
            <w:pPr>
              <w:pStyle w:val="afc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A45699" w:rsidRPr="00A45699" w:rsidRDefault="00A45699" w:rsidP="00A45699">
            <w:pPr>
              <w:pStyle w:val="afc"/>
              <w:ind w:firstLine="0"/>
              <w:jc w:val="center"/>
              <w:rPr>
                <w:snapToGrid w:val="0"/>
                <w:sz w:val="10"/>
                <w:szCs w:val="10"/>
              </w:rPr>
            </w:pPr>
          </w:p>
          <w:p w:rsidR="00A44089" w:rsidRPr="00A418C1" w:rsidRDefault="00A45699" w:rsidP="00A45699">
            <w:pPr>
              <w:pStyle w:val="afc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2928</w:t>
            </w:r>
          </w:p>
        </w:tc>
        <w:tc>
          <w:tcPr>
            <w:tcW w:w="992" w:type="dxa"/>
          </w:tcPr>
          <w:p w:rsidR="00A45699" w:rsidRPr="00A45699" w:rsidRDefault="00A45699" w:rsidP="00A45699">
            <w:pPr>
              <w:pStyle w:val="afc"/>
              <w:ind w:firstLine="0"/>
              <w:jc w:val="center"/>
              <w:rPr>
                <w:snapToGrid w:val="0"/>
                <w:sz w:val="10"/>
                <w:szCs w:val="10"/>
              </w:rPr>
            </w:pPr>
          </w:p>
          <w:p w:rsidR="00A44089" w:rsidRPr="00962EEF" w:rsidRDefault="00A45699" w:rsidP="00A45699">
            <w:pPr>
              <w:pStyle w:val="afc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1949</w:t>
            </w:r>
          </w:p>
        </w:tc>
      </w:tr>
      <w:tr w:rsidR="00A44089" w:rsidRPr="008A7675" w:rsidTr="002C6BD6">
        <w:trPr>
          <w:trHeight w:val="383"/>
        </w:trPr>
        <w:tc>
          <w:tcPr>
            <w:tcW w:w="851" w:type="dxa"/>
          </w:tcPr>
          <w:p w:rsidR="00A44089" w:rsidRPr="008A7675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7220C3">
            <w:pPr>
              <w:spacing w:line="216" w:lineRule="auto"/>
              <w:ind w:right="57" w:firstLine="0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>периодичность - 1 раз в год</w:t>
            </w:r>
          </w:p>
          <w:p w:rsidR="00735CE5" w:rsidRPr="00735CE5" w:rsidRDefault="00735CE5" w:rsidP="007220C3">
            <w:pPr>
              <w:spacing w:line="216" w:lineRule="auto"/>
              <w:ind w:right="57" w:firstLine="0"/>
              <w:rPr>
                <w:i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E013C0">
        <w:trPr>
          <w:trHeight w:val="383"/>
        </w:trPr>
        <w:tc>
          <w:tcPr>
            <w:tcW w:w="851" w:type="dxa"/>
          </w:tcPr>
          <w:p w:rsidR="00A44089" w:rsidRPr="008A7675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1E364B" w:rsidRDefault="00A44089" w:rsidP="00A9055D">
            <w:pPr>
              <w:ind w:right="57" w:firstLine="0"/>
              <w:rPr>
                <w:sz w:val="23"/>
                <w:szCs w:val="23"/>
              </w:rPr>
            </w:pPr>
            <w:r w:rsidRPr="004F7BB8">
              <w:rPr>
                <w:sz w:val="23"/>
                <w:szCs w:val="23"/>
              </w:rPr>
              <w:t xml:space="preserve">В статистическом сборнике представлена информация по Чувашской Республике, полученная по итогам </w:t>
            </w:r>
            <w:proofErr w:type="gramStart"/>
            <w:r w:rsidRPr="004F7BB8">
              <w:rPr>
                <w:sz w:val="23"/>
                <w:szCs w:val="23"/>
              </w:rPr>
              <w:t>разработки материалов выборочного обследования бюджетов домашних хозяйств</w:t>
            </w:r>
            <w:proofErr w:type="gramEnd"/>
            <w:r w:rsidRPr="004F7BB8">
              <w:rPr>
                <w:sz w:val="23"/>
                <w:szCs w:val="23"/>
              </w:rPr>
              <w:t>. Сборник содержит статистические сведения, характеризующие основные показатели выборочного обследования, такие как: располагаемые ресурсы и расходы на</w:t>
            </w:r>
            <w:r>
              <w:rPr>
                <w:sz w:val="23"/>
                <w:szCs w:val="23"/>
              </w:rPr>
              <w:t xml:space="preserve"> </w:t>
            </w:r>
            <w:r w:rsidRPr="004F7BB8">
              <w:rPr>
                <w:sz w:val="23"/>
                <w:szCs w:val="23"/>
              </w:rPr>
              <w:t>потребление домашних хозяйств, структура потребительских расходов, потребление продуктов питания, оценка домашними хозяйствами своего финансового положения, жилищные условия домашних хозяйств, наличие предметов длительного пользования и доступа в Интернет. Приведены также организационно – методологические положения по проведению обследования бюджетов домашних хозяйств, содержащие описание плана выборки, процедур сбора данных, основных определений показателей.</w:t>
            </w:r>
          </w:p>
          <w:p w:rsidR="00735CE5" w:rsidRPr="001E364B" w:rsidRDefault="00735CE5" w:rsidP="00A9055D">
            <w:pPr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8A7675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0640A2" w:rsidRDefault="00A44089" w:rsidP="008221CF">
            <w:pPr>
              <w:spacing w:line="264" w:lineRule="auto"/>
              <w:ind w:right="57" w:firstLine="0"/>
              <w:jc w:val="center"/>
              <w:rPr>
                <w:b/>
                <w:i/>
                <w:color w:val="000000"/>
                <w:sz w:val="10"/>
                <w:szCs w:val="10"/>
                <w:u w:val="single"/>
              </w:rPr>
            </w:pPr>
          </w:p>
          <w:p w:rsidR="00A44089" w:rsidRDefault="00A44089" w:rsidP="008221CF">
            <w:pPr>
              <w:spacing w:line="264" w:lineRule="auto"/>
              <w:ind w:right="57" w:firstLine="0"/>
              <w:jc w:val="center"/>
              <w:rPr>
                <w:b/>
                <w:i/>
                <w:color w:val="000000"/>
                <w:sz w:val="28"/>
                <w:u w:val="single"/>
              </w:rPr>
            </w:pPr>
            <w:r w:rsidRPr="008A7675">
              <w:rPr>
                <w:b/>
                <w:i/>
                <w:color w:val="000000"/>
                <w:sz w:val="28"/>
                <w:u w:val="single"/>
              </w:rPr>
              <w:t>Статистический бюллетень</w:t>
            </w:r>
          </w:p>
          <w:p w:rsidR="00A44089" w:rsidRPr="00BF0D57" w:rsidRDefault="00A44089" w:rsidP="00D6639E">
            <w:pPr>
              <w:ind w:right="57" w:firstLine="0"/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A44089" w:rsidRPr="008A7675" w:rsidTr="007220C3">
        <w:trPr>
          <w:cantSplit/>
          <w:trHeight w:val="903"/>
        </w:trPr>
        <w:tc>
          <w:tcPr>
            <w:tcW w:w="851" w:type="dxa"/>
          </w:tcPr>
          <w:p w:rsidR="00A44089" w:rsidRPr="00533C06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090825</w:t>
            </w:r>
          </w:p>
        </w:tc>
        <w:tc>
          <w:tcPr>
            <w:tcW w:w="4820" w:type="dxa"/>
          </w:tcPr>
          <w:p w:rsidR="00A44089" w:rsidRPr="001E364B" w:rsidRDefault="00A44089" w:rsidP="007220C3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 xml:space="preserve">Доходы, расходы и потребление </w:t>
            </w:r>
            <w:r>
              <w:rPr>
                <w:b/>
                <w:snapToGrid w:val="0"/>
                <w:sz w:val="24"/>
                <w:szCs w:val="24"/>
              </w:rPr>
              <w:t xml:space="preserve">                    в  </w:t>
            </w:r>
            <w:r w:rsidRPr="008A7675">
              <w:rPr>
                <w:b/>
                <w:snapToGrid w:val="0"/>
                <w:sz w:val="24"/>
                <w:szCs w:val="24"/>
              </w:rPr>
              <w:t>домашних хозяйств</w:t>
            </w:r>
            <w:r>
              <w:rPr>
                <w:b/>
                <w:snapToGrid w:val="0"/>
                <w:sz w:val="24"/>
                <w:szCs w:val="24"/>
              </w:rPr>
              <w:t>ах</w:t>
            </w:r>
            <w:r w:rsidRPr="008A7675">
              <w:rPr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 xml:space="preserve">                              </w:t>
            </w:r>
            <w:r w:rsidRPr="008A7675">
              <w:rPr>
                <w:snapToGrid w:val="0"/>
                <w:sz w:val="24"/>
                <w:szCs w:val="24"/>
              </w:rPr>
              <w:t>(по итогам выборочного обследования бюджетов домашних хозяйств)</w:t>
            </w:r>
          </w:p>
          <w:p w:rsidR="00735CE5" w:rsidRPr="001E364B" w:rsidRDefault="00735CE5" w:rsidP="007220C3">
            <w:pPr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44089" w:rsidRPr="00C14C39" w:rsidRDefault="00A44089" w:rsidP="007220C3">
            <w:pPr>
              <w:spacing w:before="120" w:line="204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418" w:type="dxa"/>
          </w:tcPr>
          <w:p w:rsidR="00A44089" w:rsidRPr="008A7675" w:rsidRDefault="00A44089" w:rsidP="007220C3">
            <w:pPr>
              <w:spacing w:before="120" w:line="20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A44089" w:rsidRPr="008A7675" w:rsidRDefault="00A44089" w:rsidP="007220C3">
            <w:pPr>
              <w:spacing w:line="20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май</w:t>
            </w:r>
          </w:p>
          <w:p w:rsidR="00A44089" w:rsidRPr="008A7675" w:rsidRDefault="00A44089" w:rsidP="007220C3">
            <w:pPr>
              <w:spacing w:line="20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июль</w:t>
            </w:r>
          </w:p>
          <w:p w:rsidR="00A44089" w:rsidRPr="008A7675" w:rsidRDefault="00A44089" w:rsidP="007220C3">
            <w:pPr>
              <w:spacing w:line="204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A7675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44089" w:rsidRPr="00E60441" w:rsidRDefault="00A45699" w:rsidP="007220C3">
            <w:pPr>
              <w:suppressAutoHyphens/>
              <w:spacing w:before="120" w:line="20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992" w:type="dxa"/>
          </w:tcPr>
          <w:p w:rsidR="00A44089" w:rsidRPr="00E60441" w:rsidRDefault="00A45699" w:rsidP="007220C3">
            <w:pPr>
              <w:suppressAutoHyphens/>
              <w:spacing w:before="120" w:line="204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</w:t>
            </w:r>
          </w:p>
        </w:tc>
      </w:tr>
      <w:tr w:rsidR="00A44089" w:rsidRPr="008A7675" w:rsidTr="00883467">
        <w:trPr>
          <w:trHeight w:val="383"/>
        </w:trPr>
        <w:tc>
          <w:tcPr>
            <w:tcW w:w="851" w:type="dxa"/>
          </w:tcPr>
          <w:p w:rsidR="00A44089" w:rsidRPr="008A7675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44089" w:rsidRDefault="00A44089" w:rsidP="007220C3">
            <w:pPr>
              <w:ind w:right="57" w:firstLine="0"/>
              <w:rPr>
                <w:i/>
                <w:sz w:val="24"/>
                <w:szCs w:val="24"/>
                <w:lang w:val="en-US"/>
              </w:rPr>
            </w:pPr>
            <w:r w:rsidRPr="004F7BB8">
              <w:rPr>
                <w:i/>
                <w:sz w:val="24"/>
                <w:szCs w:val="24"/>
              </w:rPr>
              <w:t>периодичность – ежеквартально</w:t>
            </w:r>
          </w:p>
          <w:p w:rsidR="00735CE5" w:rsidRPr="00735CE5" w:rsidRDefault="00735CE5" w:rsidP="007220C3">
            <w:pPr>
              <w:ind w:right="57" w:firstLine="0"/>
              <w:rPr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A44089" w:rsidRPr="007A5C3E" w:rsidRDefault="00A44089" w:rsidP="007220C3">
            <w:pPr>
              <w:ind w:right="57" w:firstLine="0"/>
              <w:rPr>
                <w:sz w:val="23"/>
                <w:szCs w:val="23"/>
              </w:rPr>
            </w:pPr>
          </w:p>
        </w:tc>
      </w:tr>
      <w:tr w:rsidR="00A44089" w:rsidRPr="008A7675" w:rsidTr="00B95B4E">
        <w:trPr>
          <w:trHeight w:val="383"/>
        </w:trPr>
        <w:tc>
          <w:tcPr>
            <w:tcW w:w="851" w:type="dxa"/>
          </w:tcPr>
          <w:p w:rsidR="00A44089" w:rsidRPr="008A7675" w:rsidRDefault="00A44089" w:rsidP="007220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44089" w:rsidRPr="001E364B" w:rsidRDefault="00A44089" w:rsidP="00A7777F">
            <w:pPr>
              <w:spacing w:before="120" w:after="80"/>
              <w:ind w:firstLine="0"/>
              <w:rPr>
                <w:sz w:val="23"/>
                <w:szCs w:val="23"/>
              </w:rPr>
            </w:pPr>
            <w:r w:rsidRPr="004F7BB8">
              <w:rPr>
                <w:sz w:val="23"/>
                <w:szCs w:val="23"/>
              </w:rPr>
              <w:t>Статистический бюллетень содержит статистические материалы по основным показателям обследования, характеризующим размер и структуру располагаемых ресурсов и расходов на потребление по домашним хозяйствам различного состава, распределение домашних хозяйств и населения в них по размеру среднедушевых денежных доходов и располагаемых ресурсов, структуру потребительских расходов домашних хозяйств. Указанная инф</w:t>
            </w:r>
            <w:r>
              <w:rPr>
                <w:sz w:val="23"/>
                <w:szCs w:val="23"/>
              </w:rPr>
              <w:t xml:space="preserve">ормация приведена в сравнении с </w:t>
            </w:r>
            <w:r w:rsidRPr="004F7BB8">
              <w:rPr>
                <w:sz w:val="23"/>
                <w:szCs w:val="23"/>
              </w:rPr>
              <w:t>соответствующим периодом предыдущего года. Приведены также организационно – методологические положения по проведению обследования бюджетов домашних хозяйств, содержащие описание плана выборки, процедур сбора данных, о</w:t>
            </w:r>
            <w:r>
              <w:rPr>
                <w:sz w:val="23"/>
                <w:szCs w:val="23"/>
              </w:rPr>
              <w:t>сновных определений показателей.</w:t>
            </w:r>
          </w:p>
          <w:p w:rsidR="00735CE5" w:rsidRPr="00A45699" w:rsidRDefault="00735CE5" w:rsidP="00A7777F">
            <w:pPr>
              <w:spacing w:before="120" w:after="80"/>
              <w:ind w:firstLine="0"/>
              <w:rPr>
                <w:szCs w:val="16"/>
              </w:rPr>
            </w:pPr>
          </w:p>
        </w:tc>
      </w:tr>
      <w:tr w:rsidR="00A44089" w:rsidRPr="006674AD" w:rsidTr="00CE7E5C">
        <w:trPr>
          <w:trHeight w:val="511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E36AC5" w:rsidRDefault="00E36AC5" w:rsidP="000640A2">
            <w:pPr>
              <w:pStyle w:val="afc"/>
              <w:ind w:firstLine="0"/>
              <w:jc w:val="center"/>
              <w:rPr>
                <w:b/>
                <w:sz w:val="26"/>
                <w:szCs w:val="26"/>
              </w:rPr>
            </w:pPr>
            <w:bookmarkStart w:id="0" w:name="bookmark0"/>
            <w:bookmarkEnd w:id="0"/>
          </w:p>
          <w:p w:rsidR="00A44089" w:rsidRDefault="00A44089" w:rsidP="000640A2">
            <w:pPr>
              <w:pStyle w:val="afc"/>
              <w:ind w:firstLine="0"/>
              <w:jc w:val="center"/>
              <w:rPr>
                <w:b/>
                <w:sz w:val="26"/>
                <w:szCs w:val="26"/>
              </w:rPr>
            </w:pPr>
            <w:r w:rsidRPr="00025638">
              <w:rPr>
                <w:b/>
                <w:sz w:val="26"/>
                <w:szCs w:val="26"/>
              </w:rPr>
              <w:t>ФИНАНСЫ И ФИНАНСОВАЯ ДЕЯТЕЛЬНОСТЬ</w:t>
            </w:r>
          </w:p>
          <w:p w:rsidR="00E36AC5" w:rsidRPr="00E36AC5" w:rsidRDefault="00E36AC5" w:rsidP="000640A2">
            <w:pPr>
              <w:pStyle w:val="afc"/>
              <w:ind w:firstLine="0"/>
              <w:jc w:val="center"/>
              <w:rPr>
                <w:b/>
                <w:szCs w:val="16"/>
              </w:rPr>
            </w:pPr>
          </w:p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10348" w:type="dxa"/>
            <w:gridSpan w:val="7"/>
          </w:tcPr>
          <w:p w:rsidR="00A44089" w:rsidRPr="00D65A91" w:rsidRDefault="00A44089" w:rsidP="000640A2">
            <w:pPr>
              <w:pStyle w:val="afc"/>
              <w:ind w:firstLine="0"/>
              <w:jc w:val="center"/>
              <w:rPr>
                <w:b/>
                <w:i/>
                <w:sz w:val="28"/>
                <w:u w:val="single"/>
              </w:rPr>
            </w:pPr>
            <w:r w:rsidRPr="008A7675">
              <w:rPr>
                <w:b/>
                <w:i/>
                <w:sz w:val="28"/>
                <w:u w:val="single"/>
              </w:rPr>
              <w:t>Статистический сборник</w:t>
            </w:r>
          </w:p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735CE5">
        <w:trPr>
          <w:trHeight w:val="511"/>
        </w:trPr>
        <w:tc>
          <w:tcPr>
            <w:tcW w:w="851" w:type="dxa"/>
          </w:tcPr>
          <w:p w:rsidR="00A44089" w:rsidRPr="008A7675" w:rsidRDefault="00A44089" w:rsidP="004F4323">
            <w:pPr>
              <w:spacing w:before="120" w:after="120"/>
              <w:ind w:firstLine="0"/>
              <w:rPr>
                <w:sz w:val="22"/>
              </w:rPr>
            </w:pPr>
            <w:r w:rsidRPr="00E563DA">
              <w:rPr>
                <w:snapToGrid w:val="0"/>
                <w:sz w:val="24"/>
                <w:szCs w:val="24"/>
              </w:rPr>
              <w:t>05</w:t>
            </w:r>
            <w:r w:rsidRPr="00E563DA">
              <w:rPr>
                <w:snapToGrid w:val="0"/>
                <w:sz w:val="24"/>
                <w:szCs w:val="24"/>
                <w:lang w:val="en-US"/>
              </w:rPr>
              <w:t>082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4F4323" w:rsidRPr="004F4323" w:rsidRDefault="004F4323" w:rsidP="00A7777F">
            <w:pPr>
              <w:suppressAutoHyphens/>
              <w:spacing w:line="223" w:lineRule="auto"/>
              <w:ind w:firstLine="0"/>
              <w:rPr>
                <w:b/>
                <w:snapToGrid w:val="0"/>
                <w:sz w:val="10"/>
                <w:szCs w:val="10"/>
              </w:rPr>
            </w:pPr>
          </w:p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  <w:r w:rsidRPr="008A7675">
              <w:rPr>
                <w:b/>
                <w:snapToGrid w:val="0"/>
                <w:sz w:val="24"/>
                <w:szCs w:val="24"/>
              </w:rPr>
              <w:t>Финансы Чувашской Республики, 20</w:t>
            </w:r>
            <w:r w:rsidRPr="008A7675">
              <w:rPr>
                <w:b/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b/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gridSpan w:val="2"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z w:val="10"/>
                <w:szCs w:val="10"/>
              </w:rPr>
            </w:pPr>
            <w:r w:rsidRPr="008A7675">
              <w:rPr>
                <w:snapToGrid w:val="0"/>
                <w:sz w:val="24"/>
                <w:szCs w:val="24"/>
              </w:rPr>
              <w:t>19</w:t>
            </w:r>
            <w:r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napToGrid w:val="0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A44089" w:rsidRPr="00A45699" w:rsidRDefault="00A45699" w:rsidP="00A45699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</w:t>
            </w:r>
          </w:p>
        </w:tc>
        <w:tc>
          <w:tcPr>
            <w:tcW w:w="992" w:type="dxa"/>
          </w:tcPr>
          <w:p w:rsidR="00A44089" w:rsidRPr="00A45699" w:rsidRDefault="00A45699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</w:t>
            </w: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8A7675" w:rsidRDefault="00A44089" w:rsidP="00A7777F">
            <w:pPr>
              <w:suppressAutoHyphens/>
              <w:spacing w:line="223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A44089" w:rsidRPr="00C2304C" w:rsidRDefault="00A44089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D80804">
              <w:rPr>
                <w:sz w:val="23"/>
                <w:szCs w:val="23"/>
              </w:rPr>
              <w:t>Публикуются показатели, характер</w:t>
            </w:r>
            <w:r>
              <w:rPr>
                <w:sz w:val="23"/>
                <w:szCs w:val="23"/>
              </w:rPr>
              <w:t xml:space="preserve">изующие финансово-хозяйственную </w:t>
            </w:r>
            <w:r w:rsidRPr="00D80804">
              <w:rPr>
                <w:sz w:val="23"/>
                <w:szCs w:val="23"/>
              </w:rPr>
              <w:t xml:space="preserve">деятельность организаций (без субъектов малого предпринимательства), данные об исполнении бюджета по Чувашской Республике, о денежных </w:t>
            </w:r>
            <w:r>
              <w:rPr>
                <w:sz w:val="23"/>
                <w:szCs w:val="23"/>
              </w:rPr>
              <w:t>вкладах населения в 20</w:t>
            </w:r>
            <w:r w:rsidRPr="0002563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-202</w:t>
            </w:r>
            <w:r w:rsidRPr="0002563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годах. Приведены основные показатели, отражающие</w:t>
            </w:r>
            <w:r w:rsidRPr="00D80804">
              <w:rPr>
                <w:sz w:val="23"/>
                <w:szCs w:val="23"/>
              </w:rPr>
              <w:t xml:space="preserve"> инвестиционную деятельность организаций. Представлены методологические пояснения к приведенным материалам.</w:t>
            </w:r>
          </w:p>
          <w:p w:rsidR="00A44089" w:rsidRPr="001E364B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2645BB">
        <w:trPr>
          <w:trHeight w:val="305"/>
        </w:trPr>
        <w:tc>
          <w:tcPr>
            <w:tcW w:w="10348" w:type="dxa"/>
            <w:gridSpan w:val="7"/>
          </w:tcPr>
          <w:p w:rsidR="00A44089" w:rsidRPr="000640A2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0640A2">
              <w:rPr>
                <w:b/>
                <w:i/>
                <w:color w:val="000000"/>
                <w:sz w:val="28"/>
                <w:u w:val="single"/>
              </w:rPr>
              <w:t>Статистические бюллетени</w:t>
            </w: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025638" w:rsidRDefault="00A44089" w:rsidP="000640A2">
            <w:pPr>
              <w:spacing w:line="230" w:lineRule="auto"/>
              <w:ind w:firstLine="0"/>
              <w:rPr>
                <w:snapToGrid w:val="0"/>
                <w:sz w:val="24"/>
                <w:szCs w:val="24"/>
                <w:lang w:val="en-US"/>
              </w:rPr>
            </w:pPr>
            <w:r w:rsidRPr="00E563DA">
              <w:rPr>
                <w:snapToGrid w:val="0"/>
                <w:sz w:val="24"/>
                <w:szCs w:val="24"/>
              </w:rPr>
              <w:t>0512</w:t>
            </w:r>
            <w:r w:rsidRPr="00E563DA">
              <w:rPr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A44089" w:rsidRPr="00814446" w:rsidRDefault="00A44089" w:rsidP="000640A2">
            <w:pPr>
              <w:ind w:firstLine="0"/>
              <w:jc w:val="left"/>
              <w:rPr>
                <w:b/>
                <w:snapToGrid w:val="0"/>
                <w:sz w:val="24"/>
              </w:rPr>
            </w:pPr>
            <w:r w:rsidRPr="008A7675">
              <w:rPr>
                <w:b/>
                <w:snapToGrid w:val="0"/>
                <w:sz w:val="24"/>
              </w:rPr>
              <w:t xml:space="preserve">О финансовом состоянии организаций </w:t>
            </w:r>
          </w:p>
          <w:p w:rsidR="00A44089" w:rsidRDefault="00A44089" w:rsidP="000640A2">
            <w:pPr>
              <w:ind w:firstLine="0"/>
              <w:jc w:val="lef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(без субъектов малого </w:t>
            </w:r>
            <w:r w:rsidRPr="008A7675">
              <w:rPr>
                <w:b/>
                <w:snapToGrid w:val="0"/>
                <w:sz w:val="24"/>
              </w:rPr>
              <w:t>предпринимательства)</w:t>
            </w:r>
          </w:p>
          <w:p w:rsidR="00A44089" w:rsidRPr="00317545" w:rsidRDefault="00A44089" w:rsidP="000640A2">
            <w:pPr>
              <w:suppressAutoHyphens/>
              <w:spacing w:line="223" w:lineRule="auto"/>
              <w:ind w:firstLine="0"/>
              <w:rPr>
                <w:i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</w:rPr>
              <w:t>Чувашской Республики</w:t>
            </w:r>
          </w:p>
        </w:tc>
        <w:tc>
          <w:tcPr>
            <w:tcW w:w="850" w:type="dxa"/>
            <w:gridSpan w:val="2"/>
          </w:tcPr>
          <w:p w:rsidR="00A44089" w:rsidRPr="008A7675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4089" w:rsidRPr="002645BB" w:rsidRDefault="00A44089" w:rsidP="002645BB">
            <w:pPr>
              <w:spacing w:after="12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23</w:t>
            </w:r>
            <w:r w:rsidRPr="008A7675">
              <w:rPr>
                <w:sz w:val="23"/>
                <w:szCs w:val="23"/>
              </w:rPr>
              <w:t xml:space="preserve"> рабочий день после </w:t>
            </w:r>
            <w:r>
              <w:rPr>
                <w:sz w:val="23"/>
                <w:szCs w:val="23"/>
              </w:rPr>
              <w:t>месяца</w:t>
            </w:r>
            <w:r w:rsidRPr="00BE52D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следующего за отчетным периодом </w:t>
            </w:r>
          </w:p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марта</w:t>
            </w:r>
          </w:p>
        </w:tc>
        <w:tc>
          <w:tcPr>
            <w:tcW w:w="1417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0640A2">
        <w:trPr>
          <w:trHeight w:val="413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317545" w:rsidRDefault="00A44089" w:rsidP="00A7777F">
            <w:pPr>
              <w:suppressAutoHyphens/>
              <w:spacing w:line="223" w:lineRule="auto"/>
              <w:ind w:firstLine="0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– ежемесячно</w:t>
            </w:r>
          </w:p>
        </w:tc>
        <w:tc>
          <w:tcPr>
            <w:tcW w:w="850" w:type="dxa"/>
            <w:gridSpan w:val="2"/>
          </w:tcPr>
          <w:p w:rsidR="00A44089" w:rsidRPr="000640A2" w:rsidRDefault="00A44089" w:rsidP="000640A2">
            <w:pPr>
              <w:spacing w:after="120" w:line="19" w:lineRule="atLeast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8" w:type="dxa"/>
            <w:vMerge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F774DA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</w:t>
            </w:r>
          </w:p>
        </w:tc>
        <w:tc>
          <w:tcPr>
            <w:tcW w:w="992" w:type="dxa"/>
          </w:tcPr>
          <w:p w:rsidR="00A44089" w:rsidRPr="00F774DA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317545" w:rsidRDefault="00A44089" w:rsidP="000640A2">
            <w:pPr>
              <w:spacing w:line="19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– ежеквартально</w:t>
            </w:r>
          </w:p>
          <w:p w:rsidR="00A44089" w:rsidRPr="00C62038" w:rsidRDefault="00A44089" w:rsidP="000640A2">
            <w:pPr>
              <w:spacing w:line="19" w:lineRule="atLeast"/>
              <w:ind w:firstLine="0"/>
              <w:jc w:val="left"/>
              <w:rPr>
                <w:sz w:val="10"/>
                <w:szCs w:val="10"/>
              </w:rPr>
            </w:pPr>
          </w:p>
          <w:p w:rsidR="00A44089" w:rsidRPr="00C2304C" w:rsidRDefault="00A44089" w:rsidP="000640A2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  <w:p w:rsidR="00A44089" w:rsidRPr="00317545" w:rsidRDefault="00A44089" w:rsidP="000640A2">
            <w:pPr>
              <w:suppressAutoHyphens/>
              <w:spacing w:line="223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 январь-декабрь 202</w:t>
            </w:r>
            <w:r w:rsidRPr="000322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gridSpan w:val="2"/>
          </w:tcPr>
          <w:p w:rsidR="00A44089" w:rsidRPr="00BE52D7" w:rsidRDefault="00A44089" w:rsidP="000640A2">
            <w:pPr>
              <w:spacing w:line="19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8" w:type="dxa"/>
            <w:vMerge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Pr="00F774DA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</w:t>
            </w:r>
          </w:p>
        </w:tc>
        <w:tc>
          <w:tcPr>
            <w:tcW w:w="992" w:type="dxa"/>
          </w:tcPr>
          <w:p w:rsidR="00A44089" w:rsidRPr="00F774DA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0640A2">
            <w:pPr>
              <w:spacing w:before="80"/>
              <w:ind w:right="57" w:firstLine="0"/>
              <w:rPr>
                <w:sz w:val="23"/>
                <w:szCs w:val="23"/>
              </w:rPr>
            </w:pPr>
            <w:proofErr w:type="gramStart"/>
            <w:r w:rsidRPr="000E0A1F">
              <w:rPr>
                <w:sz w:val="23"/>
                <w:szCs w:val="23"/>
              </w:rPr>
              <w:t xml:space="preserve">Публикуются данные об организациях </w:t>
            </w:r>
            <w:r w:rsidRPr="000E0A1F">
              <w:rPr>
                <w:bCs/>
                <w:snapToGrid w:val="0"/>
                <w:sz w:val="23"/>
                <w:szCs w:val="23"/>
              </w:rPr>
              <w:t>(без субъектов малого предпринимательства)</w:t>
            </w:r>
            <w:r w:rsidRPr="000E0A1F">
              <w:rPr>
                <w:bCs/>
                <w:sz w:val="23"/>
                <w:szCs w:val="23"/>
              </w:rPr>
              <w:t>,</w:t>
            </w:r>
            <w:r w:rsidRPr="000E0A1F">
              <w:rPr>
                <w:sz w:val="23"/>
                <w:szCs w:val="23"/>
              </w:rPr>
              <w:t xml:space="preserve"> получивших прибыль или убыток, о дебиторской и кредиторской задолженностях, в том числе просроченной, задолженности покупателей и поставщикам, по платежам в бюджет и в государственные внебюджетные фонды, по полученным кредитам и займам, кроме того, поквартально - сведения о </w:t>
            </w:r>
            <w:proofErr w:type="spellStart"/>
            <w:r w:rsidRPr="000E0A1F">
              <w:rPr>
                <w:sz w:val="23"/>
                <w:szCs w:val="23"/>
              </w:rPr>
              <w:t>внеоборотных</w:t>
            </w:r>
            <w:proofErr w:type="spellEnd"/>
            <w:r w:rsidRPr="000E0A1F">
              <w:rPr>
                <w:sz w:val="23"/>
                <w:szCs w:val="23"/>
              </w:rPr>
              <w:t xml:space="preserve"> и оборотных активах, показателях финансовой устойчивости и платежеспособности, об уровне рентабельности в разрезе видов экономической</w:t>
            </w:r>
            <w:proofErr w:type="gramEnd"/>
            <w:r w:rsidRPr="000E0A1F">
              <w:rPr>
                <w:sz w:val="23"/>
                <w:szCs w:val="23"/>
              </w:rPr>
              <w:t xml:space="preserve"> деятельности и муниципальных образований Чувашской Республики.</w:t>
            </w:r>
          </w:p>
          <w:p w:rsidR="00A44089" w:rsidRPr="00C4098A" w:rsidRDefault="00A44089" w:rsidP="00A7777F">
            <w:pPr>
              <w:suppressAutoHyphens/>
              <w:spacing w:line="223" w:lineRule="auto"/>
              <w:ind w:firstLine="0"/>
              <w:rPr>
                <w:sz w:val="24"/>
                <w:szCs w:val="24"/>
              </w:rPr>
            </w:pPr>
          </w:p>
        </w:tc>
      </w:tr>
      <w:tr w:rsidR="00A44089" w:rsidRPr="006674AD" w:rsidTr="00C4098A">
        <w:trPr>
          <w:trHeight w:val="511"/>
        </w:trPr>
        <w:tc>
          <w:tcPr>
            <w:tcW w:w="851" w:type="dxa"/>
          </w:tcPr>
          <w:p w:rsidR="00A44089" w:rsidRPr="00E563DA" w:rsidRDefault="00A44089" w:rsidP="00C4098A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63DA">
              <w:rPr>
                <w:snapToGrid w:val="0"/>
                <w:sz w:val="24"/>
                <w:szCs w:val="24"/>
              </w:rPr>
              <w:t>0515</w:t>
            </w:r>
            <w:r w:rsidRPr="00E563DA">
              <w:rPr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317545" w:rsidRDefault="00A44089" w:rsidP="000640A2">
            <w:pPr>
              <w:spacing w:line="19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8A7675">
              <w:rPr>
                <w:b/>
                <w:snapToGrid w:val="0"/>
                <w:sz w:val="24"/>
              </w:rPr>
              <w:t xml:space="preserve">Финансовые показатели деятельности малых и </w:t>
            </w:r>
            <w:proofErr w:type="spellStart"/>
            <w:r w:rsidRPr="008A7675">
              <w:rPr>
                <w:b/>
                <w:snapToGrid w:val="0"/>
                <w:sz w:val="24"/>
              </w:rPr>
              <w:t>микропредприятий</w:t>
            </w:r>
            <w:proofErr w:type="spellEnd"/>
            <w:r>
              <w:rPr>
                <w:b/>
                <w:snapToGrid w:val="0"/>
                <w:sz w:val="24"/>
              </w:rPr>
              <w:t xml:space="preserve">          Чувашской Республики в 2024 </w:t>
            </w:r>
            <w:r w:rsidRPr="008A7675">
              <w:rPr>
                <w:b/>
                <w:snapToGrid w:val="0"/>
                <w:sz w:val="24"/>
              </w:rPr>
              <w:t>году</w:t>
            </w:r>
          </w:p>
        </w:tc>
        <w:tc>
          <w:tcPr>
            <w:tcW w:w="850" w:type="dxa"/>
            <w:gridSpan w:val="2"/>
            <w:vAlign w:val="center"/>
          </w:tcPr>
          <w:p w:rsidR="00A44089" w:rsidRDefault="00A44089" w:rsidP="002645BB">
            <w:pPr>
              <w:spacing w:line="19" w:lineRule="atLeast"/>
              <w:ind w:firstLine="0"/>
              <w:jc w:val="center"/>
              <w:rPr>
                <w:sz w:val="24"/>
              </w:rPr>
            </w:pPr>
            <w:r w:rsidRPr="008A7675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A44089" w:rsidRDefault="00A44089" w:rsidP="002645BB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7D5AE1" w:rsidRDefault="007D5AE1" w:rsidP="00A7777F">
            <w:pPr>
              <w:suppressAutoHyphens/>
              <w:spacing w:line="223" w:lineRule="auto"/>
              <w:ind w:firstLine="0"/>
              <w:rPr>
                <w:sz w:val="24"/>
                <w:szCs w:val="24"/>
              </w:rPr>
            </w:pPr>
          </w:p>
          <w:p w:rsidR="00A44089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</w:t>
            </w:r>
          </w:p>
          <w:p w:rsidR="007D5AE1" w:rsidRPr="007D5AE1" w:rsidRDefault="007D5AE1" w:rsidP="00A7777F">
            <w:pPr>
              <w:suppressAutoHyphens/>
              <w:spacing w:line="22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5AE1" w:rsidRDefault="007D5AE1" w:rsidP="00A7777F">
            <w:pPr>
              <w:suppressAutoHyphens/>
              <w:spacing w:line="223" w:lineRule="auto"/>
              <w:ind w:firstLine="0"/>
              <w:rPr>
                <w:sz w:val="24"/>
                <w:szCs w:val="24"/>
              </w:rPr>
            </w:pPr>
          </w:p>
          <w:p w:rsidR="00A44089" w:rsidRP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C4098A" w:rsidRDefault="00A44089" w:rsidP="00C4098A">
            <w:pPr>
              <w:pStyle w:val="afc"/>
              <w:ind w:firstLine="0"/>
              <w:rPr>
                <w:i/>
                <w:sz w:val="24"/>
                <w:szCs w:val="24"/>
              </w:rPr>
            </w:pPr>
            <w:r w:rsidRPr="00C32DD5">
              <w:rPr>
                <w:i/>
                <w:sz w:val="24"/>
                <w:szCs w:val="24"/>
              </w:rPr>
              <w:t>периодичность – 1 раз в год</w:t>
            </w:r>
          </w:p>
        </w:tc>
        <w:tc>
          <w:tcPr>
            <w:tcW w:w="850" w:type="dxa"/>
            <w:gridSpan w:val="2"/>
          </w:tcPr>
          <w:p w:rsidR="00A44089" w:rsidRDefault="00A44089" w:rsidP="000640A2">
            <w:pPr>
              <w:spacing w:line="19" w:lineRule="atLeast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0E0A1F">
              <w:rPr>
                <w:sz w:val="23"/>
                <w:szCs w:val="23"/>
              </w:rPr>
              <w:t>Бюллетень подготовлен по данным, полученным из государственного информационного ресурса бухгалтерской (финансовой)</w:t>
            </w:r>
            <w:r>
              <w:rPr>
                <w:sz w:val="23"/>
                <w:szCs w:val="23"/>
              </w:rPr>
              <w:t xml:space="preserve"> отчетности</w:t>
            </w:r>
            <w:r w:rsidRPr="000E0A1F">
              <w:rPr>
                <w:sz w:val="23"/>
                <w:szCs w:val="23"/>
              </w:rPr>
              <w:t xml:space="preserve">. Публикуются данные по малым и </w:t>
            </w:r>
            <w:proofErr w:type="spellStart"/>
            <w:r w:rsidRPr="000E0A1F">
              <w:rPr>
                <w:sz w:val="23"/>
                <w:szCs w:val="23"/>
              </w:rPr>
              <w:t>микропредприятиям</w:t>
            </w:r>
            <w:proofErr w:type="spellEnd"/>
            <w:r w:rsidRPr="000E0A1F">
              <w:rPr>
                <w:sz w:val="23"/>
                <w:szCs w:val="23"/>
              </w:rPr>
              <w:t>, получивших прибыль или убыток, показатели формирования финансовых результатов, уровень рентабельности реализованной продукции, состав оборотных активов, показатели финансовой устойчивости и платежеспособности в разрезе видов экономической деятельности, форм собственности и муниципальных образований Чувашской Республики.</w:t>
            </w:r>
          </w:p>
          <w:p w:rsidR="00C4098A" w:rsidRPr="00C4098A" w:rsidRDefault="00C4098A" w:rsidP="00A7777F">
            <w:pPr>
              <w:suppressAutoHyphens/>
              <w:spacing w:line="223" w:lineRule="auto"/>
              <w:ind w:firstLine="0"/>
              <w:rPr>
                <w:szCs w:val="16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6F1074" w:rsidRDefault="00A44089" w:rsidP="000640A2">
            <w:pPr>
              <w:pStyle w:val="afc"/>
              <w:ind w:firstLine="0"/>
              <w:rPr>
                <w:sz w:val="24"/>
                <w:szCs w:val="24"/>
              </w:rPr>
            </w:pPr>
            <w:r w:rsidRPr="006F1074">
              <w:rPr>
                <w:sz w:val="24"/>
                <w:szCs w:val="24"/>
              </w:rPr>
              <w:t>0516</w:t>
            </w:r>
            <w:r w:rsidRPr="006F107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0640A2">
            <w:pPr>
              <w:spacing w:line="19" w:lineRule="atLeast"/>
              <w:ind w:firstLine="0"/>
              <w:jc w:val="lef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О деятельности социально </w:t>
            </w:r>
            <w:r w:rsidRPr="006F1074">
              <w:rPr>
                <w:b/>
                <w:snapToGrid w:val="0"/>
                <w:sz w:val="24"/>
                <w:szCs w:val="24"/>
              </w:rPr>
              <w:t>ориентированных некоммерческих организаций Чувашской Республ</w:t>
            </w:r>
            <w:r>
              <w:rPr>
                <w:b/>
                <w:snapToGrid w:val="0"/>
                <w:sz w:val="24"/>
                <w:szCs w:val="24"/>
              </w:rPr>
              <w:t>ики                       в 2024</w:t>
            </w:r>
            <w:r w:rsidRPr="006F1074">
              <w:rPr>
                <w:b/>
                <w:snapToGrid w:val="0"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gridSpan w:val="2"/>
          </w:tcPr>
          <w:p w:rsidR="00A44089" w:rsidRPr="008F7C75" w:rsidRDefault="00A44089" w:rsidP="000640A2">
            <w:pPr>
              <w:spacing w:before="240" w:line="23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A76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44089" w:rsidRPr="008A7675" w:rsidRDefault="00A44089" w:rsidP="000640A2">
            <w:pPr>
              <w:spacing w:before="240" w:line="230" w:lineRule="auto"/>
              <w:ind w:firstLine="0"/>
              <w:jc w:val="center"/>
              <w:rPr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D5AE1" w:rsidRP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</w:t>
            </w:r>
          </w:p>
        </w:tc>
        <w:tc>
          <w:tcPr>
            <w:tcW w:w="992" w:type="dxa"/>
          </w:tcPr>
          <w:p w:rsid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4089" w:rsidRP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</w:tc>
      </w:tr>
      <w:tr w:rsidR="00A44089" w:rsidRPr="006674AD" w:rsidTr="00C4098A">
        <w:trPr>
          <w:trHeight w:val="338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4089" w:rsidRPr="008A7675" w:rsidRDefault="00A44089" w:rsidP="000640A2">
            <w:pPr>
              <w:spacing w:line="19" w:lineRule="atLeast"/>
              <w:ind w:firstLine="0"/>
              <w:jc w:val="left"/>
              <w:rPr>
                <w:b/>
                <w:snapToGrid w:val="0"/>
                <w:sz w:val="24"/>
              </w:rPr>
            </w:pPr>
            <w:r w:rsidRPr="006F1074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Default="00A44089" w:rsidP="000640A2">
            <w:pPr>
              <w:spacing w:line="19" w:lineRule="atLeast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0E0A1F">
              <w:rPr>
                <w:sz w:val="23"/>
                <w:szCs w:val="23"/>
              </w:rPr>
              <w:t>Публикуются показатели, характеризующие деятельность социально ориентированных некоммерческих организаций Чувашской Республики. Приводятся данные об источниках и объемах формирования денежных средств и иного имущества, о численности участников деятельности организаций по видам экономической деятельности.</w:t>
            </w:r>
          </w:p>
          <w:p w:rsidR="00C4098A" w:rsidRPr="00C4098A" w:rsidRDefault="00C4098A" w:rsidP="00A7777F">
            <w:pPr>
              <w:suppressAutoHyphens/>
              <w:spacing w:line="223" w:lineRule="auto"/>
              <w:ind w:firstLine="0"/>
              <w:rPr>
                <w:sz w:val="24"/>
                <w:szCs w:val="24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0640A2" w:rsidRDefault="00A44089" w:rsidP="00C4098A">
            <w:pPr>
              <w:spacing w:before="120" w:after="120"/>
              <w:ind w:firstLine="0"/>
              <w:rPr>
                <w:snapToGrid w:val="0"/>
                <w:sz w:val="24"/>
                <w:szCs w:val="24"/>
              </w:rPr>
            </w:pPr>
            <w:r w:rsidRPr="000640A2">
              <w:rPr>
                <w:sz w:val="24"/>
                <w:szCs w:val="24"/>
              </w:rPr>
              <w:t>0518</w:t>
            </w:r>
            <w:r w:rsidRPr="000640A2">
              <w:rPr>
                <w:sz w:val="24"/>
                <w:szCs w:val="24"/>
                <w:lang w:val="en-US"/>
              </w:rPr>
              <w:t>2</w:t>
            </w:r>
            <w:r w:rsidRPr="000640A2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4089" w:rsidRPr="008A7675" w:rsidRDefault="00A44089" w:rsidP="00C4098A">
            <w:pPr>
              <w:ind w:firstLine="0"/>
              <w:jc w:val="left"/>
              <w:rPr>
                <w:b/>
                <w:snapToGrid w:val="0"/>
                <w:sz w:val="24"/>
              </w:rPr>
            </w:pPr>
            <w:r w:rsidRPr="008A7675">
              <w:rPr>
                <w:b/>
                <w:snapToGrid w:val="0"/>
                <w:sz w:val="24"/>
              </w:rPr>
              <w:t>Финансовые показатели деятельности организаций Чувашской Республики</w:t>
            </w:r>
            <w:r>
              <w:rPr>
                <w:b/>
                <w:snapToGrid w:val="0"/>
                <w:sz w:val="24"/>
              </w:rPr>
              <w:t xml:space="preserve">                        </w:t>
            </w:r>
            <w:r w:rsidRPr="008A7675">
              <w:rPr>
                <w:b/>
                <w:snapToGrid w:val="0"/>
                <w:sz w:val="24"/>
              </w:rPr>
              <w:t>в 20</w:t>
            </w:r>
            <w:r>
              <w:rPr>
                <w:b/>
                <w:snapToGrid w:val="0"/>
                <w:sz w:val="24"/>
              </w:rPr>
              <w:t xml:space="preserve">24 </w:t>
            </w:r>
            <w:r w:rsidRPr="008A7675">
              <w:rPr>
                <w:b/>
                <w:snapToGrid w:val="0"/>
                <w:sz w:val="24"/>
              </w:rPr>
              <w:t>году</w:t>
            </w:r>
          </w:p>
        </w:tc>
        <w:tc>
          <w:tcPr>
            <w:tcW w:w="850" w:type="dxa"/>
            <w:gridSpan w:val="2"/>
          </w:tcPr>
          <w:p w:rsidR="00A44089" w:rsidRDefault="00A44089" w:rsidP="000640A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4089" w:rsidRPr="008A7675" w:rsidRDefault="00A44089" w:rsidP="000640A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A44089" w:rsidRDefault="00A44089" w:rsidP="000640A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4089" w:rsidRPr="008A7675" w:rsidRDefault="00A44089" w:rsidP="000640A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8A7675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4089" w:rsidRP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</w:t>
            </w:r>
          </w:p>
        </w:tc>
        <w:tc>
          <w:tcPr>
            <w:tcW w:w="992" w:type="dxa"/>
          </w:tcPr>
          <w:p w:rsid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44089" w:rsidRPr="007D5AE1" w:rsidRDefault="007D5AE1" w:rsidP="007D5AE1">
            <w:pPr>
              <w:suppressAutoHyphens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</w:tr>
      <w:tr w:rsidR="00A44089" w:rsidRPr="006674AD" w:rsidTr="00C4098A">
        <w:trPr>
          <w:trHeight w:val="303"/>
        </w:trPr>
        <w:tc>
          <w:tcPr>
            <w:tcW w:w="851" w:type="dxa"/>
          </w:tcPr>
          <w:p w:rsidR="00A44089" w:rsidRPr="002645BB" w:rsidRDefault="00A44089" w:rsidP="002645BB">
            <w:pPr>
              <w:spacing w:before="120" w:after="120"/>
              <w:ind w:firstLine="0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44089" w:rsidRPr="008A7675" w:rsidRDefault="00A44089" w:rsidP="000640A2">
            <w:pPr>
              <w:spacing w:line="19" w:lineRule="atLeast"/>
              <w:ind w:firstLine="0"/>
              <w:jc w:val="left"/>
              <w:rPr>
                <w:b/>
                <w:snapToGrid w:val="0"/>
                <w:sz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A44089" w:rsidRDefault="00A44089" w:rsidP="000640A2">
            <w:pPr>
              <w:spacing w:line="19" w:lineRule="atLeast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A44089" w:rsidRDefault="00A44089" w:rsidP="000640A2">
            <w:pPr>
              <w:suppressAutoHyphens/>
              <w:spacing w:line="223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A44089" w:rsidRDefault="00A4408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A44089" w:rsidRPr="006674AD" w:rsidTr="000640A2">
        <w:trPr>
          <w:trHeight w:val="511"/>
        </w:trPr>
        <w:tc>
          <w:tcPr>
            <w:tcW w:w="851" w:type="dxa"/>
          </w:tcPr>
          <w:p w:rsidR="00A44089" w:rsidRPr="00E563DA" w:rsidRDefault="00A44089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DE6509" w:rsidRPr="001E364B" w:rsidRDefault="00A44089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167458">
              <w:rPr>
                <w:sz w:val="23"/>
                <w:szCs w:val="23"/>
              </w:rPr>
              <w:t xml:space="preserve">Бюллетень подготовлен по данным, полученным из государственного информационного ресурса бухгалтерской (финансовой) отчетности. Публикуются данные по полному кругу организаций, получивших прибыль или убыток, показатели формирования финансовых результатов, уровень рентабельности реализованной продукции; состав </w:t>
            </w:r>
            <w:proofErr w:type="spellStart"/>
            <w:r w:rsidRPr="00167458">
              <w:rPr>
                <w:sz w:val="23"/>
                <w:szCs w:val="23"/>
              </w:rPr>
              <w:t>внеоборотных</w:t>
            </w:r>
            <w:proofErr w:type="spellEnd"/>
            <w:r w:rsidRPr="00167458">
              <w:rPr>
                <w:sz w:val="23"/>
                <w:szCs w:val="23"/>
              </w:rPr>
              <w:t xml:space="preserve"> и оборотных активов; оборачиваемость оборотных активов; показатели финансовой устойчивости и платежеспособности в разрезе видов экономической деятельности, форм собственности и муниципальных образований Чувашской Республики.</w:t>
            </w:r>
          </w:p>
          <w:p w:rsidR="00DE6509" w:rsidRPr="001E364B" w:rsidRDefault="00DE6509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</w:p>
        </w:tc>
      </w:tr>
      <w:tr w:rsidR="0046082E" w:rsidRPr="006674AD" w:rsidTr="00CE7E5C">
        <w:trPr>
          <w:trHeight w:val="511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46082E" w:rsidRPr="0046082E" w:rsidRDefault="0046082E" w:rsidP="0046082E">
            <w:pPr>
              <w:suppressAutoHyphens/>
              <w:spacing w:line="223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46082E">
              <w:rPr>
                <w:b/>
                <w:color w:val="000000"/>
                <w:sz w:val="26"/>
                <w:szCs w:val="26"/>
              </w:rPr>
              <w:t>ОПТОВАЯ И РОЗНИЧНАЯ ТОРГОВЛЯ</w:t>
            </w:r>
          </w:p>
        </w:tc>
      </w:tr>
      <w:tr w:rsidR="0046082E" w:rsidRPr="006674AD" w:rsidTr="003671AD">
        <w:trPr>
          <w:trHeight w:val="511"/>
        </w:trPr>
        <w:tc>
          <w:tcPr>
            <w:tcW w:w="10348" w:type="dxa"/>
            <w:gridSpan w:val="7"/>
          </w:tcPr>
          <w:p w:rsidR="0046082E" w:rsidRPr="0046082E" w:rsidRDefault="0046082E" w:rsidP="0046082E">
            <w:pPr>
              <w:pStyle w:val="3"/>
              <w:suppressAutoHyphens/>
              <w:spacing w:before="80" w:line="230" w:lineRule="auto"/>
              <w:ind w:right="-57"/>
              <w:rPr>
                <w:color w:val="000000"/>
                <w:sz w:val="28"/>
                <w:lang w:val="en-US"/>
              </w:rPr>
            </w:pPr>
            <w:r w:rsidRPr="008A7675">
              <w:rPr>
                <w:color w:val="000000"/>
                <w:sz w:val="28"/>
              </w:rPr>
              <w:t>Статистический сборник</w:t>
            </w:r>
          </w:p>
        </w:tc>
      </w:tr>
      <w:tr w:rsidR="0046082E" w:rsidRPr="006674AD" w:rsidTr="00DE6509">
        <w:trPr>
          <w:trHeight w:val="511"/>
        </w:trPr>
        <w:tc>
          <w:tcPr>
            <w:tcW w:w="851" w:type="dxa"/>
          </w:tcPr>
          <w:p w:rsidR="0046082E" w:rsidRPr="001462F9" w:rsidRDefault="0046082E" w:rsidP="003671AD">
            <w:pPr>
              <w:spacing w:before="80" w:line="23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563DA">
              <w:rPr>
                <w:sz w:val="24"/>
                <w:szCs w:val="24"/>
              </w:rPr>
              <w:t>10</w:t>
            </w:r>
            <w:r w:rsidRPr="00E563DA">
              <w:rPr>
                <w:sz w:val="24"/>
                <w:szCs w:val="24"/>
                <w:lang w:val="en-US"/>
              </w:rPr>
              <w:t>012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46082E" w:rsidRPr="00D360F0" w:rsidRDefault="0046082E" w:rsidP="003671AD">
            <w:pPr>
              <w:spacing w:before="80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Торговля в Чувашской Республике</w:t>
            </w:r>
            <w:r w:rsidRPr="008A7675">
              <w:rPr>
                <w:b/>
                <w:sz w:val="24"/>
                <w:szCs w:val="24"/>
              </w:rPr>
              <w:t>, 20</w:t>
            </w:r>
            <w:r w:rsidRPr="008A767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6082E" w:rsidRPr="00D360F0" w:rsidRDefault="0046082E" w:rsidP="003671AD">
            <w:pPr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46082E" w:rsidRPr="008A7675" w:rsidRDefault="0046082E" w:rsidP="003671AD">
            <w:pPr>
              <w:spacing w:before="80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082E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2460</w:t>
            </w:r>
          </w:p>
        </w:tc>
        <w:tc>
          <w:tcPr>
            <w:tcW w:w="992" w:type="dxa"/>
          </w:tcPr>
          <w:p w:rsidR="0046082E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1834</w:t>
            </w:r>
          </w:p>
        </w:tc>
      </w:tr>
      <w:tr w:rsidR="0046082E" w:rsidRPr="006674AD" w:rsidTr="0046082E">
        <w:trPr>
          <w:trHeight w:val="499"/>
        </w:trPr>
        <w:tc>
          <w:tcPr>
            <w:tcW w:w="851" w:type="dxa"/>
          </w:tcPr>
          <w:p w:rsidR="0046082E" w:rsidRPr="00E563DA" w:rsidRDefault="0046082E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114892">
              <w:rPr>
                <w:i/>
                <w:sz w:val="24"/>
                <w:szCs w:val="24"/>
              </w:rPr>
              <w:t>периодичность - 1 раз в год</w:t>
            </w:r>
          </w:p>
        </w:tc>
        <w:tc>
          <w:tcPr>
            <w:tcW w:w="850" w:type="dxa"/>
            <w:gridSpan w:val="2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</w:tr>
      <w:tr w:rsidR="0046082E" w:rsidRPr="006674AD" w:rsidTr="003671AD">
        <w:trPr>
          <w:trHeight w:val="511"/>
        </w:trPr>
        <w:tc>
          <w:tcPr>
            <w:tcW w:w="851" w:type="dxa"/>
          </w:tcPr>
          <w:p w:rsidR="0046082E" w:rsidRPr="00E563DA" w:rsidRDefault="0046082E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46082E" w:rsidRPr="001E364B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696CA2">
              <w:rPr>
                <w:sz w:val="23"/>
                <w:szCs w:val="23"/>
              </w:rPr>
              <w:t xml:space="preserve">В статистическом сборнике подробно представлены основные показатели, характеризующие состояние внутренней торговли Чувашской Республики, в динамике. Приводятся данные об обороте розничной, оптовой торговли и общественного питания в распределении по формам собственности и хозяйствующим субъектам торговли. Содержатся сведения о товарной структуре, объемах продажи основных продовольственных и непродовольственных товаров. Размещена информация о наличии объектов торговли и общественного питания. Публикуется информация об уровне и динамике цен на потребительском рынке, </w:t>
            </w:r>
            <w:r w:rsidRPr="00696CA2">
              <w:rPr>
                <w:iCs/>
                <w:color w:val="000000"/>
                <w:sz w:val="23"/>
                <w:szCs w:val="23"/>
              </w:rPr>
              <w:t xml:space="preserve">потребительских расходах населения по материалам выборочного обследования домашних хозяйств, покупательной способности </w:t>
            </w:r>
            <w:r w:rsidRPr="00696CA2">
              <w:rPr>
                <w:noProof/>
                <w:sz w:val="23"/>
                <w:szCs w:val="23"/>
              </w:rPr>
              <w:t>среднедушевых денежных доходов населения</w:t>
            </w:r>
            <w:r w:rsidRPr="00696CA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696CA2">
              <w:rPr>
                <w:sz w:val="23"/>
                <w:szCs w:val="23"/>
              </w:rPr>
              <w:t>Основные показатели приведены по муниципальным образованиям республики, а также в сравнении с субъектами Приволжского федерального округа.</w:t>
            </w:r>
          </w:p>
          <w:p w:rsidR="0046082E" w:rsidRPr="00E711D0" w:rsidRDefault="0046082E" w:rsidP="00A7777F">
            <w:pPr>
              <w:suppressAutoHyphens/>
              <w:spacing w:line="223" w:lineRule="auto"/>
              <w:ind w:firstLine="0"/>
              <w:rPr>
                <w:sz w:val="10"/>
                <w:szCs w:val="10"/>
              </w:rPr>
            </w:pPr>
            <w:r>
              <w:tab/>
            </w:r>
          </w:p>
        </w:tc>
      </w:tr>
      <w:tr w:rsidR="0046082E" w:rsidRPr="006674AD" w:rsidTr="003671AD">
        <w:trPr>
          <w:trHeight w:val="511"/>
        </w:trPr>
        <w:tc>
          <w:tcPr>
            <w:tcW w:w="10348" w:type="dxa"/>
            <w:gridSpan w:val="7"/>
          </w:tcPr>
          <w:p w:rsidR="0046082E" w:rsidRPr="0046082E" w:rsidRDefault="0046082E" w:rsidP="0046082E">
            <w:pPr>
              <w:pStyle w:val="3"/>
              <w:suppressAutoHyphens/>
              <w:spacing w:before="0" w:line="230" w:lineRule="auto"/>
              <w:ind w:right="-57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Статистический бюллетень</w:t>
            </w:r>
          </w:p>
        </w:tc>
      </w:tr>
      <w:tr w:rsidR="0046082E" w:rsidRPr="006674AD" w:rsidTr="00DE6509">
        <w:trPr>
          <w:trHeight w:val="511"/>
        </w:trPr>
        <w:tc>
          <w:tcPr>
            <w:tcW w:w="851" w:type="dxa"/>
          </w:tcPr>
          <w:p w:rsidR="0046082E" w:rsidRPr="00756804" w:rsidRDefault="0046082E" w:rsidP="003671AD">
            <w:pPr>
              <w:spacing w:line="228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E563DA">
              <w:rPr>
                <w:sz w:val="24"/>
                <w:szCs w:val="24"/>
              </w:rPr>
              <w:t>100</w:t>
            </w:r>
            <w:r w:rsidRPr="00E563DA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6082E" w:rsidRPr="00696CA2" w:rsidRDefault="0046082E" w:rsidP="003671AD">
            <w:pPr>
              <w:spacing w:line="223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Потребительский рынок </w:t>
            </w:r>
            <w:r w:rsidRPr="008A7675">
              <w:rPr>
                <w:b/>
                <w:sz w:val="24"/>
                <w:szCs w:val="24"/>
              </w:rPr>
              <w:t>товаров и услуг Чувашской Республики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</w:p>
        </w:tc>
        <w:tc>
          <w:tcPr>
            <w:tcW w:w="850" w:type="dxa"/>
            <w:gridSpan w:val="2"/>
          </w:tcPr>
          <w:p w:rsidR="0046082E" w:rsidRPr="008A7675" w:rsidRDefault="0046082E" w:rsidP="003671AD">
            <w:pPr>
              <w:spacing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A767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46082E" w:rsidRDefault="0046082E" w:rsidP="003671AD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46082E" w:rsidRPr="008A7675" w:rsidRDefault="0046082E" w:rsidP="003671AD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6082E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694</w:t>
            </w:r>
          </w:p>
        </w:tc>
        <w:tc>
          <w:tcPr>
            <w:tcW w:w="992" w:type="dxa"/>
          </w:tcPr>
          <w:p w:rsidR="0046082E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</w:t>
            </w:r>
          </w:p>
        </w:tc>
      </w:tr>
      <w:tr w:rsidR="0046082E" w:rsidRPr="006674AD" w:rsidTr="00E711D0">
        <w:trPr>
          <w:trHeight w:val="363"/>
        </w:trPr>
        <w:tc>
          <w:tcPr>
            <w:tcW w:w="851" w:type="dxa"/>
          </w:tcPr>
          <w:p w:rsidR="0046082E" w:rsidRPr="00E563DA" w:rsidRDefault="0046082E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6082E" w:rsidRPr="00E711D0" w:rsidRDefault="0046082E" w:rsidP="00E711D0">
            <w:pPr>
              <w:spacing w:line="223" w:lineRule="auto"/>
              <w:ind w:right="57"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– 1 раз в год</w:t>
            </w:r>
          </w:p>
        </w:tc>
        <w:tc>
          <w:tcPr>
            <w:tcW w:w="850" w:type="dxa"/>
            <w:gridSpan w:val="2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</w:tr>
      <w:tr w:rsidR="0046082E" w:rsidRPr="006674AD" w:rsidTr="003671AD">
        <w:trPr>
          <w:trHeight w:val="511"/>
        </w:trPr>
        <w:tc>
          <w:tcPr>
            <w:tcW w:w="851" w:type="dxa"/>
          </w:tcPr>
          <w:p w:rsidR="0046082E" w:rsidRPr="00E563DA" w:rsidRDefault="0046082E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46082E" w:rsidRPr="00E711D0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0870A6">
              <w:rPr>
                <w:sz w:val="23"/>
                <w:szCs w:val="23"/>
              </w:rPr>
              <w:t>Приведены оперативные статистические данные об обороте розничной торговли по всем каналам реализации, обороте общественного питания в целом по Чувашской Республике и в разрезе му</w:t>
            </w:r>
            <w:r w:rsidR="00E711D0">
              <w:rPr>
                <w:sz w:val="23"/>
                <w:szCs w:val="23"/>
              </w:rPr>
              <w:t>ниципальных образований. Содержа</w:t>
            </w:r>
            <w:r w:rsidRPr="000870A6">
              <w:rPr>
                <w:sz w:val="23"/>
                <w:szCs w:val="23"/>
              </w:rPr>
              <w:t>тся сведения об объеме оптовой торговли, платных и бытовых услуг, оказанных населению.</w:t>
            </w:r>
          </w:p>
          <w:p w:rsidR="00E711D0" w:rsidRPr="00E711D0" w:rsidRDefault="00E711D0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</w:tr>
      <w:tr w:rsidR="0046082E" w:rsidRPr="006674AD" w:rsidTr="00CE7E5C">
        <w:trPr>
          <w:trHeight w:val="511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:rsidR="0046082E" w:rsidRDefault="0046082E" w:rsidP="0046082E">
            <w:pPr>
              <w:pStyle w:val="2"/>
              <w:suppressAutoHyphens/>
              <w:spacing w:before="60" w:after="60" w:line="233" w:lineRule="auto"/>
              <w:rPr>
                <w:noProof w:val="0"/>
                <w:color w:val="000000"/>
                <w:sz w:val="26"/>
              </w:rPr>
            </w:pPr>
            <w:r w:rsidRPr="001701E4">
              <w:rPr>
                <w:noProof w:val="0"/>
                <w:color w:val="000000"/>
                <w:sz w:val="26"/>
              </w:rPr>
              <w:t>ДОБЫЧА ПОЛЕЗНЫХ ИСКОПАЕМЫХ, ОБРАБАТЫВАЮЩИЕ ПРОИЗВОДСТВА, ПРОИЗВОДСТВО И РАСПРЕДЕЛЕНИЕ ЭЛЕКТРОЭНЕРГИИ, ГАЗА И ВОДЫ</w:t>
            </w:r>
          </w:p>
          <w:p w:rsidR="0046082E" w:rsidRPr="00E711D0" w:rsidRDefault="0046082E" w:rsidP="0046082E">
            <w:pPr>
              <w:suppressAutoHyphens/>
              <w:spacing w:line="223" w:lineRule="auto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46082E" w:rsidRPr="006674AD" w:rsidTr="003671AD">
        <w:trPr>
          <w:trHeight w:val="511"/>
        </w:trPr>
        <w:tc>
          <w:tcPr>
            <w:tcW w:w="10348" w:type="dxa"/>
            <w:gridSpan w:val="7"/>
          </w:tcPr>
          <w:p w:rsidR="0046082E" w:rsidRPr="003671AD" w:rsidRDefault="0046082E" w:rsidP="003671AD">
            <w:pPr>
              <w:pStyle w:val="3"/>
              <w:suppressAutoHyphens/>
              <w:spacing w:before="0" w:after="120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Статистический</w:t>
            </w:r>
            <w:r w:rsidRPr="008A7675">
              <w:rPr>
                <w:color w:val="000000"/>
                <w:sz w:val="28"/>
              </w:rPr>
              <w:t xml:space="preserve"> сборник</w:t>
            </w:r>
          </w:p>
        </w:tc>
      </w:tr>
      <w:tr w:rsidR="0046082E" w:rsidRPr="006674AD" w:rsidTr="00DE6509">
        <w:trPr>
          <w:trHeight w:val="511"/>
        </w:trPr>
        <w:tc>
          <w:tcPr>
            <w:tcW w:w="851" w:type="dxa"/>
          </w:tcPr>
          <w:p w:rsidR="0046082E" w:rsidRPr="00227BD1" w:rsidRDefault="0046082E" w:rsidP="003671A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F0847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2</w:t>
            </w:r>
            <w:r w:rsidRPr="00CF0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6082E" w:rsidRDefault="0046082E" w:rsidP="003671A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Промышленное производство                             </w:t>
            </w:r>
            <w:r w:rsidRPr="008A7675">
              <w:rPr>
                <w:b/>
                <w:sz w:val="24"/>
              </w:rPr>
              <w:t>в Чувашии, 20</w:t>
            </w:r>
            <w:r>
              <w:rPr>
                <w:b/>
                <w:sz w:val="24"/>
              </w:rPr>
              <w:t>25</w:t>
            </w:r>
          </w:p>
          <w:p w:rsidR="0046082E" w:rsidRPr="0046082E" w:rsidRDefault="0046082E" w:rsidP="003671AD">
            <w:pPr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</w:tcPr>
          <w:p w:rsidR="0046082E" w:rsidRPr="008A7675" w:rsidRDefault="0046082E" w:rsidP="003671A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A767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6082E" w:rsidRPr="008A7675" w:rsidRDefault="0046082E" w:rsidP="003671A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A7675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46082E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4424</w:t>
            </w:r>
          </w:p>
        </w:tc>
        <w:tc>
          <w:tcPr>
            <w:tcW w:w="992" w:type="dxa"/>
          </w:tcPr>
          <w:p w:rsidR="0046082E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2984</w:t>
            </w:r>
          </w:p>
        </w:tc>
      </w:tr>
      <w:tr w:rsidR="0046082E" w:rsidRPr="006674AD" w:rsidTr="00E711D0">
        <w:trPr>
          <w:trHeight w:val="318"/>
        </w:trPr>
        <w:tc>
          <w:tcPr>
            <w:tcW w:w="851" w:type="dxa"/>
          </w:tcPr>
          <w:p w:rsidR="0046082E" w:rsidRPr="00E563DA" w:rsidRDefault="0046082E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6082E" w:rsidRPr="00E711D0" w:rsidRDefault="0046082E" w:rsidP="00E711D0">
            <w:pPr>
              <w:spacing w:after="40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317545">
              <w:rPr>
                <w:i/>
                <w:sz w:val="24"/>
                <w:szCs w:val="24"/>
              </w:rPr>
              <w:t>периодичность – 1 раз в год</w:t>
            </w:r>
          </w:p>
        </w:tc>
        <w:tc>
          <w:tcPr>
            <w:tcW w:w="850" w:type="dxa"/>
            <w:gridSpan w:val="2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6082E" w:rsidRPr="00167458" w:rsidRDefault="0046082E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</w:tr>
      <w:tr w:rsidR="0046082E" w:rsidRPr="006674AD" w:rsidTr="003671AD">
        <w:trPr>
          <w:trHeight w:val="511"/>
        </w:trPr>
        <w:tc>
          <w:tcPr>
            <w:tcW w:w="851" w:type="dxa"/>
          </w:tcPr>
          <w:p w:rsidR="0046082E" w:rsidRPr="00E563DA" w:rsidRDefault="0046082E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46082E" w:rsidRPr="003671AD" w:rsidRDefault="0046082E" w:rsidP="003671AD">
            <w:pPr>
              <w:suppressAutoHyphens/>
              <w:ind w:firstLine="0"/>
              <w:rPr>
                <w:sz w:val="23"/>
                <w:szCs w:val="23"/>
              </w:rPr>
            </w:pPr>
            <w:r w:rsidRPr="00895046">
              <w:rPr>
                <w:sz w:val="23"/>
                <w:szCs w:val="23"/>
              </w:rPr>
              <w:t xml:space="preserve">В сборнике приводятся данные, характеризующие работу организаций, осуществляющих деятельность по видам: «Добыча полезных ископаемых», «Обрабатывающие производства», «Обеспечение электрической энергией, газом и паром, кондиционирование воздуха», «Водоснабжение, водоотведение, организация сбора и утилизация отходов, деятельность по ликвидации загрязнений». </w:t>
            </w:r>
            <w:proofErr w:type="gramStart"/>
            <w:r w:rsidRPr="00895046">
              <w:rPr>
                <w:sz w:val="23"/>
                <w:szCs w:val="23"/>
              </w:rPr>
              <w:t>Публикуется информация об индексах промышленного производства, объеме и структуре отгруженных товаров собственного производства, выполненных работ и услуг собственными силами, производстве основных видов продукции, уровне использования среднегодовых производственных мощностей организ</w:t>
            </w:r>
            <w:r>
              <w:rPr>
                <w:sz w:val="23"/>
                <w:szCs w:val="23"/>
              </w:rPr>
              <w:t xml:space="preserve">аций по выпуску отдельных видов </w:t>
            </w:r>
            <w:r w:rsidRPr="00895046">
              <w:rPr>
                <w:sz w:val="23"/>
                <w:szCs w:val="23"/>
              </w:rPr>
              <w:t>продукции, технико-экономических показателях, потреблении энергоресурсов, материально-технической базе и инвестициях, труде, науке и инновациях, затратах на производство и продажу продукции, ценах, сведения о финансовых результатах деятельности организаций промышленности</w:t>
            </w:r>
            <w:proofErr w:type="gramEnd"/>
            <w:r w:rsidRPr="00895046">
              <w:rPr>
                <w:sz w:val="23"/>
                <w:szCs w:val="23"/>
              </w:rPr>
              <w:t>. Данные об объеме отгруженной продукции приводятся в разрезе муниципальных образований Чувашской Республики. Кроме того, включены сведения об объеме отгруженной продукции и индексах производства по субъектам  Приволжского федерального округа.</w:t>
            </w:r>
          </w:p>
        </w:tc>
      </w:tr>
      <w:tr w:rsidR="003671AD" w:rsidRPr="006674AD" w:rsidTr="003671AD">
        <w:trPr>
          <w:trHeight w:val="511"/>
        </w:trPr>
        <w:tc>
          <w:tcPr>
            <w:tcW w:w="10348" w:type="dxa"/>
            <w:gridSpan w:val="7"/>
          </w:tcPr>
          <w:p w:rsidR="003671AD" w:rsidRDefault="003671AD" w:rsidP="003671AD">
            <w:pPr>
              <w:pStyle w:val="3"/>
              <w:suppressAutoHyphens/>
              <w:spacing w:before="0"/>
              <w:rPr>
                <w:color w:val="000000"/>
                <w:sz w:val="28"/>
              </w:rPr>
            </w:pPr>
            <w:r w:rsidRPr="008A7675">
              <w:rPr>
                <w:color w:val="000000"/>
                <w:sz w:val="28"/>
              </w:rPr>
              <w:t>Статистический бюллетень</w:t>
            </w:r>
          </w:p>
          <w:p w:rsidR="003671AD" w:rsidRPr="00167458" w:rsidRDefault="003671AD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</w:p>
        </w:tc>
      </w:tr>
      <w:tr w:rsidR="003671AD" w:rsidRPr="006674AD" w:rsidTr="00DE6509">
        <w:trPr>
          <w:trHeight w:val="511"/>
        </w:trPr>
        <w:tc>
          <w:tcPr>
            <w:tcW w:w="851" w:type="dxa"/>
          </w:tcPr>
          <w:p w:rsidR="003671AD" w:rsidRPr="00685E2F" w:rsidRDefault="003671AD" w:rsidP="003671AD">
            <w:pPr>
              <w:ind w:firstLine="0"/>
              <w:jc w:val="center"/>
              <w:rPr>
                <w:sz w:val="24"/>
                <w:szCs w:val="24"/>
              </w:rPr>
            </w:pPr>
            <w:r w:rsidRPr="00CF0847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  <w:r w:rsidRPr="00CF08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671AD" w:rsidRDefault="003671AD" w:rsidP="003671AD">
            <w:pPr>
              <w:ind w:firstLine="0"/>
              <w:jc w:val="left"/>
              <w:rPr>
                <w:b/>
                <w:sz w:val="24"/>
              </w:rPr>
            </w:pPr>
            <w:r w:rsidRPr="008A7675">
              <w:rPr>
                <w:b/>
                <w:sz w:val="24"/>
              </w:rPr>
              <w:t xml:space="preserve">Промышленное производство </w:t>
            </w:r>
          </w:p>
          <w:p w:rsidR="003671AD" w:rsidRPr="001E364B" w:rsidRDefault="003671AD" w:rsidP="003671AD">
            <w:pPr>
              <w:ind w:firstLine="0"/>
              <w:jc w:val="left"/>
              <w:rPr>
                <w:b/>
                <w:sz w:val="24"/>
              </w:rPr>
            </w:pPr>
            <w:r w:rsidRPr="008A7675">
              <w:rPr>
                <w:b/>
                <w:sz w:val="24"/>
              </w:rPr>
              <w:t>в Чувашии</w:t>
            </w:r>
          </w:p>
          <w:p w:rsidR="00EC6D33" w:rsidRPr="001E364B" w:rsidRDefault="00EC6D33" w:rsidP="003671AD">
            <w:pPr>
              <w:ind w:firstLine="0"/>
              <w:jc w:val="left"/>
              <w:rPr>
                <w:sz w:val="24"/>
                <w:szCs w:val="24"/>
              </w:rPr>
            </w:pPr>
          </w:p>
          <w:p w:rsidR="003671AD" w:rsidRDefault="003671AD" w:rsidP="003671AD">
            <w:pPr>
              <w:widowControl/>
              <w:tabs>
                <w:tab w:val="left" w:pos="1050"/>
              </w:tabs>
              <w:ind w:firstLine="0"/>
              <w:rPr>
                <w:sz w:val="24"/>
                <w:szCs w:val="24"/>
              </w:rPr>
            </w:pPr>
            <w:r w:rsidRPr="00317545">
              <w:rPr>
                <w:i/>
                <w:sz w:val="24"/>
                <w:szCs w:val="24"/>
              </w:rPr>
              <w:t>периодичность – ежеквартально</w:t>
            </w:r>
            <w:r>
              <w:rPr>
                <w:sz w:val="24"/>
                <w:szCs w:val="24"/>
              </w:rPr>
              <w:t xml:space="preserve"> </w:t>
            </w:r>
          </w:p>
          <w:p w:rsidR="00EC6D33" w:rsidRPr="001E364B" w:rsidRDefault="00EC6D33" w:rsidP="00F774DA">
            <w:pPr>
              <w:spacing w:after="4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671AD" w:rsidRPr="008A7675" w:rsidRDefault="003671AD" w:rsidP="00367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671AD" w:rsidRDefault="003671AD" w:rsidP="00367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23</w:t>
            </w:r>
            <w:r w:rsidRPr="008A7675">
              <w:rPr>
                <w:sz w:val="24"/>
                <w:szCs w:val="24"/>
              </w:rPr>
              <w:t xml:space="preserve"> рабочий день после отчетного периода</w:t>
            </w:r>
          </w:p>
          <w:p w:rsidR="00F774DA" w:rsidRPr="008A7675" w:rsidRDefault="00F774DA" w:rsidP="003671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71AD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925</w:t>
            </w:r>
            <w:bookmarkStart w:id="1" w:name="_GoBack"/>
            <w:bookmarkEnd w:id="1"/>
          </w:p>
        </w:tc>
        <w:tc>
          <w:tcPr>
            <w:tcW w:w="992" w:type="dxa"/>
          </w:tcPr>
          <w:p w:rsidR="003671AD" w:rsidRPr="00167458" w:rsidRDefault="00F774DA" w:rsidP="00F774DA">
            <w:pPr>
              <w:suppressAutoHyphens/>
              <w:spacing w:line="223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</w:t>
            </w:r>
          </w:p>
        </w:tc>
      </w:tr>
      <w:tr w:rsidR="00EC6D33" w:rsidRPr="006674AD" w:rsidTr="00856300">
        <w:trPr>
          <w:trHeight w:val="511"/>
        </w:trPr>
        <w:tc>
          <w:tcPr>
            <w:tcW w:w="851" w:type="dxa"/>
          </w:tcPr>
          <w:p w:rsidR="00EC6D33" w:rsidRPr="00E563DA" w:rsidRDefault="00EC6D33" w:rsidP="00A7777F">
            <w:pPr>
              <w:spacing w:before="120" w:after="120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EC6D33" w:rsidRPr="00167458" w:rsidRDefault="00EC6D33" w:rsidP="00A7777F">
            <w:pPr>
              <w:suppressAutoHyphens/>
              <w:spacing w:line="223" w:lineRule="auto"/>
              <w:ind w:firstLine="0"/>
              <w:rPr>
                <w:sz w:val="23"/>
                <w:szCs w:val="23"/>
              </w:rPr>
            </w:pPr>
            <w:r w:rsidRPr="00170972">
              <w:rPr>
                <w:sz w:val="23"/>
                <w:szCs w:val="23"/>
              </w:rPr>
              <w:t>Приводятся сведения об объеме отгруженных товаров собственного производства, выполненных работах и услугах собственными силами организаций, индексах промышленного производства по видам экономической деятельности, производстве важнейших видов промышленной продукции.</w:t>
            </w:r>
          </w:p>
        </w:tc>
      </w:tr>
    </w:tbl>
    <w:p w:rsidR="002A5AC4" w:rsidRPr="000640A2" w:rsidRDefault="002A5AC4" w:rsidP="005F3870">
      <w:pPr>
        <w:ind w:firstLine="0"/>
        <w:sectPr w:rsidR="002A5AC4" w:rsidRPr="000640A2" w:rsidSect="00D246DE">
          <w:footerReference w:type="first" r:id="rId14"/>
          <w:pgSz w:w="11907" w:h="16840" w:code="9"/>
          <w:pgMar w:top="567" w:right="1134" w:bottom="567" w:left="737" w:header="720" w:footer="720" w:gutter="0"/>
          <w:paperSrc w:first="15" w:other="15"/>
          <w:pgNumType w:start="2"/>
          <w:cols w:space="60"/>
          <w:noEndnote/>
          <w:titlePg/>
        </w:sectPr>
      </w:pPr>
    </w:p>
    <w:p w:rsidR="002A5AC4" w:rsidRPr="000640A2" w:rsidRDefault="002A5AC4" w:rsidP="005F3870">
      <w:pPr>
        <w:ind w:firstLine="0"/>
        <w:rPr>
          <w:sz w:val="2"/>
          <w:szCs w:val="2"/>
        </w:rPr>
        <w:sectPr w:rsidR="002A5AC4" w:rsidRPr="000640A2" w:rsidSect="00137703">
          <w:footerReference w:type="even" r:id="rId15"/>
          <w:type w:val="continuous"/>
          <w:pgSz w:w="11907" w:h="16840" w:code="9"/>
          <w:pgMar w:top="1021" w:right="1134" w:bottom="992" w:left="737" w:header="720" w:footer="720" w:gutter="0"/>
          <w:paperSrc w:first="258" w:other="258"/>
          <w:cols w:space="60"/>
          <w:noEndnote/>
          <w:titlePg/>
        </w:sectPr>
      </w:pPr>
    </w:p>
    <w:p w:rsidR="00A7777F" w:rsidRPr="000640A2" w:rsidRDefault="00A7777F" w:rsidP="005C35D8">
      <w:pPr>
        <w:tabs>
          <w:tab w:val="left" w:pos="3628"/>
        </w:tabs>
        <w:ind w:firstLine="0"/>
        <w:rPr>
          <w:sz w:val="10"/>
          <w:szCs w:val="10"/>
        </w:rPr>
      </w:pPr>
    </w:p>
    <w:p w:rsidR="00E53A2C" w:rsidRPr="0046082E" w:rsidRDefault="00E53A2C" w:rsidP="00C2304C">
      <w:pPr>
        <w:tabs>
          <w:tab w:val="left" w:pos="3628"/>
        </w:tabs>
        <w:ind w:hanging="142"/>
        <w:rPr>
          <w:i/>
          <w:sz w:val="23"/>
          <w:szCs w:val="23"/>
        </w:rPr>
      </w:pPr>
    </w:p>
    <w:p w:rsidR="00E53A2C" w:rsidRPr="0046082E" w:rsidRDefault="00E53A2C" w:rsidP="00C2304C">
      <w:pPr>
        <w:tabs>
          <w:tab w:val="left" w:pos="3628"/>
        </w:tabs>
        <w:ind w:hanging="142"/>
        <w:rPr>
          <w:i/>
          <w:sz w:val="23"/>
          <w:szCs w:val="23"/>
        </w:rPr>
      </w:pPr>
    </w:p>
    <w:p w:rsidR="00735CE5" w:rsidRPr="001E364B" w:rsidRDefault="00735CE5" w:rsidP="00EC6D33">
      <w:pPr>
        <w:tabs>
          <w:tab w:val="left" w:pos="3628"/>
        </w:tabs>
        <w:ind w:firstLine="0"/>
        <w:rPr>
          <w:sz w:val="23"/>
          <w:szCs w:val="23"/>
        </w:rPr>
      </w:pPr>
    </w:p>
    <w:p w:rsidR="00735CE5" w:rsidRPr="002E002B" w:rsidRDefault="00735CE5" w:rsidP="00735CE5">
      <w:pPr>
        <w:pStyle w:val="a9"/>
        <w:spacing w:line="276" w:lineRule="auto"/>
        <w:ind w:hanging="142"/>
        <w:rPr>
          <w:i/>
          <w:sz w:val="23"/>
          <w:szCs w:val="23"/>
        </w:rPr>
      </w:pPr>
      <w:r w:rsidRPr="00615A66">
        <w:rPr>
          <w:b/>
          <w:i/>
          <w:sz w:val="23"/>
          <w:szCs w:val="23"/>
        </w:rPr>
        <w:t>*</w:t>
      </w:r>
      <w:r w:rsidRPr="00615A66">
        <w:rPr>
          <w:i/>
          <w:sz w:val="23"/>
          <w:szCs w:val="23"/>
        </w:rPr>
        <w:t xml:space="preserve"> на условиях самовывоза.</w:t>
      </w:r>
    </w:p>
    <w:p w:rsidR="00735CE5" w:rsidRPr="00735CE5" w:rsidRDefault="00735CE5" w:rsidP="00735CE5">
      <w:pPr>
        <w:tabs>
          <w:tab w:val="left" w:pos="3628"/>
        </w:tabs>
        <w:ind w:hanging="142"/>
        <w:rPr>
          <w:i/>
          <w:sz w:val="23"/>
          <w:szCs w:val="23"/>
        </w:rPr>
      </w:pPr>
      <w:r w:rsidRPr="00615A66">
        <w:rPr>
          <w:b/>
          <w:i/>
          <w:sz w:val="23"/>
          <w:szCs w:val="23"/>
        </w:rPr>
        <w:t xml:space="preserve">** </w:t>
      </w:r>
      <w:r w:rsidRPr="00615A66">
        <w:rPr>
          <w:i/>
          <w:sz w:val="23"/>
          <w:szCs w:val="23"/>
        </w:rPr>
        <w:t xml:space="preserve">без стоимости носителя информации (компакт-диск или иной носитель).  </w:t>
      </w:r>
    </w:p>
    <w:p w:rsidR="00735CE5" w:rsidRPr="00735CE5" w:rsidRDefault="00735CE5" w:rsidP="00C2304C">
      <w:pPr>
        <w:tabs>
          <w:tab w:val="left" w:pos="3628"/>
        </w:tabs>
        <w:ind w:hanging="142"/>
        <w:rPr>
          <w:sz w:val="40"/>
          <w:szCs w:val="40"/>
        </w:rPr>
      </w:pPr>
    </w:p>
    <w:sectPr w:rsidR="00735CE5" w:rsidRPr="00735CE5" w:rsidSect="00137703">
      <w:type w:val="continuous"/>
      <w:pgSz w:w="11907" w:h="16840" w:code="9"/>
      <w:pgMar w:top="1021" w:right="1134" w:bottom="992" w:left="737" w:header="720" w:footer="720" w:gutter="0"/>
      <w:paperSrc w:first="258" w:other="258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E1" w:rsidRDefault="007D5AE1">
      <w:r>
        <w:separator/>
      </w:r>
    </w:p>
  </w:endnote>
  <w:endnote w:type="continuationSeparator" w:id="0">
    <w:p w:rsidR="007D5AE1" w:rsidRDefault="007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E1" w:rsidRDefault="007D5AE1" w:rsidP="000D76C2">
    <w:pPr>
      <w:pStyle w:val="a4"/>
      <w:framePr w:w="331" w:wrap="around" w:vAnchor="text" w:hAnchor="margin" w:xAlign="outside" w:y="-6"/>
      <w:ind w:firstLine="0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F774DA">
      <w:rPr>
        <w:rStyle w:val="a5"/>
        <w:noProof/>
        <w:sz w:val="22"/>
      </w:rPr>
      <w:t>28</w:t>
    </w:r>
    <w:r>
      <w:rPr>
        <w:rStyle w:val="a5"/>
        <w:sz w:val="22"/>
      </w:rPr>
      <w:fldChar w:fldCharType="end"/>
    </w:r>
  </w:p>
  <w:p w:rsidR="007D5AE1" w:rsidRDefault="007D5AE1" w:rsidP="00CA00EC">
    <w:pPr>
      <w:pStyle w:val="a4"/>
      <w:tabs>
        <w:tab w:val="clear" w:pos="4153"/>
        <w:tab w:val="clear" w:pos="8306"/>
      </w:tabs>
      <w:ind w:right="284" w:firstLine="0"/>
      <w:jc w:val="right"/>
      <w:rPr>
        <w:noProof/>
      </w:rPr>
    </w:pPr>
    <w:proofErr w:type="spellStart"/>
    <w:r w:rsidRPr="000F4783">
      <w:rPr>
        <w:b/>
        <w:sz w:val="22"/>
        <w:szCs w:val="22"/>
      </w:rPr>
      <w:t>Чувашстат</w:t>
    </w:r>
    <w:proofErr w:type="spellEnd"/>
    <w:r w:rsidRPr="000F4783">
      <w:rPr>
        <w:b/>
        <w:sz w:val="22"/>
        <w:szCs w:val="22"/>
      </w:rPr>
      <w:t>,</w:t>
    </w:r>
    <w:r>
      <w:rPr>
        <w:b/>
        <w:sz w:val="22"/>
        <w:szCs w:val="22"/>
      </w:rPr>
      <w:t xml:space="preserve"> </w:t>
    </w:r>
    <w:r w:rsidRPr="000F4783">
      <w:rPr>
        <w:b/>
        <w:noProof/>
        <w:sz w:val="22"/>
        <w:szCs w:val="22"/>
      </w:rPr>
      <w:t>428027,</w:t>
    </w:r>
    <w:r w:rsidRPr="000F4783">
      <w:rPr>
        <w:b/>
        <w:sz w:val="22"/>
        <w:szCs w:val="22"/>
      </w:rPr>
      <w:t xml:space="preserve"> г. Чебоксары, ул. </w:t>
    </w:r>
    <w:proofErr w:type="spellStart"/>
    <w:r w:rsidRPr="000F4783">
      <w:rPr>
        <w:b/>
        <w:sz w:val="22"/>
        <w:szCs w:val="22"/>
      </w:rPr>
      <w:t>Хузангая</w:t>
    </w:r>
    <w:proofErr w:type="spellEnd"/>
    <w:r w:rsidRPr="000F4783">
      <w:rPr>
        <w:b/>
        <w:sz w:val="22"/>
        <w:szCs w:val="22"/>
      </w:rPr>
      <w:t>, д.</w:t>
    </w:r>
    <w:r w:rsidRPr="000F4783">
      <w:rPr>
        <w:b/>
        <w:noProof/>
        <w:sz w:val="22"/>
        <w:szCs w:val="22"/>
      </w:rPr>
      <w:t xml:space="preserve"> 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E1" w:rsidRDefault="007D5AE1">
    <w:pPr>
      <w:pStyle w:val="a4"/>
      <w:framePr w:wrap="around" w:vAnchor="text" w:hAnchor="margin" w:xAlign="outside" w:y="1"/>
      <w:ind w:firstLine="0"/>
      <w:rPr>
        <w:rStyle w:val="a5"/>
        <w:sz w:val="22"/>
      </w:rPr>
    </w:pPr>
  </w:p>
  <w:p w:rsidR="007D5AE1" w:rsidRPr="00D40341" w:rsidRDefault="007D5AE1" w:rsidP="005E154D">
    <w:pPr>
      <w:ind w:left="284" w:firstLine="0"/>
      <w:jc w:val="center"/>
      <w:rPr>
        <w:sz w:val="22"/>
        <w:szCs w:val="22"/>
        <w:lang w:val="en-US"/>
      </w:rPr>
    </w:pPr>
    <w:r w:rsidRPr="000F4783">
      <w:rPr>
        <w:b/>
        <w:sz w:val="22"/>
        <w:szCs w:val="22"/>
      </w:rPr>
      <w:t>тел</w:t>
    </w:r>
    <w:r w:rsidRPr="00D40341">
      <w:rPr>
        <w:b/>
        <w:sz w:val="22"/>
        <w:szCs w:val="22"/>
        <w:lang w:val="en-US"/>
      </w:rPr>
      <w:t xml:space="preserve">. (8352) 51-54-25, </w:t>
    </w:r>
    <w:r w:rsidRPr="000F4783">
      <w:rPr>
        <w:b/>
        <w:sz w:val="22"/>
        <w:szCs w:val="22"/>
        <w:lang w:val="en-US"/>
      </w:rPr>
      <w:t>e</w:t>
    </w:r>
    <w:r w:rsidRPr="00D40341">
      <w:rPr>
        <w:b/>
        <w:sz w:val="22"/>
        <w:szCs w:val="22"/>
        <w:lang w:val="en-US"/>
      </w:rPr>
      <w:t>-</w:t>
    </w:r>
    <w:r w:rsidRPr="000F4783">
      <w:rPr>
        <w:b/>
        <w:sz w:val="22"/>
        <w:szCs w:val="22"/>
        <w:lang w:val="en-US"/>
      </w:rPr>
      <w:t>mail</w:t>
    </w:r>
    <w:r w:rsidRPr="00D40341">
      <w:rPr>
        <w:b/>
        <w:sz w:val="22"/>
        <w:szCs w:val="22"/>
        <w:lang w:val="en-US"/>
      </w:rPr>
      <w:t>:</w:t>
    </w:r>
    <w:r w:rsidRPr="00D40341">
      <w:rPr>
        <w:b/>
        <w:lang w:val="en-US"/>
      </w:rPr>
      <w:t xml:space="preserve"> </w:t>
    </w:r>
    <w:hyperlink r:id="rId1" w:history="1">
      <w:r w:rsidRPr="00FF51E7">
        <w:rPr>
          <w:rStyle w:val="af"/>
          <w:b/>
          <w:color w:val="auto"/>
          <w:sz w:val="21"/>
          <w:szCs w:val="21"/>
          <w:u w:val="none"/>
          <w:lang w:val="en-US"/>
        </w:rPr>
        <w:t>21@rosstat.gov.ru</w:t>
      </w:r>
    </w:hyperlink>
    <w:r w:rsidRPr="00D40341">
      <w:rPr>
        <w:b/>
        <w:lang w:val="en-US"/>
      </w:rPr>
      <w:t xml:space="preserve">                                                                     </w:t>
    </w:r>
    <w:r>
      <w:rPr>
        <w:b/>
        <w:lang w:val="en-US"/>
      </w:rPr>
      <w:t xml:space="preserve">                                     </w:t>
    </w:r>
    <w:r w:rsidRPr="00D40341">
      <w:rPr>
        <w:b/>
        <w:lang w:val="en-US"/>
      </w:rPr>
      <w:t xml:space="preserve"> </w:t>
    </w:r>
    <w:r>
      <w:rPr>
        <w:b/>
        <w:lang w:val="en-US"/>
      </w:rPr>
      <w:t xml:space="preserve"> </w:t>
    </w:r>
    <w:r w:rsidRPr="00E92E89">
      <w:rPr>
        <w:rStyle w:val="a5"/>
        <w:sz w:val="22"/>
        <w:szCs w:val="22"/>
      </w:rPr>
      <w:fldChar w:fldCharType="begin"/>
    </w:r>
    <w:r w:rsidRPr="00D40341">
      <w:rPr>
        <w:rStyle w:val="a5"/>
        <w:sz w:val="22"/>
        <w:szCs w:val="22"/>
        <w:lang w:val="en-US"/>
      </w:rPr>
      <w:instrText xml:space="preserve"> PAGE </w:instrText>
    </w:r>
    <w:r w:rsidRPr="00E92E89">
      <w:rPr>
        <w:rStyle w:val="a5"/>
        <w:sz w:val="22"/>
        <w:szCs w:val="22"/>
      </w:rPr>
      <w:fldChar w:fldCharType="separate"/>
    </w:r>
    <w:r w:rsidR="00F774DA">
      <w:rPr>
        <w:rStyle w:val="a5"/>
        <w:noProof/>
        <w:sz w:val="22"/>
        <w:szCs w:val="22"/>
        <w:lang w:val="en-US"/>
      </w:rPr>
      <w:t>27</w:t>
    </w:r>
    <w:r w:rsidRPr="00E92E89">
      <w:rPr>
        <w:rStyle w:val="a5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E1" w:rsidRDefault="007D5AE1" w:rsidP="00334A9A">
    <w:pPr>
      <w:pStyle w:val="a4"/>
      <w:tabs>
        <w:tab w:val="left" w:pos="8970"/>
        <w:tab w:val="right" w:pos="10030"/>
      </w:tabs>
      <w:jc w:val="left"/>
    </w:pPr>
    <w:r>
      <w:rPr>
        <w:rStyle w:val="a5"/>
      </w:rPr>
      <w:tab/>
      <w:t xml:space="preserve">               </w:t>
    </w:r>
    <w:r>
      <w:rPr>
        <w:rStyle w:val="a5"/>
      </w:rPr>
      <w:tab/>
    </w:r>
    <w:r>
      <w:rPr>
        <w:rStyle w:val="a5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E1" w:rsidRDefault="007D5AE1" w:rsidP="00F6117B">
    <w:pPr>
      <w:pStyle w:val="a4"/>
      <w:tabs>
        <w:tab w:val="clear" w:pos="4153"/>
        <w:tab w:val="clear" w:pos="8306"/>
      </w:tabs>
      <w:ind w:right="284" w:firstLine="0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E1" w:rsidRDefault="007D5AE1">
      <w:r>
        <w:separator/>
      </w:r>
    </w:p>
  </w:footnote>
  <w:footnote w:type="continuationSeparator" w:id="0">
    <w:p w:rsidR="007D5AE1" w:rsidRDefault="007D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4667F"/>
    <w:multiLevelType w:val="hybridMultilevel"/>
    <w:tmpl w:val="C05AD412"/>
    <w:lvl w:ilvl="0" w:tplc="D826B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C4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81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E2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0AA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1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A9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82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A33FC"/>
    <w:multiLevelType w:val="multilevel"/>
    <w:tmpl w:val="4B5A1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3A2755"/>
    <w:multiLevelType w:val="hybridMultilevel"/>
    <w:tmpl w:val="39946C1E"/>
    <w:lvl w:ilvl="0" w:tplc="3CDC21A6">
      <w:start w:val="1"/>
      <w:numFmt w:val="decimal"/>
      <w:lvlText w:val="%1."/>
      <w:lvlJc w:val="left"/>
      <w:pPr>
        <w:tabs>
          <w:tab w:val="num" w:pos="2196"/>
        </w:tabs>
        <w:ind w:left="2196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4">
    <w:nsid w:val="15A34C5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8C0CDE"/>
    <w:multiLevelType w:val="hybridMultilevel"/>
    <w:tmpl w:val="C0B69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956F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3A1D1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67E6377"/>
    <w:multiLevelType w:val="hybridMultilevel"/>
    <w:tmpl w:val="83D28038"/>
    <w:lvl w:ilvl="0" w:tplc="1E367D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517C21"/>
    <w:multiLevelType w:val="hybridMultilevel"/>
    <w:tmpl w:val="C3A2C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39943F4"/>
    <w:multiLevelType w:val="hybridMultilevel"/>
    <w:tmpl w:val="DE726AD6"/>
    <w:lvl w:ilvl="0" w:tplc="5EAC686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B4AA9"/>
    <w:multiLevelType w:val="hybridMultilevel"/>
    <w:tmpl w:val="D08E94EA"/>
    <w:lvl w:ilvl="0" w:tplc="C01EBAF6">
      <w:start w:val="1"/>
      <w:numFmt w:val="bullet"/>
      <w:lvlText w:val="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plc="F536E0EC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6DCA4B9E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4F7484FA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F262635E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A04ADEB8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EF845B94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C2CED732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10BAFB80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>
    <w:nsid w:val="36675DF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72D040F"/>
    <w:multiLevelType w:val="hybridMultilevel"/>
    <w:tmpl w:val="C3F8B3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1425136"/>
    <w:multiLevelType w:val="hybridMultilevel"/>
    <w:tmpl w:val="8D0CA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466B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66A156C"/>
    <w:multiLevelType w:val="multilevel"/>
    <w:tmpl w:val="BAB4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37E26"/>
    <w:multiLevelType w:val="hybridMultilevel"/>
    <w:tmpl w:val="7F1A9170"/>
    <w:lvl w:ilvl="0" w:tplc="D25EE532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4732D3D0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70FCF9CA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7466D3E6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9E54A370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ADC4E666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6762A3CA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1A020DAC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DD1655E0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8">
    <w:nsid w:val="5ED01F2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46C58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62C7C64"/>
    <w:multiLevelType w:val="singleLevel"/>
    <w:tmpl w:val="B22CB7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1">
    <w:nsid w:val="663965F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6E53B16"/>
    <w:multiLevelType w:val="multilevel"/>
    <w:tmpl w:val="7666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383EAD"/>
    <w:multiLevelType w:val="hybridMultilevel"/>
    <w:tmpl w:val="B5503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CF534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25D5F"/>
    <w:multiLevelType w:val="hybridMultilevel"/>
    <w:tmpl w:val="6010AD04"/>
    <w:lvl w:ilvl="0" w:tplc="3CDC21A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7E4F6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6CC397D"/>
    <w:multiLevelType w:val="hybridMultilevel"/>
    <w:tmpl w:val="7E249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644" w:hanging="360"/>
        </w:pPr>
        <w:rPr>
          <w:rFonts w:ascii="Wingdings" w:hAnsi="Wingdings" w:hint="default"/>
        </w:rPr>
      </w:lvl>
    </w:lvlOverride>
  </w:num>
  <w:num w:numId="2">
    <w:abstractNumId w:val="19"/>
  </w:num>
  <w:num w:numId="3">
    <w:abstractNumId w:val="18"/>
  </w:num>
  <w:num w:numId="4">
    <w:abstractNumId w:val="20"/>
  </w:num>
  <w:num w:numId="5">
    <w:abstractNumId w:val="25"/>
  </w:num>
  <w:num w:numId="6">
    <w:abstractNumId w:val="7"/>
  </w:num>
  <w:num w:numId="7">
    <w:abstractNumId w:val="21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1"/>
  </w:num>
  <w:num w:numId="17">
    <w:abstractNumId w:val="14"/>
  </w:num>
  <w:num w:numId="18">
    <w:abstractNumId w:val="9"/>
  </w:num>
  <w:num w:numId="19">
    <w:abstractNumId w:val="24"/>
  </w:num>
  <w:num w:numId="20">
    <w:abstractNumId w:val="3"/>
  </w:num>
  <w:num w:numId="21">
    <w:abstractNumId w:val="23"/>
  </w:num>
  <w:num w:numId="22">
    <w:abstractNumId w:val="13"/>
  </w:num>
  <w:num w:numId="23">
    <w:abstractNumId w:val="8"/>
  </w:num>
  <w:num w:numId="24">
    <w:abstractNumId w:val="10"/>
  </w:num>
  <w:num w:numId="25">
    <w:abstractNumId w:val="5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86017" fillcolor="#fc9" strokecolor="#f90">
      <v:fill color="#fc9"/>
      <v:stroke color="#f90" weight=".25pt"/>
      <v:shadow on="t" color="#009" offset="7pt,-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6B"/>
    <w:rsid w:val="00000804"/>
    <w:rsid w:val="00000F0B"/>
    <w:rsid w:val="00000F0E"/>
    <w:rsid w:val="0000107F"/>
    <w:rsid w:val="00001421"/>
    <w:rsid w:val="0000284B"/>
    <w:rsid w:val="00002D10"/>
    <w:rsid w:val="00003412"/>
    <w:rsid w:val="00003463"/>
    <w:rsid w:val="00003803"/>
    <w:rsid w:val="00003F63"/>
    <w:rsid w:val="0000402D"/>
    <w:rsid w:val="00004107"/>
    <w:rsid w:val="000041EF"/>
    <w:rsid w:val="000043FD"/>
    <w:rsid w:val="000052D3"/>
    <w:rsid w:val="00005A50"/>
    <w:rsid w:val="00005A8A"/>
    <w:rsid w:val="00005EA6"/>
    <w:rsid w:val="00006105"/>
    <w:rsid w:val="00006B37"/>
    <w:rsid w:val="00006EA3"/>
    <w:rsid w:val="00007173"/>
    <w:rsid w:val="000103C2"/>
    <w:rsid w:val="00010956"/>
    <w:rsid w:val="00012214"/>
    <w:rsid w:val="00012BF0"/>
    <w:rsid w:val="00012DEE"/>
    <w:rsid w:val="000131C1"/>
    <w:rsid w:val="000136CC"/>
    <w:rsid w:val="00013C09"/>
    <w:rsid w:val="00013CA2"/>
    <w:rsid w:val="00013E00"/>
    <w:rsid w:val="00014568"/>
    <w:rsid w:val="000147E0"/>
    <w:rsid w:val="00015040"/>
    <w:rsid w:val="00015829"/>
    <w:rsid w:val="00015D4D"/>
    <w:rsid w:val="00016003"/>
    <w:rsid w:val="0001611E"/>
    <w:rsid w:val="00016CA3"/>
    <w:rsid w:val="00017031"/>
    <w:rsid w:val="00017367"/>
    <w:rsid w:val="00017574"/>
    <w:rsid w:val="00017903"/>
    <w:rsid w:val="000179BC"/>
    <w:rsid w:val="00017BFE"/>
    <w:rsid w:val="00017C2D"/>
    <w:rsid w:val="000209DC"/>
    <w:rsid w:val="00020B21"/>
    <w:rsid w:val="000211A6"/>
    <w:rsid w:val="00022228"/>
    <w:rsid w:val="000233EE"/>
    <w:rsid w:val="00024C3F"/>
    <w:rsid w:val="00024FA8"/>
    <w:rsid w:val="00025638"/>
    <w:rsid w:val="00025F27"/>
    <w:rsid w:val="00025FC3"/>
    <w:rsid w:val="000265FC"/>
    <w:rsid w:val="00026A58"/>
    <w:rsid w:val="00027509"/>
    <w:rsid w:val="00027F2F"/>
    <w:rsid w:val="00030DD1"/>
    <w:rsid w:val="00031017"/>
    <w:rsid w:val="000312F7"/>
    <w:rsid w:val="00031833"/>
    <w:rsid w:val="00032272"/>
    <w:rsid w:val="00032577"/>
    <w:rsid w:val="00032629"/>
    <w:rsid w:val="0003287B"/>
    <w:rsid w:val="00032DF7"/>
    <w:rsid w:val="0003391F"/>
    <w:rsid w:val="00033BE8"/>
    <w:rsid w:val="00033CE2"/>
    <w:rsid w:val="00033EA9"/>
    <w:rsid w:val="00034B8C"/>
    <w:rsid w:val="0003586D"/>
    <w:rsid w:val="00036570"/>
    <w:rsid w:val="0003664E"/>
    <w:rsid w:val="00036ECB"/>
    <w:rsid w:val="0003704A"/>
    <w:rsid w:val="000375E3"/>
    <w:rsid w:val="0004059D"/>
    <w:rsid w:val="0004073E"/>
    <w:rsid w:val="00040D04"/>
    <w:rsid w:val="00042909"/>
    <w:rsid w:val="0004337A"/>
    <w:rsid w:val="0004338C"/>
    <w:rsid w:val="00043D48"/>
    <w:rsid w:val="00046318"/>
    <w:rsid w:val="00046501"/>
    <w:rsid w:val="00046B71"/>
    <w:rsid w:val="00050B19"/>
    <w:rsid w:val="00050FAF"/>
    <w:rsid w:val="00052729"/>
    <w:rsid w:val="00053BC7"/>
    <w:rsid w:val="00055040"/>
    <w:rsid w:val="0005530A"/>
    <w:rsid w:val="00055A9D"/>
    <w:rsid w:val="00055FC6"/>
    <w:rsid w:val="00056B43"/>
    <w:rsid w:val="00057CD4"/>
    <w:rsid w:val="00057E2A"/>
    <w:rsid w:val="000608EB"/>
    <w:rsid w:val="0006096B"/>
    <w:rsid w:val="000619F7"/>
    <w:rsid w:val="00061F96"/>
    <w:rsid w:val="000621E9"/>
    <w:rsid w:val="00063767"/>
    <w:rsid w:val="000640A2"/>
    <w:rsid w:val="00064612"/>
    <w:rsid w:val="00064686"/>
    <w:rsid w:val="000649C4"/>
    <w:rsid w:val="000656E6"/>
    <w:rsid w:val="000658C3"/>
    <w:rsid w:val="00067568"/>
    <w:rsid w:val="00067B4F"/>
    <w:rsid w:val="00070869"/>
    <w:rsid w:val="00070EB0"/>
    <w:rsid w:val="00071755"/>
    <w:rsid w:val="00072020"/>
    <w:rsid w:val="0007310D"/>
    <w:rsid w:val="000738C9"/>
    <w:rsid w:val="00073964"/>
    <w:rsid w:val="00073D5A"/>
    <w:rsid w:val="00074708"/>
    <w:rsid w:val="00074A51"/>
    <w:rsid w:val="00074B46"/>
    <w:rsid w:val="000758A1"/>
    <w:rsid w:val="000759A8"/>
    <w:rsid w:val="0007612B"/>
    <w:rsid w:val="000761C6"/>
    <w:rsid w:val="000766C4"/>
    <w:rsid w:val="00076CBB"/>
    <w:rsid w:val="00076EAA"/>
    <w:rsid w:val="00076FAA"/>
    <w:rsid w:val="00077424"/>
    <w:rsid w:val="0007754A"/>
    <w:rsid w:val="00077A3E"/>
    <w:rsid w:val="00077EB5"/>
    <w:rsid w:val="0008090D"/>
    <w:rsid w:val="00080D8D"/>
    <w:rsid w:val="00080DA1"/>
    <w:rsid w:val="00080F15"/>
    <w:rsid w:val="00080FF4"/>
    <w:rsid w:val="00081770"/>
    <w:rsid w:val="00082155"/>
    <w:rsid w:val="000822F0"/>
    <w:rsid w:val="00083D4C"/>
    <w:rsid w:val="00083E61"/>
    <w:rsid w:val="00084438"/>
    <w:rsid w:val="00084A4C"/>
    <w:rsid w:val="00084BD6"/>
    <w:rsid w:val="00084C2F"/>
    <w:rsid w:val="00084D5B"/>
    <w:rsid w:val="00085288"/>
    <w:rsid w:val="00085935"/>
    <w:rsid w:val="00086522"/>
    <w:rsid w:val="000870A6"/>
    <w:rsid w:val="0008711C"/>
    <w:rsid w:val="0008749C"/>
    <w:rsid w:val="000874F8"/>
    <w:rsid w:val="000877A9"/>
    <w:rsid w:val="00087938"/>
    <w:rsid w:val="000879CF"/>
    <w:rsid w:val="000903AB"/>
    <w:rsid w:val="00090625"/>
    <w:rsid w:val="0009129E"/>
    <w:rsid w:val="00091750"/>
    <w:rsid w:val="000918A0"/>
    <w:rsid w:val="00091B94"/>
    <w:rsid w:val="00091D8C"/>
    <w:rsid w:val="00092D2F"/>
    <w:rsid w:val="0009504E"/>
    <w:rsid w:val="000955EE"/>
    <w:rsid w:val="000956EE"/>
    <w:rsid w:val="000972C5"/>
    <w:rsid w:val="000975E3"/>
    <w:rsid w:val="00097D02"/>
    <w:rsid w:val="000A0CA7"/>
    <w:rsid w:val="000A0D0A"/>
    <w:rsid w:val="000A19DF"/>
    <w:rsid w:val="000A20F2"/>
    <w:rsid w:val="000A2322"/>
    <w:rsid w:val="000A2475"/>
    <w:rsid w:val="000A24B2"/>
    <w:rsid w:val="000A2578"/>
    <w:rsid w:val="000A3C23"/>
    <w:rsid w:val="000A4674"/>
    <w:rsid w:val="000A4ED6"/>
    <w:rsid w:val="000A554A"/>
    <w:rsid w:val="000A577B"/>
    <w:rsid w:val="000A64C0"/>
    <w:rsid w:val="000A65D0"/>
    <w:rsid w:val="000A6EEF"/>
    <w:rsid w:val="000A7306"/>
    <w:rsid w:val="000A7626"/>
    <w:rsid w:val="000A7727"/>
    <w:rsid w:val="000B029E"/>
    <w:rsid w:val="000B0B23"/>
    <w:rsid w:val="000B1663"/>
    <w:rsid w:val="000B1A64"/>
    <w:rsid w:val="000B257D"/>
    <w:rsid w:val="000B2D77"/>
    <w:rsid w:val="000B2ED3"/>
    <w:rsid w:val="000B37E7"/>
    <w:rsid w:val="000B390D"/>
    <w:rsid w:val="000B42B6"/>
    <w:rsid w:val="000B48DC"/>
    <w:rsid w:val="000B4BA6"/>
    <w:rsid w:val="000B5226"/>
    <w:rsid w:val="000B5A2E"/>
    <w:rsid w:val="000B635D"/>
    <w:rsid w:val="000B6F4B"/>
    <w:rsid w:val="000B7285"/>
    <w:rsid w:val="000B737B"/>
    <w:rsid w:val="000B7A9C"/>
    <w:rsid w:val="000C0AD2"/>
    <w:rsid w:val="000C1A6B"/>
    <w:rsid w:val="000C1C4A"/>
    <w:rsid w:val="000C1D8E"/>
    <w:rsid w:val="000C1DF4"/>
    <w:rsid w:val="000C2303"/>
    <w:rsid w:val="000C2468"/>
    <w:rsid w:val="000C2886"/>
    <w:rsid w:val="000C3782"/>
    <w:rsid w:val="000C3EC8"/>
    <w:rsid w:val="000C3EF2"/>
    <w:rsid w:val="000C4226"/>
    <w:rsid w:val="000C4431"/>
    <w:rsid w:val="000C53F8"/>
    <w:rsid w:val="000C56C8"/>
    <w:rsid w:val="000C6097"/>
    <w:rsid w:val="000C6133"/>
    <w:rsid w:val="000C6614"/>
    <w:rsid w:val="000C69BF"/>
    <w:rsid w:val="000C6C00"/>
    <w:rsid w:val="000C7B1A"/>
    <w:rsid w:val="000C7E98"/>
    <w:rsid w:val="000D02A3"/>
    <w:rsid w:val="000D1322"/>
    <w:rsid w:val="000D136A"/>
    <w:rsid w:val="000D177D"/>
    <w:rsid w:val="000D17CD"/>
    <w:rsid w:val="000D1BE8"/>
    <w:rsid w:val="000D2AE9"/>
    <w:rsid w:val="000D2F77"/>
    <w:rsid w:val="000D30E0"/>
    <w:rsid w:val="000D321C"/>
    <w:rsid w:val="000D3C0F"/>
    <w:rsid w:val="000D3D0B"/>
    <w:rsid w:val="000D46A0"/>
    <w:rsid w:val="000D4817"/>
    <w:rsid w:val="000D4ADC"/>
    <w:rsid w:val="000D4BB2"/>
    <w:rsid w:val="000D5003"/>
    <w:rsid w:val="000D56D0"/>
    <w:rsid w:val="000D6441"/>
    <w:rsid w:val="000D70B7"/>
    <w:rsid w:val="000D76C2"/>
    <w:rsid w:val="000D7D3B"/>
    <w:rsid w:val="000E05F5"/>
    <w:rsid w:val="000E0A1F"/>
    <w:rsid w:val="000E0DCA"/>
    <w:rsid w:val="000E112C"/>
    <w:rsid w:val="000E2473"/>
    <w:rsid w:val="000E2A00"/>
    <w:rsid w:val="000E4A39"/>
    <w:rsid w:val="000E523B"/>
    <w:rsid w:val="000E5B95"/>
    <w:rsid w:val="000E5E30"/>
    <w:rsid w:val="000E60F2"/>
    <w:rsid w:val="000E6C20"/>
    <w:rsid w:val="000E71C1"/>
    <w:rsid w:val="000E7A4D"/>
    <w:rsid w:val="000F14C6"/>
    <w:rsid w:val="000F152E"/>
    <w:rsid w:val="000F1B62"/>
    <w:rsid w:val="000F2036"/>
    <w:rsid w:val="000F2201"/>
    <w:rsid w:val="000F25DB"/>
    <w:rsid w:val="000F26CE"/>
    <w:rsid w:val="000F29A8"/>
    <w:rsid w:val="000F2CC0"/>
    <w:rsid w:val="000F33C9"/>
    <w:rsid w:val="000F4783"/>
    <w:rsid w:val="000F4809"/>
    <w:rsid w:val="000F50E8"/>
    <w:rsid w:val="000F5BAB"/>
    <w:rsid w:val="000F6394"/>
    <w:rsid w:val="000F6CFD"/>
    <w:rsid w:val="000F6F4A"/>
    <w:rsid w:val="000F794F"/>
    <w:rsid w:val="000F79B0"/>
    <w:rsid w:val="000F7C9F"/>
    <w:rsid w:val="000F7D49"/>
    <w:rsid w:val="00100391"/>
    <w:rsid w:val="0010065E"/>
    <w:rsid w:val="00100C2D"/>
    <w:rsid w:val="00100EC9"/>
    <w:rsid w:val="00100F8D"/>
    <w:rsid w:val="001010AF"/>
    <w:rsid w:val="001026C3"/>
    <w:rsid w:val="00102750"/>
    <w:rsid w:val="00102B13"/>
    <w:rsid w:val="001030C1"/>
    <w:rsid w:val="0010369E"/>
    <w:rsid w:val="00103903"/>
    <w:rsid w:val="00103D02"/>
    <w:rsid w:val="00104C5B"/>
    <w:rsid w:val="00104CDB"/>
    <w:rsid w:val="00107062"/>
    <w:rsid w:val="00110688"/>
    <w:rsid w:val="00111596"/>
    <w:rsid w:val="00111C3F"/>
    <w:rsid w:val="00112763"/>
    <w:rsid w:val="00112E68"/>
    <w:rsid w:val="00113481"/>
    <w:rsid w:val="001134B4"/>
    <w:rsid w:val="00113C06"/>
    <w:rsid w:val="001141A0"/>
    <w:rsid w:val="00114892"/>
    <w:rsid w:val="00114B06"/>
    <w:rsid w:val="001151D6"/>
    <w:rsid w:val="001153F5"/>
    <w:rsid w:val="001154BE"/>
    <w:rsid w:val="00115CE8"/>
    <w:rsid w:val="00116B18"/>
    <w:rsid w:val="00116C63"/>
    <w:rsid w:val="0011787D"/>
    <w:rsid w:val="0012045A"/>
    <w:rsid w:val="00120A1B"/>
    <w:rsid w:val="00120C9A"/>
    <w:rsid w:val="001214F9"/>
    <w:rsid w:val="001218B1"/>
    <w:rsid w:val="00121B5B"/>
    <w:rsid w:val="00121BBE"/>
    <w:rsid w:val="001220A4"/>
    <w:rsid w:val="00122341"/>
    <w:rsid w:val="00122581"/>
    <w:rsid w:val="00122A04"/>
    <w:rsid w:val="00122C1A"/>
    <w:rsid w:val="0012313B"/>
    <w:rsid w:val="001233C5"/>
    <w:rsid w:val="00123FCB"/>
    <w:rsid w:val="00124297"/>
    <w:rsid w:val="00124BCF"/>
    <w:rsid w:val="0012516E"/>
    <w:rsid w:val="001251D4"/>
    <w:rsid w:val="00125573"/>
    <w:rsid w:val="001257B6"/>
    <w:rsid w:val="00125CC4"/>
    <w:rsid w:val="0012620F"/>
    <w:rsid w:val="0012656D"/>
    <w:rsid w:val="00126AF2"/>
    <w:rsid w:val="00126B03"/>
    <w:rsid w:val="00126F96"/>
    <w:rsid w:val="001274B4"/>
    <w:rsid w:val="001277E7"/>
    <w:rsid w:val="00127F8E"/>
    <w:rsid w:val="001319E2"/>
    <w:rsid w:val="00131B0A"/>
    <w:rsid w:val="00132495"/>
    <w:rsid w:val="001334DA"/>
    <w:rsid w:val="00133712"/>
    <w:rsid w:val="00133729"/>
    <w:rsid w:val="00133BFA"/>
    <w:rsid w:val="00133E18"/>
    <w:rsid w:val="00134404"/>
    <w:rsid w:val="00136691"/>
    <w:rsid w:val="001367D1"/>
    <w:rsid w:val="00137464"/>
    <w:rsid w:val="00137533"/>
    <w:rsid w:val="001375B7"/>
    <w:rsid w:val="00137703"/>
    <w:rsid w:val="00140A8A"/>
    <w:rsid w:val="00141420"/>
    <w:rsid w:val="001417BD"/>
    <w:rsid w:val="00142564"/>
    <w:rsid w:val="0014292E"/>
    <w:rsid w:val="00142E11"/>
    <w:rsid w:val="0014300E"/>
    <w:rsid w:val="00143388"/>
    <w:rsid w:val="00143409"/>
    <w:rsid w:val="00143518"/>
    <w:rsid w:val="0014364A"/>
    <w:rsid w:val="00143687"/>
    <w:rsid w:val="00143D01"/>
    <w:rsid w:val="00143F2E"/>
    <w:rsid w:val="001452D4"/>
    <w:rsid w:val="0014530D"/>
    <w:rsid w:val="00145CB6"/>
    <w:rsid w:val="00145EF3"/>
    <w:rsid w:val="001462F9"/>
    <w:rsid w:val="001463C2"/>
    <w:rsid w:val="00146430"/>
    <w:rsid w:val="001468EC"/>
    <w:rsid w:val="00146D57"/>
    <w:rsid w:val="001471D8"/>
    <w:rsid w:val="00147536"/>
    <w:rsid w:val="00150B17"/>
    <w:rsid w:val="00150BE6"/>
    <w:rsid w:val="00151B21"/>
    <w:rsid w:val="00151CA5"/>
    <w:rsid w:val="00152ECC"/>
    <w:rsid w:val="0015306E"/>
    <w:rsid w:val="001536D6"/>
    <w:rsid w:val="00153991"/>
    <w:rsid w:val="00153AC4"/>
    <w:rsid w:val="00153DDB"/>
    <w:rsid w:val="00154221"/>
    <w:rsid w:val="00154513"/>
    <w:rsid w:val="00155215"/>
    <w:rsid w:val="001552BC"/>
    <w:rsid w:val="00155568"/>
    <w:rsid w:val="00155B9B"/>
    <w:rsid w:val="00156892"/>
    <w:rsid w:val="00157084"/>
    <w:rsid w:val="00157876"/>
    <w:rsid w:val="00157887"/>
    <w:rsid w:val="00157970"/>
    <w:rsid w:val="0016032D"/>
    <w:rsid w:val="00160780"/>
    <w:rsid w:val="00160BC4"/>
    <w:rsid w:val="00161A2B"/>
    <w:rsid w:val="00161DE5"/>
    <w:rsid w:val="00161E41"/>
    <w:rsid w:val="00161FF6"/>
    <w:rsid w:val="001622DA"/>
    <w:rsid w:val="00162421"/>
    <w:rsid w:val="0016286C"/>
    <w:rsid w:val="001636FE"/>
    <w:rsid w:val="00163767"/>
    <w:rsid w:val="00163C83"/>
    <w:rsid w:val="00163D89"/>
    <w:rsid w:val="00163EBC"/>
    <w:rsid w:val="00164086"/>
    <w:rsid w:val="0016437F"/>
    <w:rsid w:val="00164983"/>
    <w:rsid w:val="00164AAE"/>
    <w:rsid w:val="00164C06"/>
    <w:rsid w:val="0016547C"/>
    <w:rsid w:val="001656B9"/>
    <w:rsid w:val="00165FA9"/>
    <w:rsid w:val="001665C0"/>
    <w:rsid w:val="00166680"/>
    <w:rsid w:val="00167458"/>
    <w:rsid w:val="00167C13"/>
    <w:rsid w:val="001701E4"/>
    <w:rsid w:val="00170972"/>
    <w:rsid w:val="00170BEC"/>
    <w:rsid w:val="00171288"/>
    <w:rsid w:val="0017132B"/>
    <w:rsid w:val="001714B5"/>
    <w:rsid w:val="001716EF"/>
    <w:rsid w:val="00171ECD"/>
    <w:rsid w:val="00173388"/>
    <w:rsid w:val="00173A94"/>
    <w:rsid w:val="00174390"/>
    <w:rsid w:val="00174578"/>
    <w:rsid w:val="00174F9B"/>
    <w:rsid w:val="00175A1C"/>
    <w:rsid w:val="00175C46"/>
    <w:rsid w:val="0017605B"/>
    <w:rsid w:val="00176AF4"/>
    <w:rsid w:val="00177251"/>
    <w:rsid w:val="00180456"/>
    <w:rsid w:val="001804AE"/>
    <w:rsid w:val="001805A7"/>
    <w:rsid w:val="00180603"/>
    <w:rsid w:val="0018098A"/>
    <w:rsid w:val="00182AFC"/>
    <w:rsid w:val="0018301C"/>
    <w:rsid w:val="0018386D"/>
    <w:rsid w:val="00183BAE"/>
    <w:rsid w:val="00183C5C"/>
    <w:rsid w:val="00183F3C"/>
    <w:rsid w:val="001844BA"/>
    <w:rsid w:val="0018473A"/>
    <w:rsid w:val="00184AED"/>
    <w:rsid w:val="00184AFB"/>
    <w:rsid w:val="00185140"/>
    <w:rsid w:val="00186E37"/>
    <w:rsid w:val="00186E7A"/>
    <w:rsid w:val="00187400"/>
    <w:rsid w:val="0019021F"/>
    <w:rsid w:val="0019042C"/>
    <w:rsid w:val="00190469"/>
    <w:rsid w:val="001904ED"/>
    <w:rsid w:val="00191E8B"/>
    <w:rsid w:val="001927B3"/>
    <w:rsid w:val="0019312D"/>
    <w:rsid w:val="00194701"/>
    <w:rsid w:val="00194BD5"/>
    <w:rsid w:val="00194D6E"/>
    <w:rsid w:val="00195129"/>
    <w:rsid w:val="001958D4"/>
    <w:rsid w:val="001958EB"/>
    <w:rsid w:val="00195E10"/>
    <w:rsid w:val="00196216"/>
    <w:rsid w:val="00196473"/>
    <w:rsid w:val="00196F04"/>
    <w:rsid w:val="0019778E"/>
    <w:rsid w:val="00197F45"/>
    <w:rsid w:val="001A068B"/>
    <w:rsid w:val="001A0F76"/>
    <w:rsid w:val="001A161A"/>
    <w:rsid w:val="001A1885"/>
    <w:rsid w:val="001A1CDC"/>
    <w:rsid w:val="001A2A23"/>
    <w:rsid w:val="001A2DFB"/>
    <w:rsid w:val="001A2F9A"/>
    <w:rsid w:val="001A34E1"/>
    <w:rsid w:val="001A431C"/>
    <w:rsid w:val="001A443E"/>
    <w:rsid w:val="001A48B6"/>
    <w:rsid w:val="001A4B1E"/>
    <w:rsid w:val="001A4D4B"/>
    <w:rsid w:val="001A555C"/>
    <w:rsid w:val="001A61E2"/>
    <w:rsid w:val="001A68FC"/>
    <w:rsid w:val="001A71A2"/>
    <w:rsid w:val="001B06EF"/>
    <w:rsid w:val="001B2616"/>
    <w:rsid w:val="001B2657"/>
    <w:rsid w:val="001B298A"/>
    <w:rsid w:val="001B3149"/>
    <w:rsid w:val="001B3170"/>
    <w:rsid w:val="001B31D6"/>
    <w:rsid w:val="001B3252"/>
    <w:rsid w:val="001B338D"/>
    <w:rsid w:val="001B3B53"/>
    <w:rsid w:val="001B3C76"/>
    <w:rsid w:val="001B4628"/>
    <w:rsid w:val="001B4683"/>
    <w:rsid w:val="001B4D03"/>
    <w:rsid w:val="001B54B5"/>
    <w:rsid w:val="001B572E"/>
    <w:rsid w:val="001B573C"/>
    <w:rsid w:val="001B5B31"/>
    <w:rsid w:val="001B5F78"/>
    <w:rsid w:val="001B6083"/>
    <w:rsid w:val="001B6353"/>
    <w:rsid w:val="001B690D"/>
    <w:rsid w:val="001B69C2"/>
    <w:rsid w:val="001B6CE1"/>
    <w:rsid w:val="001B77BD"/>
    <w:rsid w:val="001B7A6F"/>
    <w:rsid w:val="001B7AB8"/>
    <w:rsid w:val="001C00A3"/>
    <w:rsid w:val="001C0487"/>
    <w:rsid w:val="001C0B1E"/>
    <w:rsid w:val="001C116E"/>
    <w:rsid w:val="001C1417"/>
    <w:rsid w:val="001C1B37"/>
    <w:rsid w:val="001C1DB0"/>
    <w:rsid w:val="001C1E26"/>
    <w:rsid w:val="001C3D97"/>
    <w:rsid w:val="001C3E88"/>
    <w:rsid w:val="001C4555"/>
    <w:rsid w:val="001C4797"/>
    <w:rsid w:val="001C4825"/>
    <w:rsid w:val="001C5CB8"/>
    <w:rsid w:val="001C5CDC"/>
    <w:rsid w:val="001C615B"/>
    <w:rsid w:val="001C6775"/>
    <w:rsid w:val="001C6CB6"/>
    <w:rsid w:val="001C6F5C"/>
    <w:rsid w:val="001C73D7"/>
    <w:rsid w:val="001D0B53"/>
    <w:rsid w:val="001D13E4"/>
    <w:rsid w:val="001D1DD4"/>
    <w:rsid w:val="001D206C"/>
    <w:rsid w:val="001D20A4"/>
    <w:rsid w:val="001D2143"/>
    <w:rsid w:val="001D4153"/>
    <w:rsid w:val="001D464E"/>
    <w:rsid w:val="001D4764"/>
    <w:rsid w:val="001D48DD"/>
    <w:rsid w:val="001D5518"/>
    <w:rsid w:val="001D5579"/>
    <w:rsid w:val="001D638D"/>
    <w:rsid w:val="001D7B29"/>
    <w:rsid w:val="001E0608"/>
    <w:rsid w:val="001E0C4C"/>
    <w:rsid w:val="001E1237"/>
    <w:rsid w:val="001E2242"/>
    <w:rsid w:val="001E27CE"/>
    <w:rsid w:val="001E28BE"/>
    <w:rsid w:val="001E2992"/>
    <w:rsid w:val="001E2B46"/>
    <w:rsid w:val="001E364B"/>
    <w:rsid w:val="001E3E89"/>
    <w:rsid w:val="001E469C"/>
    <w:rsid w:val="001E5A74"/>
    <w:rsid w:val="001E5BF6"/>
    <w:rsid w:val="001E60FE"/>
    <w:rsid w:val="001E68C9"/>
    <w:rsid w:val="001E6F81"/>
    <w:rsid w:val="001E7421"/>
    <w:rsid w:val="001F0145"/>
    <w:rsid w:val="001F01DA"/>
    <w:rsid w:val="001F02F1"/>
    <w:rsid w:val="001F058D"/>
    <w:rsid w:val="001F0B2C"/>
    <w:rsid w:val="001F156A"/>
    <w:rsid w:val="001F175E"/>
    <w:rsid w:val="001F1A83"/>
    <w:rsid w:val="001F26CB"/>
    <w:rsid w:val="001F296D"/>
    <w:rsid w:val="001F3BEC"/>
    <w:rsid w:val="001F40C5"/>
    <w:rsid w:val="001F4360"/>
    <w:rsid w:val="001F46B1"/>
    <w:rsid w:val="001F4F0B"/>
    <w:rsid w:val="001F5077"/>
    <w:rsid w:val="001F64C9"/>
    <w:rsid w:val="001F7019"/>
    <w:rsid w:val="001F702D"/>
    <w:rsid w:val="001F7DC3"/>
    <w:rsid w:val="0020021E"/>
    <w:rsid w:val="00200437"/>
    <w:rsid w:val="00200621"/>
    <w:rsid w:val="00200931"/>
    <w:rsid w:val="00200BD6"/>
    <w:rsid w:val="00200ED5"/>
    <w:rsid w:val="00200F7A"/>
    <w:rsid w:val="002014B9"/>
    <w:rsid w:val="002016DB"/>
    <w:rsid w:val="00201D05"/>
    <w:rsid w:val="002025ED"/>
    <w:rsid w:val="00204068"/>
    <w:rsid w:val="00204654"/>
    <w:rsid w:val="002048B5"/>
    <w:rsid w:val="00205529"/>
    <w:rsid w:val="00205D66"/>
    <w:rsid w:val="0020604A"/>
    <w:rsid w:val="002064F9"/>
    <w:rsid w:val="002065F5"/>
    <w:rsid w:val="002105D2"/>
    <w:rsid w:val="00210AF2"/>
    <w:rsid w:val="00210C53"/>
    <w:rsid w:val="0021159A"/>
    <w:rsid w:val="002116CA"/>
    <w:rsid w:val="00211EAE"/>
    <w:rsid w:val="00211ED5"/>
    <w:rsid w:val="00211FB2"/>
    <w:rsid w:val="00212B17"/>
    <w:rsid w:val="00212EBB"/>
    <w:rsid w:val="0021348B"/>
    <w:rsid w:val="00213A4C"/>
    <w:rsid w:val="00213BAB"/>
    <w:rsid w:val="00213C2C"/>
    <w:rsid w:val="002143F1"/>
    <w:rsid w:val="00214D7F"/>
    <w:rsid w:val="00215634"/>
    <w:rsid w:val="00215636"/>
    <w:rsid w:val="0021631D"/>
    <w:rsid w:val="00217053"/>
    <w:rsid w:val="002172F6"/>
    <w:rsid w:val="002207CC"/>
    <w:rsid w:val="002213DD"/>
    <w:rsid w:val="002216F8"/>
    <w:rsid w:val="00222067"/>
    <w:rsid w:val="002235C3"/>
    <w:rsid w:val="00223DEF"/>
    <w:rsid w:val="0022473D"/>
    <w:rsid w:val="002248B9"/>
    <w:rsid w:val="00224D95"/>
    <w:rsid w:val="00224DDA"/>
    <w:rsid w:val="00224E34"/>
    <w:rsid w:val="00225112"/>
    <w:rsid w:val="0022565A"/>
    <w:rsid w:val="002259F0"/>
    <w:rsid w:val="00225F3B"/>
    <w:rsid w:val="00226F3B"/>
    <w:rsid w:val="00226F58"/>
    <w:rsid w:val="002271D2"/>
    <w:rsid w:val="0022734C"/>
    <w:rsid w:val="002276C9"/>
    <w:rsid w:val="002279E0"/>
    <w:rsid w:val="00227BD1"/>
    <w:rsid w:val="002301C8"/>
    <w:rsid w:val="00230D21"/>
    <w:rsid w:val="00230DE9"/>
    <w:rsid w:val="002316BA"/>
    <w:rsid w:val="00231D98"/>
    <w:rsid w:val="00231FAB"/>
    <w:rsid w:val="0023263F"/>
    <w:rsid w:val="00233E24"/>
    <w:rsid w:val="00234486"/>
    <w:rsid w:val="00234816"/>
    <w:rsid w:val="002356D2"/>
    <w:rsid w:val="00237821"/>
    <w:rsid w:val="00237FDB"/>
    <w:rsid w:val="00240EEA"/>
    <w:rsid w:val="00240F84"/>
    <w:rsid w:val="0024178F"/>
    <w:rsid w:val="00241A7A"/>
    <w:rsid w:val="00242284"/>
    <w:rsid w:val="00242FE5"/>
    <w:rsid w:val="00243CE6"/>
    <w:rsid w:val="002468FE"/>
    <w:rsid w:val="0024785F"/>
    <w:rsid w:val="00250522"/>
    <w:rsid w:val="00250744"/>
    <w:rsid w:val="00250904"/>
    <w:rsid w:val="00251321"/>
    <w:rsid w:val="002517F4"/>
    <w:rsid w:val="0025187A"/>
    <w:rsid w:val="00251B54"/>
    <w:rsid w:val="00251E0E"/>
    <w:rsid w:val="00251F2A"/>
    <w:rsid w:val="00253460"/>
    <w:rsid w:val="002538A2"/>
    <w:rsid w:val="00253D3A"/>
    <w:rsid w:val="002541F1"/>
    <w:rsid w:val="002543F4"/>
    <w:rsid w:val="0025442F"/>
    <w:rsid w:val="002546D9"/>
    <w:rsid w:val="00254D22"/>
    <w:rsid w:val="002550AD"/>
    <w:rsid w:val="0025627D"/>
    <w:rsid w:val="0025669C"/>
    <w:rsid w:val="002567F5"/>
    <w:rsid w:val="002571F7"/>
    <w:rsid w:val="002576BF"/>
    <w:rsid w:val="002577C2"/>
    <w:rsid w:val="00257885"/>
    <w:rsid w:val="00260117"/>
    <w:rsid w:val="002604B8"/>
    <w:rsid w:val="00260655"/>
    <w:rsid w:val="002606B6"/>
    <w:rsid w:val="00260A38"/>
    <w:rsid w:val="00262878"/>
    <w:rsid w:val="002637CF"/>
    <w:rsid w:val="00264481"/>
    <w:rsid w:val="002645BB"/>
    <w:rsid w:val="00265C39"/>
    <w:rsid w:val="00266867"/>
    <w:rsid w:val="00267787"/>
    <w:rsid w:val="00267A18"/>
    <w:rsid w:val="00267AB4"/>
    <w:rsid w:val="00267C3A"/>
    <w:rsid w:val="0027000D"/>
    <w:rsid w:val="00270B23"/>
    <w:rsid w:val="00270C7A"/>
    <w:rsid w:val="00271184"/>
    <w:rsid w:val="0027188F"/>
    <w:rsid w:val="00272B57"/>
    <w:rsid w:val="0027430D"/>
    <w:rsid w:val="0027452B"/>
    <w:rsid w:val="00274F52"/>
    <w:rsid w:val="0027696A"/>
    <w:rsid w:val="00276CDE"/>
    <w:rsid w:val="00276D0F"/>
    <w:rsid w:val="00277B21"/>
    <w:rsid w:val="00277B8F"/>
    <w:rsid w:val="00277C6C"/>
    <w:rsid w:val="00277EB5"/>
    <w:rsid w:val="002809E6"/>
    <w:rsid w:val="00280B02"/>
    <w:rsid w:val="00280E20"/>
    <w:rsid w:val="002811A1"/>
    <w:rsid w:val="00281552"/>
    <w:rsid w:val="00281888"/>
    <w:rsid w:val="00281F12"/>
    <w:rsid w:val="00282067"/>
    <w:rsid w:val="00282596"/>
    <w:rsid w:val="002827BA"/>
    <w:rsid w:val="00282E08"/>
    <w:rsid w:val="00283072"/>
    <w:rsid w:val="00283110"/>
    <w:rsid w:val="00283560"/>
    <w:rsid w:val="00283601"/>
    <w:rsid w:val="00283D2D"/>
    <w:rsid w:val="002845C3"/>
    <w:rsid w:val="00284662"/>
    <w:rsid w:val="00284EEE"/>
    <w:rsid w:val="0028511F"/>
    <w:rsid w:val="00285329"/>
    <w:rsid w:val="0028589B"/>
    <w:rsid w:val="00285F8F"/>
    <w:rsid w:val="00286599"/>
    <w:rsid w:val="00286F5A"/>
    <w:rsid w:val="002870E2"/>
    <w:rsid w:val="002871DD"/>
    <w:rsid w:val="002872D9"/>
    <w:rsid w:val="00287DC7"/>
    <w:rsid w:val="002909F4"/>
    <w:rsid w:val="0029170F"/>
    <w:rsid w:val="002917C6"/>
    <w:rsid w:val="0029181A"/>
    <w:rsid w:val="00291B5C"/>
    <w:rsid w:val="0029334D"/>
    <w:rsid w:val="00293898"/>
    <w:rsid w:val="00293BDA"/>
    <w:rsid w:val="00293F47"/>
    <w:rsid w:val="00294300"/>
    <w:rsid w:val="0029458F"/>
    <w:rsid w:val="00294AC9"/>
    <w:rsid w:val="002951E5"/>
    <w:rsid w:val="002955C8"/>
    <w:rsid w:val="00295811"/>
    <w:rsid w:val="00295F31"/>
    <w:rsid w:val="002962DF"/>
    <w:rsid w:val="00296842"/>
    <w:rsid w:val="00296A81"/>
    <w:rsid w:val="00296F2D"/>
    <w:rsid w:val="002970EA"/>
    <w:rsid w:val="002A0044"/>
    <w:rsid w:val="002A05EA"/>
    <w:rsid w:val="002A07AF"/>
    <w:rsid w:val="002A1006"/>
    <w:rsid w:val="002A117D"/>
    <w:rsid w:val="002A128A"/>
    <w:rsid w:val="002A1341"/>
    <w:rsid w:val="002A1396"/>
    <w:rsid w:val="002A2334"/>
    <w:rsid w:val="002A2882"/>
    <w:rsid w:val="002A2EED"/>
    <w:rsid w:val="002A4008"/>
    <w:rsid w:val="002A42C7"/>
    <w:rsid w:val="002A45DB"/>
    <w:rsid w:val="002A4822"/>
    <w:rsid w:val="002A4D1B"/>
    <w:rsid w:val="002A5AC4"/>
    <w:rsid w:val="002A6A91"/>
    <w:rsid w:val="002A727F"/>
    <w:rsid w:val="002A7353"/>
    <w:rsid w:val="002A744F"/>
    <w:rsid w:val="002A7BA1"/>
    <w:rsid w:val="002B08B2"/>
    <w:rsid w:val="002B0B46"/>
    <w:rsid w:val="002B10A1"/>
    <w:rsid w:val="002B14B2"/>
    <w:rsid w:val="002B1D53"/>
    <w:rsid w:val="002B1DF8"/>
    <w:rsid w:val="002B2A45"/>
    <w:rsid w:val="002B2C82"/>
    <w:rsid w:val="002B316D"/>
    <w:rsid w:val="002B3672"/>
    <w:rsid w:val="002B36E3"/>
    <w:rsid w:val="002B3838"/>
    <w:rsid w:val="002B3CB3"/>
    <w:rsid w:val="002B3F3D"/>
    <w:rsid w:val="002B40C8"/>
    <w:rsid w:val="002B4ACD"/>
    <w:rsid w:val="002B559C"/>
    <w:rsid w:val="002B588D"/>
    <w:rsid w:val="002B637C"/>
    <w:rsid w:val="002B69FD"/>
    <w:rsid w:val="002B6FE2"/>
    <w:rsid w:val="002B7353"/>
    <w:rsid w:val="002C04FD"/>
    <w:rsid w:val="002C062D"/>
    <w:rsid w:val="002C119C"/>
    <w:rsid w:val="002C1DEA"/>
    <w:rsid w:val="002C21F8"/>
    <w:rsid w:val="002C2718"/>
    <w:rsid w:val="002C2A63"/>
    <w:rsid w:val="002C2CC0"/>
    <w:rsid w:val="002C2DEF"/>
    <w:rsid w:val="002C311F"/>
    <w:rsid w:val="002C3846"/>
    <w:rsid w:val="002C41B0"/>
    <w:rsid w:val="002C4852"/>
    <w:rsid w:val="002C58A8"/>
    <w:rsid w:val="002C6488"/>
    <w:rsid w:val="002C655D"/>
    <w:rsid w:val="002C6977"/>
    <w:rsid w:val="002C6BD6"/>
    <w:rsid w:val="002C6E1A"/>
    <w:rsid w:val="002C76AB"/>
    <w:rsid w:val="002C7759"/>
    <w:rsid w:val="002C7764"/>
    <w:rsid w:val="002D0247"/>
    <w:rsid w:val="002D02EC"/>
    <w:rsid w:val="002D1062"/>
    <w:rsid w:val="002D119A"/>
    <w:rsid w:val="002D1394"/>
    <w:rsid w:val="002D1A55"/>
    <w:rsid w:val="002D1CA1"/>
    <w:rsid w:val="002D1F3D"/>
    <w:rsid w:val="002D2325"/>
    <w:rsid w:val="002D23BF"/>
    <w:rsid w:val="002D2416"/>
    <w:rsid w:val="002D2B76"/>
    <w:rsid w:val="002D2C20"/>
    <w:rsid w:val="002D4139"/>
    <w:rsid w:val="002D5584"/>
    <w:rsid w:val="002D5D02"/>
    <w:rsid w:val="002D6AB4"/>
    <w:rsid w:val="002D7B27"/>
    <w:rsid w:val="002D7ECE"/>
    <w:rsid w:val="002D7F3E"/>
    <w:rsid w:val="002E002B"/>
    <w:rsid w:val="002E13D2"/>
    <w:rsid w:val="002E15B9"/>
    <w:rsid w:val="002E16FA"/>
    <w:rsid w:val="002E18A7"/>
    <w:rsid w:val="002E18B1"/>
    <w:rsid w:val="002E1CC9"/>
    <w:rsid w:val="002E235B"/>
    <w:rsid w:val="002E2466"/>
    <w:rsid w:val="002E2BB0"/>
    <w:rsid w:val="002E2F18"/>
    <w:rsid w:val="002E3263"/>
    <w:rsid w:val="002E3B68"/>
    <w:rsid w:val="002E56AE"/>
    <w:rsid w:val="002E56E6"/>
    <w:rsid w:val="002E5913"/>
    <w:rsid w:val="002E5D1B"/>
    <w:rsid w:val="002E6356"/>
    <w:rsid w:val="002E6811"/>
    <w:rsid w:val="002E6B64"/>
    <w:rsid w:val="002E75B4"/>
    <w:rsid w:val="002F063D"/>
    <w:rsid w:val="002F0E96"/>
    <w:rsid w:val="002F12C1"/>
    <w:rsid w:val="002F155E"/>
    <w:rsid w:val="002F2070"/>
    <w:rsid w:val="002F2B96"/>
    <w:rsid w:val="002F327F"/>
    <w:rsid w:val="002F3480"/>
    <w:rsid w:val="002F37A5"/>
    <w:rsid w:val="002F37C0"/>
    <w:rsid w:val="002F37D2"/>
    <w:rsid w:val="002F48C9"/>
    <w:rsid w:val="002F4EA4"/>
    <w:rsid w:val="002F510E"/>
    <w:rsid w:val="002F65CC"/>
    <w:rsid w:val="002F75C8"/>
    <w:rsid w:val="002F763D"/>
    <w:rsid w:val="00300B9C"/>
    <w:rsid w:val="00300CCF"/>
    <w:rsid w:val="00300D79"/>
    <w:rsid w:val="00300F00"/>
    <w:rsid w:val="0030103B"/>
    <w:rsid w:val="003011FB"/>
    <w:rsid w:val="00302A67"/>
    <w:rsid w:val="00303135"/>
    <w:rsid w:val="003034FB"/>
    <w:rsid w:val="003036D9"/>
    <w:rsid w:val="0030427F"/>
    <w:rsid w:val="003042B4"/>
    <w:rsid w:val="00304ABF"/>
    <w:rsid w:val="00304CAA"/>
    <w:rsid w:val="00304D7B"/>
    <w:rsid w:val="00305E44"/>
    <w:rsid w:val="003061C6"/>
    <w:rsid w:val="003069C9"/>
    <w:rsid w:val="00306AE3"/>
    <w:rsid w:val="00306B9D"/>
    <w:rsid w:val="00307015"/>
    <w:rsid w:val="00310577"/>
    <w:rsid w:val="0031061C"/>
    <w:rsid w:val="003109FF"/>
    <w:rsid w:val="00312851"/>
    <w:rsid w:val="00314278"/>
    <w:rsid w:val="00314A10"/>
    <w:rsid w:val="003156FD"/>
    <w:rsid w:val="003158B9"/>
    <w:rsid w:val="00315B95"/>
    <w:rsid w:val="003166CA"/>
    <w:rsid w:val="00317150"/>
    <w:rsid w:val="00317537"/>
    <w:rsid w:val="00317545"/>
    <w:rsid w:val="003177BB"/>
    <w:rsid w:val="0031789A"/>
    <w:rsid w:val="00317C28"/>
    <w:rsid w:val="0032068C"/>
    <w:rsid w:val="0032233A"/>
    <w:rsid w:val="00322421"/>
    <w:rsid w:val="0032273B"/>
    <w:rsid w:val="0032278F"/>
    <w:rsid w:val="00322E0D"/>
    <w:rsid w:val="00322F55"/>
    <w:rsid w:val="00323B23"/>
    <w:rsid w:val="00323C4D"/>
    <w:rsid w:val="003245BF"/>
    <w:rsid w:val="00325463"/>
    <w:rsid w:val="003260CA"/>
    <w:rsid w:val="00327BC0"/>
    <w:rsid w:val="003302E1"/>
    <w:rsid w:val="003306C6"/>
    <w:rsid w:val="00331612"/>
    <w:rsid w:val="00332961"/>
    <w:rsid w:val="00332E18"/>
    <w:rsid w:val="003335E6"/>
    <w:rsid w:val="00333CE7"/>
    <w:rsid w:val="003343B3"/>
    <w:rsid w:val="0033461A"/>
    <w:rsid w:val="00334A9A"/>
    <w:rsid w:val="00335925"/>
    <w:rsid w:val="00335AC9"/>
    <w:rsid w:val="003367D3"/>
    <w:rsid w:val="003374A7"/>
    <w:rsid w:val="00337641"/>
    <w:rsid w:val="00337C91"/>
    <w:rsid w:val="00340209"/>
    <w:rsid w:val="0034067B"/>
    <w:rsid w:val="0034096F"/>
    <w:rsid w:val="00340989"/>
    <w:rsid w:val="00340A50"/>
    <w:rsid w:val="003410F7"/>
    <w:rsid w:val="00341FE4"/>
    <w:rsid w:val="003423C7"/>
    <w:rsid w:val="0034248E"/>
    <w:rsid w:val="00342D34"/>
    <w:rsid w:val="00342DAF"/>
    <w:rsid w:val="00343798"/>
    <w:rsid w:val="00343929"/>
    <w:rsid w:val="00343944"/>
    <w:rsid w:val="0034396C"/>
    <w:rsid w:val="00343FD4"/>
    <w:rsid w:val="00345A2D"/>
    <w:rsid w:val="00345FCF"/>
    <w:rsid w:val="0034631F"/>
    <w:rsid w:val="00346A52"/>
    <w:rsid w:val="00346B39"/>
    <w:rsid w:val="00346BEA"/>
    <w:rsid w:val="003475CD"/>
    <w:rsid w:val="00347A82"/>
    <w:rsid w:val="00347AE7"/>
    <w:rsid w:val="00350425"/>
    <w:rsid w:val="00350CF2"/>
    <w:rsid w:val="003514AB"/>
    <w:rsid w:val="00351E55"/>
    <w:rsid w:val="00352217"/>
    <w:rsid w:val="00352E6C"/>
    <w:rsid w:val="00352F42"/>
    <w:rsid w:val="00353DDE"/>
    <w:rsid w:val="003540EF"/>
    <w:rsid w:val="00354193"/>
    <w:rsid w:val="00354B5E"/>
    <w:rsid w:val="00354C9D"/>
    <w:rsid w:val="00354EF0"/>
    <w:rsid w:val="00355043"/>
    <w:rsid w:val="00356F9E"/>
    <w:rsid w:val="00357768"/>
    <w:rsid w:val="00357B2C"/>
    <w:rsid w:val="00360B98"/>
    <w:rsid w:val="00360F22"/>
    <w:rsid w:val="00361504"/>
    <w:rsid w:val="00362F8F"/>
    <w:rsid w:val="00363163"/>
    <w:rsid w:val="00363AEF"/>
    <w:rsid w:val="00364377"/>
    <w:rsid w:val="00364C08"/>
    <w:rsid w:val="00365F35"/>
    <w:rsid w:val="003671AD"/>
    <w:rsid w:val="00367F1E"/>
    <w:rsid w:val="00370101"/>
    <w:rsid w:val="003702ED"/>
    <w:rsid w:val="0037091D"/>
    <w:rsid w:val="00370B08"/>
    <w:rsid w:val="003713CA"/>
    <w:rsid w:val="00371990"/>
    <w:rsid w:val="00372821"/>
    <w:rsid w:val="00372E75"/>
    <w:rsid w:val="00373002"/>
    <w:rsid w:val="00373AA9"/>
    <w:rsid w:val="00373B30"/>
    <w:rsid w:val="00374645"/>
    <w:rsid w:val="00374A63"/>
    <w:rsid w:val="003751C9"/>
    <w:rsid w:val="0037542F"/>
    <w:rsid w:val="003756C7"/>
    <w:rsid w:val="00375ABD"/>
    <w:rsid w:val="00376B21"/>
    <w:rsid w:val="00376B79"/>
    <w:rsid w:val="003802D0"/>
    <w:rsid w:val="00380385"/>
    <w:rsid w:val="003809A0"/>
    <w:rsid w:val="00381A9F"/>
    <w:rsid w:val="00381D10"/>
    <w:rsid w:val="00382726"/>
    <w:rsid w:val="0038279C"/>
    <w:rsid w:val="00383364"/>
    <w:rsid w:val="00384FB2"/>
    <w:rsid w:val="003851AA"/>
    <w:rsid w:val="00385D6A"/>
    <w:rsid w:val="00386314"/>
    <w:rsid w:val="0038638C"/>
    <w:rsid w:val="00386717"/>
    <w:rsid w:val="00386A25"/>
    <w:rsid w:val="00386E54"/>
    <w:rsid w:val="003872A6"/>
    <w:rsid w:val="0039023D"/>
    <w:rsid w:val="003906EA"/>
    <w:rsid w:val="0039186D"/>
    <w:rsid w:val="00391918"/>
    <w:rsid w:val="0039275C"/>
    <w:rsid w:val="00392D0F"/>
    <w:rsid w:val="0039368B"/>
    <w:rsid w:val="003943B0"/>
    <w:rsid w:val="0039499F"/>
    <w:rsid w:val="003949DC"/>
    <w:rsid w:val="00394E1B"/>
    <w:rsid w:val="00395068"/>
    <w:rsid w:val="00396072"/>
    <w:rsid w:val="0039656E"/>
    <w:rsid w:val="00396CA9"/>
    <w:rsid w:val="00396E37"/>
    <w:rsid w:val="003971D1"/>
    <w:rsid w:val="00397346"/>
    <w:rsid w:val="0039795B"/>
    <w:rsid w:val="00397E43"/>
    <w:rsid w:val="003A0879"/>
    <w:rsid w:val="003A0A94"/>
    <w:rsid w:val="003A138F"/>
    <w:rsid w:val="003A1549"/>
    <w:rsid w:val="003A15B4"/>
    <w:rsid w:val="003A1DEA"/>
    <w:rsid w:val="003A23CD"/>
    <w:rsid w:val="003A28B4"/>
    <w:rsid w:val="003A29BA"/>
    <w:rsid w:val="003A2EFD"/>
    <w:rsid w:val="003A3830"/>
    <w:rsid w:val="003A3B09"/>
    <w:rsid w:val="003A3D45"/>
    <w:rsid w:val="003A43BE"/>
    <w:rsid w:val="003A4777"/>
    <w:rsid w:val="003A5932"/>
    <w:rsid w:val="003A706E"/>
    <w:rsid w:val="003B00E2"/>
    <w:rsid w:val="003B02B4"/>
    <w:rsid w:val="003B050A"/>
    <w:rsid w:val="003B0E8F"/>
    <w:rsid w:val="003B0EB4"/>
    <w:rsid w:val="003B17F6"/>
    <w:rsid w:val="003B2AF4"/>
    <w:rsid w:val="003B3F56"/>
    <w:rsid w:val="003B43DC"/>
    <w:rsid w:val="003B4CAE"/>
    <w:rsid w:val="003B4D5A"/>
    <w:rsid w:val="003B526C"/>
    <w:rsid w:val="003B529D"/>
    <w:rsid w:val="003B5301"/>
    <w:rsid w:val="003B54DC"/>
    <w:rsid w:val="003B5F35"/>
    <w:rsid w:val="003B728E"/>
    <w:rsid w:val="003B7891"/>
    <w:rsid w:val="003B7BCF"/>
    <w:rsid w:val="003B7DD9"/>
    <w:rsid w:val="003C0ECA"/>
    <w:rsid w:val="003C1001"/>
    <w:rsid w:val="003C112A"/>
    <w:rsid w:val="003C1897"/>
    <w:rsid w:val="003C1BE4"/>
    <w:rsid w:val="003C1F4D"/>
    <w:rsid w:val="003C2018"/>
    <w:rsid w:val="003C2621"/>
    <w:rsid w:val="003C351A"/>
    <w:rsid w:val="003C48E4"/>
    <w:rsid w:val="003C4C93"/>
    <w:rsid w:val="003C529E"/>
    <w:rsid w:val="003C5537"/>
    <w:rsid w:val="003C5F6D"/>
    <w:rsid w:val="003C6130"/>
    <w:rsid w:val="003C6CCD"/>
    <w:rsid w:val="003C7176"/>
    <w:rsid w:val="003C77E0"/>
    <w:rsid w:val="003C7AAC"/>
    <w:rsid w:val="003C7D30"/>
    <w:rsid w:val="003D1312"/>
    <w:rsid w:val="003D1CF7"/>
    <w:rsid w:val="003D2142"/>
    <w:rsid w:val="003D2D0D"/>
    <w:rsid w:val="003D3491"/>
    <w:rsid w:val="003D4105"/>
    <w:rsid w:val="003D5E98"/>
    <w:rsid w:val="003D7A31"/>
    <w:rsid w:val="003D7AA7"/>
    <w:rsid w:val="003E021D"/>
    <w:rsid w:val="003E08B4"/>
    <w:rsid w:val="003E111D"/>
    <w:rsid w:val="003E1925"/>
    <w:rsid w:val="003E1AEE"/>
    <w:rsid w:val="003E1F54"/>
    <w:rsid w:val="003E2A28"/>
    <w:rsid w:val="003E2AF7"/>
    <w:rsid w:val="003E2C7D"/>
    <w:rsid w:val="003E2F24"/>
    <w:rsid w:val="003E35F9"/>
    <w:rsid w:val="003E443F"/>
    <w:rsid w:val="003E50FC"/>
    <w:rsid w:val="003E52BA"/>
    <w:rsid w:val="003E5334"/>
    <w:rsid w:val="003E5609"/>
    <w:rsid w:val="003E5681"/>
    <w:rsid w:val="003E6216"/>
    <w:rsid w:val="003E7192"/>
    <w:rsid w:val="003E7291"/>
    <w:rsid w:val="003E7EC3"/>
    <w:rsid w:val="003F0034"/>
    <w:rsid w:val="003F0978"/>
    <w:rsid w:val="003F1177"/>
    <w:rsid w:val="003F1BA1"/>
    <w:rsid w:val="003F2599"/>
    <w:rsid w:val="003F3D7F"/>
    <w:rsid w:val="003F4926"/>
    <w:rsid w:val="003F5957"/>
    <w:rsid w:val="003F6724"/>
    <w:rsid w:val="003F6842"/>
    <w:rsid w:val="003F6954"/>
    <w:rsid w:val="003F7484"/>
    <w:rsid w:val="003F76BE"/>
    <w:rsid w:val="003F7C37"/>
    <w:rsid w:val="003F7DCC"/>
    <w:rsid w:val="004001F4"/>
    <w:rsid w:val="004008DD"/>
    <w:rsid w:val="00400A7D"/>
    <w:rsid w:val="00401168"/>
    <w:rsid w:val="00401A58"/>
    <w:rsid w:val="00401C32"/>
    <w:rsid w:val="00402036"/>
    <w:rsid w:val="004023C8"/>
    <w:rsid w:val="0040244B"/>
    <w:rsid w:val="00402590"/>
    <w:rsid w:val="00402B65"/>
    <w:rsid w:val="00404A2B"/>
    <w:rsid w:val="0040506C"/>
    <w:rsid w:val="004052C3"/>
    <w:rsid w:val="00405AB2"/>
    <w:rsid w:val="00405B4A"/>
    <w:rsid w:val="0040688F"/>
    <w:rsid w:val="00406E07"/>
    <w:rsid w:val="00407420"/>
    <w:rsid w:val="0041004F"/>
    <w:rsid w:val="00410815"/>
    <w:rsid w:val="00410957"/>
    <w:rsid w:val="00410CA6"/>
    <w:rsid w:val="00411254"/>
    <w:rsid w:val="0041314F"/>
    <w:rsid w:val="004131A5"/>
    <w:rsid w:val="00413723"/>
    <w:rsid w:val="0041488E"/>
    <w:rsid w:val="0041489B"/>
    <w:rsid w:val="00414BB4"/>
    <w:rsid w:val="00414D48"/>
    <w:rsid w:val="00414F81"/>
    <w:rsid w:val="0041575D"/>
    <w:rsid w:val="004164EC"/>
    <w:rsid w:val="0041667F"/>
    <w:rsid w:val="00416C92"/>
    <w:rsid w:val="0041745C"/>
    <w:rsid w:val="00417E1D"/>
    <w:rsid w:val="004200F6"/>
    <w:rsid w:val="004203B0"/>
    <w:rsid w:val="004213B8"/>
    <w:rsid w:val="00421872"/>
    <w:rsid w:val="004218FB"/>
    <w:rsid w:val="00422381"/>
    <w:rsid w:val="004224D9"/>
    <w:rsid w:val="004226B7"/>
    <w:rsid w:val="00422D9C"/>
    <w:rsid w:val="004239F7"/>
    <w:rsid w:val="00423A3B"/>
    <w:rsid w:val="00423B88"/>
    <w:rsid w:val="00423D86"/>
    <w:rsid w:val="00424844"/>
    <w:rsid w:val="00424D9F"/>
    <w:rsid w:val="0042517B"/>
    <w:rsid w:val="00425323"/>
    <w:rsid w:val="00425408"/>
    <w:rsid w:val="00425751"/>
    <w:rsid w:val="00425C4C"/>
    <w:rsid w:val="00426178"/>
    <w:rsid w:val="004266C0"/>
    <w:rsid w:val="004276CB"/>
    <w:rsid w:val="00431109"/>
    <w:rsid w:val="00432838"/>
    <w:rsid w:val="00432966"/>
    <w:rsid w:val="00433491"/>
    <w:rsid w:val="004335A2"/>
    <w:rsid w:val="004335F0"/>
    <w:rsid w:val="00434397"/>
    <w:rsid w:val="00435278"/>
    <w:rsid w:val="004353CB"/>
    <w:rsid w:val="00435526"/>
    <w:rsid w:val="004356B0"/>
    <w:rsid w:val="00435716"/>
    <w:rsid w:val="00435F98"/>
    <w:rsid w:val="00436081"/>
    <w:rsid w:val="0043636C"/>
    <w:rsid w:val="00436F6D"/>
    <w:rsid w:val="0043788A"/>
    <w:rsid w:val="00437896"/>
    <w:rsid w:val="0044171C"/>
    <w:rsid w:val="00441C41"/>
    <w:rsid w:val="00441D7C"/>
    <w:rsid w:val="00441E79"/>
    <w:rsid w:val="00442669"/>
    <w:rsid w:val="0044275B"/>
    <w:rsid w:val="00442A2E"/>
    <w:rsid w:val="00442B04"/>
    <w:rsid w:val="0044314F"/>
    <w:rsid w:val="00443551"/>
    <w:rsid w:val="00443B09"/>
    <w:rsid w:val="00445366"/>
    <w:rsid w:val="00446776"/>
    <w:rsid w:val="0044757F"/>
    <w:rsid w:val="00447852"/>
    <w:rsid w:val="00447CB4"/>
    <w:rsid w:val="004512BB"/>
    <w:rsid w:val="00451F3D"/>
    <w:rsid w:val="00452E76"/>
    <w:rsid w:val="00452F41"/>
    <w:rsid w:val="00453A23"/>
    <w:rsid w:val="0045402D"/>
    <w:rsid w:val="00454331"/>
    <w:rsid w:val="00454B53"/>
    <w:rsid w:val="00454D01"/>
    <w:rsid w:val="00454F9D"/>
    <w:rsid w:val="0045596A"/>
    <w:rsid w:val="00455AFB"/>
    <w:rsid w:val="00455DB2"/>
    <w:rsid w:val="00455E2D"/>
    <w:rsid w:val="00455F89"/>
    <w:rsid w:val="0045676B"/>
    <w:rsid w:val="00456CD5"/>
    <w:rsid w:val="00456E5B"/>
    <w:rsid w:val="00456F68"/>
    <w:rsid w:val="004573AC"/>
    <w:rsid w:val="00457909"/>
    <w:rsid w:val="004602B6"/>
    <w:rsid w:val="00460527"/>
    <w:rsid w:val="004605F5"/>
    <w:rsid w:val="0046082E"/>
    <w:rsid w:val="004608CF"/>
    <w:rsid w:val="00460C54"/>
    <w:rsid w:val="00462944"/>
    <w:rsid w:val="00462A49"/>
    <w:rsid w:val="00462AB8"/>
    <w:rsid w:val="00462AE5"/>
    <w:rsid w:val="004638A7"/>
    <w:rsid w:val="00463E3F"/>
    <w:rsid w:val="004640A1"/>
    <w:rsid w:val="004640B1"/>
    <w:rsid w:val="0046437F"/>
    <w:rsid w:val="0046477D"/>
    <w:rsid w:val="00464DE2"/>
    <w:rsid w:val="00465258"/>
    <w:rsid w:val="00465BAB"/>
    <w:rsid w:val="0046605F"/>
    <w:rsid w:val="00466156"/>
    <w:rsid w:val="0046626F"/>
    <w:rsid w:val="0046639F"/>
    <w:rsid w:val="004665FB"/>
    <w:rsid w:val="0046684F"/>
    <w:rsid w:val="0046713C"/>
    <w:rsid w:val="00467C43"/>
    <w:rsid w:val="00467E89"/>
    <w:rsid w:val="00467EE2"/>
    <w:rsid w:val="0047016C"/>
    <w:rsid w:val="00470E83"/>
    <w:rsid w:val="00471B74"/>
    <w:rsid w:val="00471D62"/>
    <w:rsid w:val="00472126"/>
    <w:rsid w:val="004729FD"/>
    <w:rsid w:val="00472CCA"/>
    <w:rsid w:val="004733A9"/>
    <w:rsid w:val="0047350D"/>
    <w:rsid w:val="00473DE0"/>
    <w:rsid w:val="0047467E"/>
    <w:rsid w:val="00474823"/>
    <w:rsid w:val="00474F7C"/>
    <w:rsid w:val="004751AE"/>
    <w:rsid w:val="00475AA0"/>
    <w:rsid w:val="00475AD4"/>
    <w:rsid w:val="00476EBD"/>
    <w:rsid w:val="0047769F"/>
    <w:rsid w:val="004802FE"/>
    <w:rsid w:val="00480490"/>
    <w:rsid w:val="00480BD1"/>
    <w:rsid w:val="0048161B"/>
    <w:rsid w:val="00481E97"/>
    <w:rsid w:val="004825FC"/>
    <w:rsid w:val="0048279C"/>
    <w:rsid w:val="00482858"/>
    <w:rsid w:val="00482B6A"/>
    <w:rsid w:val="00482E15"/>
    <w:rsid w:val="00483331"/>
    <w:rsid w:val="004837F4"/>
    <w:rsid w:val="00485068"/>
    <w:rsid w:val="00485113"/>
    <w:rsid w:val="004862CC"/>
    <w:rsid w:val="00486302"/>
    <w:rsid w:val="00486793"/>
    <w:rsid w:val="004867B5"/>
    <w:rsid w:val="0048702C"/>
    <w:rsid w:val="00487BCD"/>
    <w:rsid w:val="00490441"/>
    <w:rsid w:val="0049065F"/>
    <w:rsid w:val="00492141"/>
    <w:rsid w:val="00492BD1"/>
    <w:rsid w:val="00493F9B"/>
    <w:rsid w:val="00494731"/>
    <w:rsid w:val="00494B58"/>
    <w:rsid w:val="0049645C"/>
    <w:rsid w:val="004968BD"/>
    <w:rsid w:val="00496E5D"/>
    <w:rsid w:val="0049703D"/>
    <w:rsid w:val="004A000C"/>
    <w:rsid w:val="004A025D"/>
    <w:rsid w:val="004A0734"/>
    <w:rsid w:val="004A093C"/>
    <w:rsid w:val="004A0C51"/>
    <w:rsid w:val="004A0C9B"/>
    <w:rsid w:val="004A1684"/>
    <w:rsid w:val="004A1925"/>
    <w:rsid w:val="004A1C9F"/>
    <w:rsid w:val="004A23E3"/>
    <w:rsid w:val="004A28C5"/>
    <w:rsid w:val="004A386F"/>
    <w:rsid w:val="004A4E19"/>
    <w:rsid w:val="004A55FC"/>
    <w:rsid w:val="004A5790"/>
    <w:rsid w:val="004A5D36"/>
    <w:rsid w:val="004A5DF1"/>
    <w:rsid w:val="004A672D"/>
    <w:rsid w:val="004A7E04"/>
    <w:rsid w:val="004B1E02"/>
    <w:rsid w:val="004B2D72"/>
    <w:rsid w:val="004B2F1A"/>
    <w:rsid w:val="004B3DF0"/>
    <w:rsid w:val="004B41D7"/>
    <w:rsid w:val="004B47B6"/>
    <w:rsid w:val="004B4C11"/>
    <w:rsid w:val="004B653A"/>
    <w:rsid w:val="004B65F2"/>
    <w:rsid w:val="004B6C35"/>
    <w:rsid w:val="004B6C72"/>
    <w:rsid w:val="004B71D4"/>
    <w:rsid w:val="004B721E"/>
    <w:rsid w:val="004B7CBA"/>
    <w:rsid w:val="004C048C"/>
    <w:rsid w:val="004C123E"/>
    <w:rsid w:val="004C2357"/>
    <w:rsid w:val="004C2412"/>
    <w:rsid w:val="004C2727"/>
    <w:rsid w:val="004C2FA5"/>
    <w:rsid w:val="004C3008"/>
    <w:rsid w:val="004C350F"/>
    <w:rsid w:val="004C363B"/>
    <w:rsid w:val="004C3A6D"/>
    <w:rsid w:val="004C4D74"/>
    <w:rsid w:val="004C5576"/>
    <w:rsid w:val="004C55C8"/>
    <w:rsid w:val="004C5808"/>
    <w:rsid w:val="004C5FFC"/>
    <w:rsid w:val="004C68B4"/>
    <w:rsid w:val="004C74C3"/>
    <w:rsid w:val="004C78C4"/>
    <w:rsid w:val="004D0071"/>
    <w:rsid w:val="004D07FD"/>
    <w:rsid w:val="004D0F9A"/>
    <w:rsid w:val="004D1EE2"/>
    <w:rsid w:val="004D2A3B"/>
    <w:rsid w:val="004D2A9E"/>
    <w:rsid w:val="004D31C3"/>
    <w:rsid w:val="004D322E"/>
    <w:rsid w:val="004D398F"/>
    <w:rsid w:val="004D508A"/>
    <w:rsid w:val="004D5146"/>
    <w:rsid w:val="004D532B"/>
    <w:rsid w:val="004D5511"/>
    <w:rsid w:val="004D5524"/>
    <w:rsid w:val="004D5685"/>
    <w:rsid w:val="004D5E7D"/>
    <w:rsid w:val="004D6D55"/>
    <w:rsid w:val="004D6E99"/>
    <w:rsid w:val="004D7062"/>
    <w:rsid w:val="004D7075"/>
    <w:rsid w:val="004D7403"/>
    <w:rsid w:val="004D772A"/>
    <w:rsid w:val="004E03EA"/>
    <w:rsid w:val="004E1A58"/>
    <w:rsid w:val="004E1CC8"/>
    <w:rsid w:val="004E221E"/>
    <w:rsid w:val="004E2A4B"/>
    <w:rsid w:val="004E2E2F"/>
    <w:rsid w:val="004E344A"/>
    <w:rsid w:val="004E3907"/>
    <w:rsid w:val="004E457B"/>
    <w:rsid w:val="004E460F"/>
    <w:rsid w:val="004E49AA"/>
    <w:rsid w:val="004E4A10"/>
    <w:rsid w:val="004E4BDA"/>
    <w:rsid w:val="004E51B6"/>
    <w:rsid w:val="004E5361"/>
    <w:rsid w:val="004E5BB0"/>
    <w:rsid w:val="004F00C6"/>
    <w:rsid w:val="004F0282"/>
    <w:rsid w:val="004F05A8"/>
    <w:rsid w:val="004F0782"/>
    <w:rsid w:val="004F0B80"/>
    <w:rsid w:val="004F1587"/>
    <w:rsid w:val="004F1A44"/>
    <w:rsid w:val="004F26D8"/>
    <w:rsid w:val="004F2C47"/>
    <w:rsid w:val="004F33D5"/>
    <w:rsid w:val="004F3DDA"/>
    <w:rsid w:val="004F41E5"/>
    <w:rsid w:val="004F4323"/>
    <w:rsid w:val="004F53C0"/>
    <w:rsid w:val="004F63E2"/>
    <w:rsid w:val="004F75EA"/>
    <w:rsid w:val="004F77FD"/>
    <w:rsid w:val="004F7BB8"/>
    <w:rsid w:val="0050165B"/>
    <w:rsid w:val="00501909"/>
    <w:rsid w:val="00502181"/>
    <w:rsid w:val="00502941"/>
    <w:rsid w:val="00502AC6"/>
    <w:rsid w:val="00503A6D"/>
    <w:rsid w:val="00503D37"/>
    <w:rsid w:val="00503F66"/>
    <w:rsid w:val="00504B76"/>
    <w:rsid w:val="00505428"/>
    <w:rsid w:val="00505D2A"/>
    <w:rsid w:val="00506F86"/>
    <w:rsid w:val="005077F9"/>
    <w:rsid w:val="005079F8"/>
    <w:rsid w:val="00507BBF"/>
    <w:rsid w:val="00507F89"/>
    <w:rsid w:val="005109A1"/>
    <w:rsid w:val="00510EB5"/>
    <w:rsid w:val="0051103F"/>
    <w:rsid w:val="00511442"/>
    <w:rsid w:val="00511AE4"/>
    <w:rsid w:val="005120D8"/>
    <w:rsid w:val="00512C1F"/>
    <w:rsid w:val="00512E81"/>
    <w:rsid w:val="0051370C"/>
    <w:rsid w:val="00513D63"/>
    <w:rsid w:val="005140B8"/>
    <w:rsid w:val="005141FA"/>
    <w:rsid w:val="005149D4"/>
    <w:rsid w:val="00514ED7"/>
    <w:rsid w:val="00515431"/>
    <w:rsid w:val="0051633C"/>
    <w:rsid w:val="00516471"/>
    <w:rsid w:val="005164F8"/>
    <w:rsid w:val="00517668"/>
    <w:rsid w:val="00517C2C"/>
    <w:rsid w:val="00520130"/>
    <w:rsid w:val="005206D8"/>
    <w:rsid w:val="00521515"/>
    <w:rsid w:val="005218A6"/>
    <w:rsid w:val="0052257A"/>
    <w:rsid w:val="0052258E"/>
    <w:rsid w:val="00522E45"/>
    <w:rsid w:val="00522F40"/>
    <w:rsid w:val="00523553"/>
    <w:rsid w:val="00523D5D"/>
    <w:rsid w:val="005252A9"/>
    <w:rsid w:val="005254C2"/>
    <w:rsid w:val="00525DAF"/>
    <w:rsid w:val="00525F36"/>
    <w:rsid w:val="005272C4"/>
    <w:rsid w:val="00527527"/>
    <w:rsid w:val="005275CB"/>
    <w:rsid w:val="005276D6"/>
    <w:rsid w:val="00527FBC"/>
    <w:rsid w:val="005300DF"/>
    <w:rsid w:val="00530261"/>
    <w:rsid w:val="005305A8"/>
    <w:rsid w:val="005310AE"/>
    <w:rsid w:val="00531168"/>
    <w:rsid w:val="005319CF"/>
    <w:rsid w:val="0053267D"/>
    <w:rsid w:val="005331EA"/>
    <w:rsid w:val="00533878"/>
    <w:rsid w:val="00533C06"/>
    <w:rsid w:val="00533D58"/>
    <w:rsid w:val="005342ED"/>
    <w:rsid w:val="0053481A"/>
    <w:rsid w:val="00534A90"/>
    <w:rsid w:val="00534DE9"/>
    <w:rsid w:val="00535EB1"/>
    <w:rsid w:val="00536950"/>
    <w:rsid w:val="005370E3"/>
    <w:rsid w:val="00537E74"/>
    <w:rsid w:val="0054001A"/>
    <w:rsid w:val="005404D9"/>
    <w:rsid w:val="00540CAE"/>
    <w:rsid w:val="00540F38"/>
    <w:rsid w:val="00540FF7"/>
    <w:rsid w:val="00541680"/>
    <w:rsid w:val="005423FE"/>
    <w:rsid w:val="00542C57"/>
    <w:rsid w:val="005436F0"/>
    <w:rsid w:val="00544D5C"/>
    <w:rsid w:val="0054589B"/>
    <w:rsid w:val="00546919"/>
    <w:rsid w:val="00546D34"/>
    <w:rsid w:val="0054783E"/>
    <w:rsid w:val="00551794"/>
    <w:rsid w:val="00551C9B"/>
    <w:rsid w:val="00552762"/>
    <w:rsid w:val="00552D83"/>
    <w:rsid w:val="00552E92"/>
    <w:rsid w:val="00552EA2"/>
    <w:rsid w:val="0055328E"/>
    <w:rsid w:val="005541D2"/>
    <w:rsid w:val="0055446F"/>
    <w:rsid w:val="00554EF6"/>
    <w:rsid w:val="005553C3"/>
    <w:rsid w:val="005558EF"/>
    <w:rsid w:val="005564CB"/>
    <w:rsid w:val="005573B8"/>
    <w:rsid w:val="0056060B"/>
    <w:rsid w:val="00560D7C"/>
    <w:rsid w:val="00561808"/>
    <w:rsid w:val="00561CE7"/>
    <w:rsid w:val="0056310B"/>
    <w:rsid w:val="005631A4"/>
    <w:rsid w:val="00565200"/>
    <w:rsid w:val="005659DD"/>
    <w:rsid w:val="00565A0A"/>
    <w:rsid w:val="00565E38"/>
    <w:rsid w:val="005674D9"/>
    <w:rsid w:val="00567E07"/>
    <w:rsid w:val="00567FCC"/>
    <w:rsid w:val="0057082B"/>
    <w:rsid w:val="00570A1E"/>
    <w:rsid w:val="00571197"/>
    <w:rsid w:val="005729C0"/>
    <w:rsid w:val="00572B02"/>
    <w:rsid w:val="00572C3A"/>
    <w:rsid w:val="00574007"/>
    <w:rsid w:val="005752EB"/>
    <w:rsid w:val="005755A9"/>
    <w:rsid w:val="00575E9A"/>
    <w:rsid w:val="00576176"/>
    <w:rsid w:val="005768E0"/>
    <w:rsid w:val="005770E2"/>
    <w:rsid w:val="0058141C"/>
    <w:rsid w:val="005814AB"/>
    <w:rsid w:val="005829B5"/>
    <w:rsid w:val="00583A91"/>
    <w:rsid w:val="0058411E"/>
    <w:rsid w:val="00584F17"/>
    <w:rsid w:val="00586518"/>
    <w:rsid w:val="00586A69"/>
    <w:rsid w:val="00586B40"/>
    <w:rsid w:val="00586C30"/>
    <w:rsid w:val="00587417"/>
    <w:rsid w:val="005878E3"/>
    <w:rsid w:val="00587F72"/>
    <w:rsid w:val="00590AAA"/>
    <w:rsid w:val="00590B01"/>
    <w:rsid w:val="0059131D"/>
    <w:rsid w:val="00591338"/>
    <w:rsid w:val="00591637"/>
    <w:rsid w:val="00592477"/>
    <w:rsid w:val="00592B07"/>
    <w:rsid w:val="00592C91"/>
    <w:rsid w:val="00593156"/>
    <w:rsid w:val="0059343F"/>
    <w:rsid w:val="00593B38"/>
    <w:rsid w:val="005943FD"/>
    <w:rsid w:val="005950C2"/>
    <w:rsid w:val="005956C9"/>
    <w:rsid w:val="00595E37"/>
    <w:rsid w:val="00595EBB"/>
    <w:rsid w:val="00596337"/>
    <w:rsid w:val="005964D1"/>
    <w:rsid w:val="005968E7"/>
    <w:rsid w:val="00596922"/>
    <w:rsid w:val="005A0801"/>
    <w:rsid w:val="005A1A8D"/>
    <w:rsid w:val="005A25AF"/>
    <w:rsid w:val="005A2622"/>
    <w:rsid w:val="005A30A1"/>
    <w:rsid w:val="005A3CB6"/>
    <w:rsid w:val="005A4730"/>
    <w:rsid w:val="005A4DEC"/>
    <w:rsid w:val="005A4F72"/>
    <w:rsid w:val="005A506A"/>
    <w:rsid w:val="005A5216"/>
    <w:rsid w:val="005A5CDF"/>
    <w:rsid w:val="005A69B1"/>
    <w:rsid w:val="005A71CE"/>
    <w:rsid w:val="005B0FEF"/>
    <w:rsid w:val="005B1066"/>
    <w:rsid w:val="005B15CC"/>
    <w:rsid w:val="005B18F1"/>
    <w:rsid w:val="005B2092"/>
    <w:rsid w:val="005B229D"/>
    <w:rsid w:val="005B2ACF"/>
    <w:rsid w:val="005B2C9D"/>
    <w:rsid w:val="005B37C8"/>
    <w:rsid w:val="005B4156"/>
    <w:rsid w:val="005B440C"/>
    <w:rsid w:val="005B447F"/>
    <w:rsid w:val="005B46FE"/>
    <w:rsid w:val="005B543F"/>
    <w:rsid w:val="005B5AC2"/>
    <w:rsid w:val="005B5BC6"/>
    <w:rsid w:val="005B6271"/>
    <w:rsid w:val="005B639B"/>
    <w:rsid w:val="005B648D"/>
    <w:rsid w:val="005B64D0"/>
    <w:rsid w:val="005B6680"/>
    <w:rsid w:val="005B7C29"/>
    <w:rsid w:val="005C0E27"/>
    <w:rsid w:val="005C1174"/>
    <w:rsid w:val="005C118B"/>
    <w:rsid w:val="005C179D"/>
    <w:rsid w:val="005C1C34"/>
    <w:rsid w:val="005C1C99"/>
    <w:rsid w:val="005C21EE"/>
    <w:rsid w:val="005C252A"/>
    <w:rsid w:val="005C2635"/>
    <w:rsid w:val="005C2775"/>
    <w:rsid w:val="005C2ECF"/>
    <w:rsid w:val="005C3266"/>
    <w:rsid w:val="005C35D8"/>
    <w:rsid w:val="005C4162"/>
    <w:rsid w:val="005C4405"/>
    <w:rsid w:val="005C52E8"/>
    <w:rsid w:val="005C5562"/>
    <w:rsid w:val="005C670E"/>
    <w:rsid w:val="005C67DF"/>
    <w:rsid w:val="005C6A4D"/>
    <w:rsid w:val="005C7014"/>
    <w:rsid w:val="005C78ED"/>
    <w:rsid w:val="005C7C9E"/>
    <w:rsid w:val="005D0CE2"/>
    <w:rsid w:val="005D0F07"/>
    <w:rsid w:val="005D18EF"/>
    <w:rsid w:val="005D1DBE"/>
    <w:rsid w:val="005D22B8"/>
    <w:rsid w:val="005D3E7E"/>
    <w:rsid w:val="005D433E"/>
    <w:rsid w:val="005D4786"/>
    <w:rsid w:val="005D5336"/>
    <w:rsid w:val="005D5453"/>
    <w:rsid w:val="005D589F"/>
    <w:rsid w:val="005D5AAE"/>
    <w:rsid w:val="005D683C"/>
    <w:rsid w:val="005D6C69"/>
    <w:rsid w:val="005D7804"/>
    <w:rsid w:val="005D7831"/>
    <w:rsid w:val="005D787B"/>
    <w:rsid w:val="005E03E2"/>
    <w:rsid w:val="005E154D"/>
    <w:rsid w:val="005E1D87"/>
    <w:rsid w:val="005E202A"/>
    <w:rsid w:val="005E2152"/>
    <w:rsid w:val="005E2439"/>
    <w:rsid w:val="005E2E1D"/>
    <w:rsid w:val="005E357A"/>
    <w:rsid w:val="005E3901"/>
    <w:rsid w:val="005E3F24"/>
    <w:rsid w:val="005E448A"/>
    <w:rsid w:val="005E5C94"/>
    <w:rsid w:val="005E5FB9"/>
    <w:rsid w:val="005E6944"/>
    <w:rsid w:val="005E6E13"/>
    <w:rsid w:val="005E7298"/>
    <w:rsid w:val="005E7499"/>
    <w:rsid w:val="005E7B65"/>
    <w:rsid w:val="005E7CB5"/>
    <w:rsid w:val="005F1153"/>
    <w:rsid w:val="005F1F9A"/>
    <w:rsid w:val="005F23C7"/>
    <w:rsid w:val="005F2F48"/>
    <w:rsid w:val="005F3870"/>
    <w:rsid w:val="005F3B6C"/>
    <w:rsid w:val="005F53A8"/>
    <w:rsid w:val="005F6174"/>
    <w:rsid w:val="005F778E"/>
    <w:rsid w:val="005F7A42"/>
    <w:rsid w:val="005F7CE2"/>
    <w:rsid w:val="0060046B"/>
    <w:rsid w:val="0060059C"/>
    <w:rsid w:val="00600C69"/>
    <w:rsid w:val="00600D45"/>
    <w:rsid w:val="00600FE0"/>
    <w:rsid w:val="006014E4"/>
    <w:rsid w:val="006018F5"/>
    <w:rsid w:val="00601968"/>
    <w:rsid w:val="00601D81"/>
    <w:rsid w:val="00601D8E"/>
    <w:rsid w:val="006028FA"/>
    <w:rsid w:val="0060306C"/>
    <w:rsid w:val="00603837"/>
    <w:rsid w:val="0060547F"/>
    <w:rsid w:val="00606A4F"/>
    <w:rsid w:val="00606B19"/>
    <w:rsid w:val="006074A2"/>
    <w:rsid w:val="006077C9"/>
    <w:rsid w:val="00607834"/>
    <w:rsid w:val="006100E8"/>
    <w:rsid w:val="006111E1"/>
    <w:rsid w:val="00611297"/>
    <w:rsid w:val="00611AA2"/>
    <w:rsid w:val="00611FC0"/>
    <w:rsid w:val="006134F6"/>
    <w:rsid w:val="00613630"/>
    <w:rsid w:val="00613CC7"/>
    <w:rsid w:val="00615A66"/>
    <w:rsid w:val="00616A6C"/>
    <w:rsid w:val="00617501"/>
    <w:rsid w:val="006176F3"/>
    <w:rsid w:val="00620797"/>
    <w:rsid w:val="0062100D"/>
    <w:rsid w:val="0062133B"/>
    <w:rsid w:val="00623C28"/>
    <w:rsid w:val="0062412D"/>
    <w:rsid w:val="0062463C"/>
    <w:rsid w:val="006248E3"/>
    <w:rsid w:val="00624C1A"/>
    <w:rsid w:val="006252E6"/>
    <w:rsid w:val="00625461"/>
    <w:rsid w:val="00625CD7"/>
    <w:rsid w:val="00626A70"/>
    <w:rsid w:val="00626B03"/>
    <w:rsid w:val="006271A5"/>
    <w:rsid w:val="0062726D"/>
    <w:rsid w:val="00627ABE"/>
    <w:rsid w:val="00627CA1"/>
    <w:rsid w:val="00627E68"/>
    <w:rsid w:val="006301CE"/>
    <w:rsid w:val="006303C6"/>
    <w:rsid w:val="006306E5"/>
    <w:rsid w:val="00630D5D"/>
    <w:rsid w:val="0063139C"/>
    <w:rsid w:val="006314F5"/>
    <w:rsid w:val="006315B2"/>
    <w:rsid w:val="00632D5E"/>
    <w:rsid w:val="00632E78"/>
    <w:rsid w:val="006338D2"/>
    <w:rsid w:val="00633DA2"/>
    <w:rsid w:val="00634580"/>
    <w:rsid w:val="00634D46"/>
    <w:rsid w:val="00635328"/>
    <w:rsid w:val="006356F1"/>
    <w:rsid w:val="00636015"/>
    <w:rsid w:val="00637C83"/>
    <w:rsid w:val="00640138"/>
    <w:rsid w:val="00640198"/>
    <w:rsid w:val="00640BE0"/>
    <w:rsid w:val="006428F4"/>
    <w:rsid w:val="00642BC9"/>
    <w:rsid w:val="00642E7D"/>
    <w:rsid w:val="0064465E"/>
    <w:rsid w:val="00644E1E"/>
    <w:rsid w:val="00644F42"/>
    <w:rsid w:val="006457D5"/>
    <w:rsid w:val="006458F8"/>
    <w:rsid w:val="006475AA"/>
    <w:rsid w:val="006478CE"/>
    <w:rsid w:val="006500EA"/>
    <w:rsid w:val="00650243"/>
    <w:rsid w:val="006509B1"/>
    <w:rsid w:val="006509F9"/>
    <w:rsid w:val="0065150A"/>
    <w:rsid w:val="00651BB0"/>
    <w:rsid w:val="00651EEE"/>
    <w:rsid w:val="006526D8"/>
    <w:rsid w:val="0065337D"/>
    <w:rsid w:val="00654181"/>
    <w:rsid w:val="00654997"/>
    <w:rsid w:val="0065515F"/>
    <w:rsid w:val="00655C63"/>
    <w:rsid w:val="0065618E"/>
    <w:rsid w:val="006565A0"/>
    <w:rsid w:val="00660346"/>
    <w:rsid w:val="00660412"/>
    <w:rsid w:val="006604BC"/>
    <w:rsid w:val="00660E38"/>
    <w:rsid w:val="00661881"/>
    <w:rsid w:val="00661D61"/>
    <w:rsid w:val="00662119"/>
    <w:rsid w:val="00662899"/>
    <w:rsid w:val="00662AB6"/>
    <w:rsid w:val="00662EA8"/>
    <w:rsid w:val="00664514"/>
    <w:rsid w:val="00664665"/>
    <w:rsid w:val="00664727"/>
    <w:rsid w:val="00664E4E"/>
    <w:rsid w:val="00664F8A"/>
    <w:rsid w:val="00665733"/>
    <w:rsid w:val="0066585A"/>
    <w:rsid w:val="00665EF6"/>
    <w:rsid w:val="00665F02"/>
    <w:rsid w:val="00666884"/>
    <w:rsid w:val="00667082"/>
    <w:rsid w:val="00667128"/>
    <w:rsid w:val="006674AD"/>
    <w:rsid w:val="00667A6C"/>
    <w:rsid w:val="00672417"/>
    <w:rsid w:val="00672805"/>
    <w:rsid w:val="006732AE"/>
    <w:rsid w:val="006733CE"/>
    <w:rsid w:val="00673746"/>
    <w:rsid w:val="006737C9"/>
    <w:rsid w:val="00673C92"/>
    <w:rsid w:val="00673D6E"/>
    <w:rsid w:val="00673EA6"/>
    <w:rsid w:val="006740F9"/>
    <w:rsid w:val="00675EEF"/>
    <w:rsid w:val="006764DD"/>
    <w:rsid w:val="006768B5"/>
    <w:rsid w:val="00676EAD"/>
    <w:rsid w:val="00677050"/>
    <w:rsid w:val="006804CC"/>
    <w:rsid w:val="00681CB4"/>
    <w:rsid w:val="00681F79"/>
    <w:rsid w:val="00682B0B"/>
    <w:rsid w:val="00683062"/>
    <w:rsid w:val="006831D5"/>
    <w:rsid w:val="00683671"/>
    <w:rsid w:val="00683B60"/>
    <w:rsid w:val="00684288"/>
    <w:rsid w:val="0068443D"/>
    <w:rsid w:val="00684CA4"/>
    <w:rsid w:val="00684CBF"/>
    <w:rsid w:val="006854CC"/>
    <w:rsid w:val="00685E2F"/>
    <w:rsid w:val="006864DF"/>
    <w:rsid w:val="00686A4F"/>
    <w:rsid w:val="006873A8"/>
    <w:rsid w:val="0068774D"/>
    <w:rsid w:val="006902C6"/>
    <w:rsid w:val="0069030D"/>
    <w:rsid w:val="006906C6"/>
    <w:rsid w:val="00691ADA"/>
    <w:rsid w:val="00691D6A"/>
    <w:rsid w:val="006921EF"/>
    <w:rsid w:val="00692EA8"/>
    <w:rsid w:val="00693211"/>
    <w:rsid w:val="006935D8"/>
    <w:rsid w:val="0069377A"/>
    <w:rsid w:val="00693C45"/>
    <w:rsid w:val="006946BD"/>
    <w:rsid w:val="00695BD3"/>
    <w:rsid w:val="00695C5A"/>
    <w:rsid w:val="00695D7C"/>
    <w:rsid w:val="00696CA2"/>
    <w:rsid w:val="00697C5E"/>
    <w:rsid w:val="00697D34"/>
    <w:rsid w:val="00697F09"/>
    <w:rsid w:val="006A07F2"/>
    <w:rsid w:val="006A092E"/>
    <w:rsid w:val="006A0B63"/>
    <w:rsid w:val="006A0BB7"/>
    <w:rsid w:val="006A1D3F"/>
    <w:rsid w:val="006A1DD4"/>
    <w:rsid w:val="006A239C"/>
    <w:rsid w:val="006A2453"/>
    <w:rsid w:val="006A253F"/>
    <w:rsid w:val="006A2B6E"/>
    <w:rsid w:val="006A33E2"/>
    <w:rsid w:val="006A45D3"/>
    <w:rsid w:val="006A4876"/>
    <w:rsid w:val="006A4C48"/>
    <w:rsid w:val="006A6834"/>
    <w:rsid w:val="006A6B49"/>
    <w:rsid w:val="006A73E8"/>
    <w:rsid w:val="006A7561"/>
    <w:rsid w:val="006A7637"/>
    <w:rsid w:val="006A76C3"/>
    <w:rsid w:val="006A7965"/>
    <w:rsid w:val="006A7C21"/>
    <w:rsid w:val="006A7C2B"/>
    <w:rsid w:val="006A7C92"/>
    <w:rsid w:val="006B0A1C"/>
    <w:rsid w:val="006B0DEC"/>
    <w:rsid w:val="006B240E"/>
    <w:rsid w:val="006B35AE"/>
    <w:rsid w:val="006B385B"/>
    <w:rsid w:val="006B4C8F"/>
    <w:rsid w:val="006B4FCD"/>
    <w:rsid w:val="006B53D4"/>
    <w:rsid w:val="006B604E"/>
    <w:rsid w:val="006B6547"/>
    <w:rsid w:val="006B70C3"/>
    <w:rsid w:val="006B7391"/>
    <w:rsid w:val="006B7A12"/>
    <w:rsid w:val="006C0A32"/>
    <w:rsid w:val="006C0E56"/>
    <w:rsid w:val="006C15E7"/>
    <w:rsid w:val="006C2778"/>
    <w:rsid w:val="006C2B51"/>
    <w:rsid w:val="006C3995"/>
    <w:rsid w:val="006C4600"/>
    <w:rsid w:val="006C4BC1"/>
    <w:rsid w:val="006C57C0"/>
    <w:rsid w:val="006C5F29"/>
    <w:rsid w:val="006C608C"/>
    <w:rsid w:val="006C7204"/>
    <w:rsid w:val="006C76E5"/>
    <w:rsid w:val="006C7D87"/>
    <w:rsid w:val="006D00E9"/>
    <w:rsid w:val="006D01B5"/>
    <w:rsid w:val="006D0431"/>
    <w:rsid w:val="006D05F0"/>
    <w:rsid w:val="006D0F0D"/>
    <w:rsid w:val="006D17F0"/>
    <w:rsid w:val="006D1E7B"/>
    <w:rsid w:val="006D28E2"/>
    <w:rsid w:val="006D2C2C"/>
    <w:rsid w:val="006D2FFC"/>
    <w:rsid w:val="006D41FD"/>
    <w:rsid w:val="006D4A63"/>
    <w:rsid w:val="006D5278"/>
    <w:rsid w:val="006D5430"/>
    <w:rsid w:val="006D57DF"/>
    <w:rsid w:val="006D68CD"/>
    <w:rsid w:val="006D764D"/>
    <w:rsid w:val="006D77A8"/>
    <w:rsid w:val="006E027D"/>
    <w:rsid w:val="006E0A9B"/>
    <w:rsid w:val="006E0CD8"/>
    <w:rsid w:val="006E0E44"/>
    <w:rsid w:val="006E19A9"/>
    <w:rsid w:val="006E1C11"/>
    <w:rsid w:val="006E20C8"/>
    <w:rsid w:val="006E2411"/>
    <w:rsid w:val="006E2607"/>
    <w:rsid w:val="006E2870"/>
    <w:rsid w:val="006E2987"/>
    <w:rsid w:val="006E2C31"/>
    <w:rsid w:val="006E3277"/>
    <w:rsid w:val="006E3D43"/>
    <w:rsid w:val="006E423C"/>
    <w:rsid w:val="006E4513"/>
    <w:rsid w:val="006E51CA"/>
    <w:rsid w:val="006E5763"/>
    <w:rsid w:val="006E57C9"/>
    <w:rsid w:val="006E58EA"/>
    <w:rsid w:val="006E64CC"/>
    <w:rsid w:val="006E6F33"/>
    <w:rsid w:val="006E70C4"/>
    <w:rsid w:val="006E7550"/>
    <w:rsid w:val="006E79D6"/>
    <w:rsid w:val="006F0CBB"/>
    <w:rsid w:val="006F1074"/>
    <w:rsid w:val="006F16FD"/>
    <w:rsid w:val="006F1B50"/>
    <w:rsid w:val="006F2E1C"/>
    <w:rsid w:val="006F36A7"/>
    <w:rsid w:val="006F48E3"/>
    <w:rsid w:val="006F687B"/>
    <w:rsid w:val="006F7256"/>
    <w:rsid w:val="006F7401"/>
    <w:rsid w:val="006F7774"/>
    <w:rsid w:val="006F7B2F"/>
    <w:rsid w:val="00700BE0"/>
    <w:rsid w:val="00700C08"/>
    <w:rsid w:val="00701DB1"/>
    <w:rsid w:val="00702155"/>
    <w:rsid w:val="00703369"/>
    <w:rsid w:val="00703B32"/>
    <w:rsid w:val="00704301"/>
    <w:rsid w:val="007050A0"/>
    <w:rsid w:val="00705246"/>
    <w:rsid w:val="0070542B"/>
    <w:rsid w:val="00705F3B"/>
    <w:rsid w:val="00706D9B"/>
    <w:rsid w:val="007076A2"/>
    <w:rsid w:val="0071034D"/>
    <w:rsid w:val="007109D4"/>
    <w:rsid w:val="00710C3E"/>
    <w:rsid w:val="00710CA4"/>
    <w:rsid w:val="00711B39"/>
    <w:rsid w:val="007121BF"/>
    <w:rsid w:val="00712B0F"/>
    <w:rsid w:val="00713864"/>
    <w:rsid w:val="007143A4"/>
    <w:rsid w:val="007143A9"/>
    <w:rsid w:val="0071490B"/>
    <w:rsid w:val="0071516F"/>
    <w:rsid w:val="0071611D"/>
    <w:rsid w:val="0071678E"/>
    <w:rsid w:val="00716F4E"/>
    <w:rsid w:val="00717367"/>
    <w:rsid w:val="0071775F"/>
    <w:rsid w:val="0071799B"/>
    <w:rsid w:val="00720E34"/>
    <w:rsid w:val="00720ED7"/>
    <w:rsid w:val="0072100B"/>
    <w:rsid w:val="00721466"/>
    <w:rsid w:val="007220C3"/>
    <w:rsid w:val="0072218D"/>
    <w:rsid w:val="00722862"/>
    <w:rsid w:val="00722932"/>
    <w:rsid w:val="00723C2A"/>
    <w:rsid w:val="007246DC"/>
    <w:rsid w:val="0072495F"/>
    <w:rsid w:val="007249CE"/>
    <w:rsid w:val="00724CB6"/>
    <w:rsid w:val="007252ED"/>
    <w:rsid w:val="007255C7"/>
    <w:rsid w:val="00725A08"/>
    <w:rsid w:val="00726D58"/>
    <w:rsid w:val="00727189"/>
    <w:rsid w:val="00727F8C"/>
    <w:rsid w:val="00727FB6"/>
    <w:rsid w:val="007303F7"/>
    <w:rsid w:val="0073104A"/>
    <w:rsid w:val="007317D8"/>
    <w:rsid w:val="007319E9"/>
    <w:rsid w:val="0073210B"/>
    <w:rsid w:val="00732389"/>
    <w:rsid w:val="00732740"/>
    <w:rsid w:val="00732A8E"/>
    <w:rsid w:val="00733AFF"/>
    <w:rsid w:val="007340C8"/>
    <w:rsid w:val="00734A3E"/>
    <w:rsid w:val="00734B90"/>
    <w:rsid w:val="00735116"/>
    <w:rsid w:val="007356C9"/>
    <w:rsid w:val="0073584B"/>
    <w:rsid w:val="00735A9A"/>
    <w:rsid w:val="00735CE5"/>
    <w:rsid w:val="00736135"/>
    <w:rsid w:val="00736708"/>
    <w:rsid w:val="00737B76"/>
    <w:rsid w:val="00737D5E"/>
    <w:rsid w:val="007400A2"/>
    <w:rsid w:val="00740119"/>
    <w:rsid w:val="00740214"/>
    <w:rsid w:val="00740F43"/>
    <w:rsid w:val="00741169"/>
    <w:rsid w:val="0074132E"/>
    <w:rsid w:val="00741E70"/>
    <w:rsid w:val="007429FE"/>
    <w:rsid w:val="00742ADD"/>
    <w:rsid w:val="00742EB9"/>
    <w:rsid w:val="00743373"/>
    <w:rsid w:val="00744A02"/>
    <w:rsid w:val="00744D8E"/>
    <w:rsid w:val="0074509B"/>
    <w:rsid w:val="00745383"/>
    <w:rsid w:val="00745E39"/>
    <w:rsid w:val="00746754"/>
    <w:rsid w:val="00746DF6"/>
    <w:rsid w:val="00746EEB"/>
    <w:rsid w:val="00747C22"/>
    <w:rsid w:val="00747C4B"/>
    <w:rsid w:val="00747E8D"/>
    <w:rsid w:val="00750013"/>
    <w:rsid w:val="0075035B"/>
    <w:rsid w:val="007511A4"/>
    <w:rsid w:val="007514B5"/>
    <w:rsid w:val="00752A94"/>
    <w:rsid w:val="00752AE9"/>
    <w:rsid w:val="00753543"/>
    <w:rsid w:val="00753796"/>
    <w:rsid w:val="00753DB5"/>
    <w:rsid w:val="00754224"/>
    <w:rsid w:val="00754237"/>
    <w:rsid w:val="00754C4A"/>
    <w:rsid w:val="00755620"/>
    <w:rsid w:val="00755B46"/>
    <w:rsid w:val="00755F86"/>
    <w:rsid w:val="00756022"/>
    <w:rsid w:val="00756174"/>
    <w:rsid w:val="00756804"/>
    <w:rsid w:val="00756C53"/>
    <w:rsid w:val="0076054A"/>
    <w:rsid w:val="00760F7D"/>
    <w:rsid w:val="00762082"/>
    <w:rsid w:val="00762427"/>
    <w:rsid w:val="007631A3"/>
    <w:rsid w:val="00763C3E"/>
    <w:rsid w:val="0076415C"/>
    <w:rsid w:val="007642B5"/>
    <w:rsid w:val="00764543"/>
    <w:rsid w:val="00764E07"/>
    <w:rsid w:val="00764E99"/>
    <w:rsid w:val="00765120"/>
    <w:rsid w:val="00765259"/>
    <w:rsid w:val="007654E5"/>
    <w:rsid w:val="00765ADA"/>
    <w:rsid w:val="00766864"/>
    <w:rsid w:val="00766908"/>
    <w:rsid w:val="00766E03"/>
    <w:rsid w:val="00766F74"/>
    <w:rsid w:val="00767078"/>
    <w:rsid w:val="00767083"/>
    <w:rsid w:val="007674EF"/>
    <w:rsid w:val="0076772A"/>
    <w:rsid w:val="0076787A"/>
    <w:rsid w:val="007678F7"/>
    <w:rsid w:val="00770E5A"/>
    <w:rsid w:val="0077217F"/>
    <w:rsid w:val="00772A78"/>
    <w:rsid w:val="00772C54"/>
    <w:rsid w:val="00772CB2"/>
    <w:rsid w:val="007730D7"/>
    <w:rsid w:val="00774582"/>
    <w:rsid w:val="00775222"/>
    <w:rsid w:val="0077532B"/>
    <w:rsid w:val="007758AB"/>
    <w:rsid w:val="00775B39"/>
    <w:rsid w:val="007761E4"/>
    <w:rsid w:val="00776A1B"/>
    <w:rsid w:val="007773AB"/>
    <w:rsid w:val="00777493"/>
    <w:rsid w:val="00777643"/>
    <w:rsid w:val="00777DC7"/>
    <w:rsid w:val="00777FC1"/>
    <w:rsid w:val="007804A7"/>
    <w:rsid w:val="00780F9C"/>
    <w:rsid w:val="00781167"/>
    <w:rsid w:val="00781436"/>
    <w:rsid w:val="007818DF"/>
    <w:rsid w:val="0078203E"/>
    <w:rsid w:val="00782714"/>
    <w:rsid w:val="00784139"/>
    <w:rsid w:val="00784454"/>
    <w:rsid w:val="007846DC"/>
    <w:rsid w:val="0078490A"/>
    <w:rsid w:val="00784D39"/>
    <w:rsid w:val="007850A6"/>
    <w:rsid w:val="00786C99"/>
    <w:rsid w:val="007870B5"/>
    <w:rsid w:val="00787EB8"/>
    <w:rsid w:val="0079071F"/>
    <w:rsid w:val="007910F0"/>
    <w:rsid w:val="0079169E"/>
    <w:rsid w:val="00791CA2"/>
    <w:rsid w:val="00791DAD"/>
    <w:rsid w:val="0079332F"/>
    <w:rsid w:val="00793556"/>
    <w:rsid w:val="00794950"/>
    <w:rsid w:val="00794FD2"/>
    <w:rsid w:val="00796ECB"/>
    <w:rsid w:val="00797198"/>
    <w:rsid w:val="00797AB3"/>
    <w:rsid w:val="00797B3A"/>
    <w:rsid w:val="00797D2E"/>
    <w:rsid w:val="007A014E"/>
    <w:rsid w:val="007A02D1"/>
    <w:rsid w:val="007A088B"/>
    <w:rsid w:val="007A0ADC"/>
    <w:rsid w:val="007A0B81"/>
    <w:rsid w:val="007A0D52"/>
    <w:rsid w:val="007A0FC2"/>
    <w:rsid w:val="007A1461"/>
    <w:rsid w:val="007A21E0"/>
    <w:rsid w:val="007A2AB7"/>
    <w:rsid w:val="007A3ECC"/>
    <w:rsid w:val="007A4491"/>
    <w:rsid w:val="007A4F45"/>
    <w:rsid w:val="007A5C3E"/>
    <w:rsid w:val="007A62DE"/>
    <w:rsid w:val="007A6AE7"/>
    <w:rsid w:val="007A6B5A"/>
    <w:rsid w:val="007A6BFA"/>
    <w:rsid w:val="007A75C6"/>
    <w:rsid w:val="007A7B01"/>
    <w:rsid w:val="007B0A0C"/>
    <w:rsid w:val="007B0A22"/>
    <w:rsid w:val="007B28A6"/>
    <w:rsid w:val="007B28FB"/>
    <w:rsid w:val="007B2C0D"/>
    <w:rsid w:val="007B2CCD"/>
    <w:rsid w:val="007B303E"/>
    <w:rsid w:val="007B3205"/>
    <w:rsid w:val="007B3CA4"/>
    <w:rsid w:val="007B3E3F"/>
    <w:rsid w:val="007B416F"/>
    <w:rsid w:val="007B4812"/>
    <w:rsid w:val="007B550B"/>
    <w:rsid w:val="007B5518"/>
    <w:rsid w:val="007B57F7"/>
    <w:rsid w:val="007B582A"/>
    <w:rsid w:val="007B58A5"/>
    <w:rsid w:val="007B58F8"/>
    <w:rsid w:val="007B5974"/>
    <w:rsid w:val="007B59A1"/>
    <w:rsid w:val="007B5C31"/>
    <w:rsid w:val="007B61A7"/>
    <w:rsid w:val="007B64DB"/>
    <w:rsid w:val="007B6BA0"/>
    <w:rsid w:val="007B6C91"/>
    <w:rsid w:val="007B729C"/>
    <w:rsid w:val="007B72A3"/>
    <w:rsid w:val="007B75A9"/>
    <w:rsid w:val="007C006B"/>
    <w:rsid w:val="007C026F"/>
    <w:rsid w:val="007C0739"/>
    <w:rsid w:val="007C1682"/>
    <w:rsid w:val="007C1955"/>
    <w:rsid w:val="007C1A99"/>
    <w:rsid w:val="007C1CF0"/>
    <w:rsid w:val="007C1D8C"/>
    <w:rsid w:val="007C2255"/>
    <w:rsid w:val="007C2326"/>
    <w:rsid w:val="007C28AB"/>
    <w:rsid w:val="007C2978"/>
    <w:rsid w:val="007C32F2"/>
    <w:rsid w:val="007C36E2"/>
    <w:rsid w:val="007C3AB8"/>
    <w:rsid w:val="007C3AD1"/>
    <w:rsid w:val="007C3E58"/>
    <w:rsid w:val="007C4F3C"/>
    <w:rsid w:val="007C5BF3"/>
    <w:rsid w:val="007C5CA9"/>
    <w:rsid w:val="007C71C8"/>
    <w:rsid w:val="007C7358"/>
    <w:rsid w:val="007C7ACE"/>
    <w:rsid w:val="007D0A40"/>
    <w:rsid w:val="007D0E95"/>
    <w:rsid w:val="007D1294"/>
    <w:rsid w:val="007D1E70"/>
    <w:rsid w:val="007D1E9F"/>
    <w:rsid w:val="007D239F"/>
    <w:rsid w:val="007D23C0"/>
    <w:rsid w:val="007D2DFB"/>
    <w:rsid w:val="007D50DF"/>
    <w:rsid w:val="007D577C"/>
    <w:rsid w:val="007D5AE1"/>
    <w:rsid w:val="007D5F26"/>
    <w:rsid w:val="007D6414"/>
    <w:rsid w:val="007D71D8"/>
    <w:rsid w:val="007D7AD1"/>
    <w:rsid w:val="007E0831"/>
    <w:rsid w:val="007E0B0A"/>
    <w:rsid w:val="007E1FD8"/>
    <w:rsid w:val="007E2077"/>
    <w:rsid w:val="007E2702"/>
    <w:rsid w:val="007E271E"/>
    <w:rsid w:val="007E2DFF"/>
    <w:rsid w:val="007E3D07"/>
    <w:rsid w:val="007E4378"/>
    <w:rsid w:val="007E441E"/>
    <w:rsid w:val="007E44CD"/>
    <w:rsid w:val="007E5173"/>
    <w:rsid w:val="007E5542"/>
    <w:rsid w:val="007E5833"/>
    <w:rsid w:val="007E5D02"/>
    <w:rsid w:val="007E62EC"/>
    <w:rsid w:val="007E65A5"/>
    <w:rsid w:val="007E74A2"/>
    <w:rsid w:val="007E773F"/>
    <w:rsid w:val="007E7764"/>
    <w:rsid w:val="007E7A9B"/>
    <w:rsid w:val="007E7D57"/>
    <w:rsid w:val="007F0090"/>
    <w:rsid w:val="007F0DFC"/>
    <w:rsid w:val="007F0FB9"/>
    <w:rsid w:val="007F134E"/>
    <w:rsid w:val="007F135D"/>
    <w:rsid w:val="007F138B"/>
    <w:rsid w:val="007F14D3"/>
    <w:rsid w:val="007F1F64"/>
    <w:rsid w:val="007F23B0"/>
    <w:rsid w:val="007F2B17"/>
    <w:rsid w:val="007F31B9"/>
    <w:rsid w:val="007F36FC"/>
    <w:rsid w:val="007F3968"/>
    <w:rsid w:val="007F3FFD"/>
    <w:rsid w:val="007F40C1"/>
    <w:rsid w:val="007F42B5"/>
    <w:rsid w:val="007F44ED"/>
    <w:rsid w:val="007F4BB4"/>
    <w:rsid w:val="007F5670"/>
    <w:rsid w:val="007F67DA"/>
    <w:rsid w:val="007F6BB8"/>
    <w:rsid w:val="007F7A7D"/>
    <w:rsid w:val="007F7C41"/>
    <w:rsid w:val="00800AD0"/>
    <w:rsid w:val="00800E83"/>
    <w:rsid w:val="0080192F"/>
    <w:rsid w:val="008029DD"/>
    <w:rsid w:val="00802C0C"/>
    <w:rsid w:val="00802ED3"/>
    <w:rsid w:val="00802FDE"/>
    <w:rsid w:val="00804722"/>
    <w:rsid w:val="0080495D"/>
    <w:rsid w:val="00804A63"/>
    <w:rsid w:val="00804D47"/>
    <w:rsid w:val="0080556C"/>
    <w:rsid w:val="008064EE"/>
    <w:rsid w:val="00806790"/>
    <w:rsid w:val="00806A81"/>
    <w:rsid w:val="00806C1F"/>
    <w:rsid w:val="00807A59"/>
    <w:rsid w:val="00812680"/>
    <w:rsid w:val="00813BBF"/>
    <w:rsid w:val="00813EB3"/>
    <w:rsid w:val="00813F8B"/>
    <w:rsid w:val="00814446"/>
    <w:rsid w:val="00814992"/>
    <w:rsid w:val="00814F1D"/>
    <w:rsid w:val="008150F3"/>
    <w:rsid w:val="00815173"/>
    <w:rsid w:val="00815EBD"/>
    <w:rsid w:val="008163C4"/>
    <w:rsid w:val="0081693E"/>
    <w:rsid w:val="00817F2E"/>
    <w:rsid w:val="00820380"/>
    <w:rsid w:val="0082039F"/>
    <w:rsid w:val="00820CBF"/>
    <w:rsid w:val="00821CB8"/>
    <w:rsid w:val="00821CD0"/>
    <w:rsid w:val="0082204A"/>
    <w:rsid w:val="008221CF"/>
    <w:rsid w:val="008230FB"/>
    <w:rsid w:val="00823B45"/>
    <w:rsid w:val="00823BD6"/>
    <w:rsid w:val="008247D9"/>
    <w:rsid w:val="00824B93"/>
    <w:rsid w:val="00824BBF"/>
    <w:rsid w:val="00824EAB"/>
    <w:rsid w:val="0082598E"/>
    <w:rsid w:val="0082636A"/>
    <w:rsid w:val="00826AF4"/>
    <w:rsid w:val="00826C6B"/>
    <w:rsid w:val="0082700A"/>
    <w:rsid w:val="00827058"/>
    <w:rsid w:val="00827505"/>
    <w:rsid w:val="00827E35"/>
    <w:rsid w:val="0083026E"/>
    <w:rsid w:val="00830A86"/>
    <w:rsid w:val="00831152"/>
    <w:rsid w:val="0083210E"/>
    <w:rsid w:val="0083247B"/>
    <w:rsid w:val="00832F01"/>
    <w:rsid w:val="00833209"/>
    <w:rsid w:val="008340E0"/>
    <w:rsid w:val="00835866"/>
    <w:rsid w:val="00835C9D"/>
    <w:rsid w:val="00836E42"/>
    <w:rsid w:val="008372C7"/>
    <w:rsid w:val="00837311"/>
    <w:rsid w:val="00837797"/>
    <w:rsid w:val="00840B12"/>
    <w:rsid w:val="00840CC2"/>
    <w:rsid w:val="00840EF6"/>
    <w:rsid w:val="00840F95"/>
    <w:rsid w:val="008410BB"/>
    <w:rsid w:val="00841253"/>
    <w:rsid w:val="008419E8"/>
    <w:rsid w:val="0084203F"/>
    <w:rsid w:val="00842826"/>
    <w:rsid w:val="00842A44"/>
    <w:rsid w:val="00842D6C"/>
    <w:rsid w:val="0084375F"/>
    <w:rsid w:val="00843825"/>
    <w:rsid w:val="00844661"/>
    <w:rsid w:val="008446EF"/>
    <w:rsid w:val="008447BA"/>
    <w:rsid w:val="00845893"/>
    <w:rsid w:val="00845BFA"/>
    <w:rsid w:val="008461BB"/>
    <w:rsid w:val="00846390"/>
    <w:rsid w:val="00846BA8"/>
    <w:rsid w:val="00846C7F"/>
    <w:rsid w:val="00847676"/>
    <w:rsid w:val="00847DE0"/>
    <w:rsid w:val="008502B1"/>
    <w:rsid w:val="008503E3"/>
    <w:rsid w:val="00850C12"/>
    <w:rsid w:val="00850E91"/>
    <w:rsid w:val="008516F5"/>
    <w:rsid w:val="008519AB"/>
    <w:rsid w:val="00852180"/>
    <w:rsid w:val="0085247A"/>
    <w:rsid w:val="00853822"/>
    <w:rsid w:val="00853C32"/>
    <w:rsid w:val="0085463A"/>
    <w:rsid w:val="00854D60"/>
    <w:rsid w:val="00855699"/>
    <w:rsid w:val="008561EF"/>
    <w:rsid w:val="00856300"/>
    <w:rsid w:val="00856F21"/>
    <w:rsid w:val="00857038"/>
    <w:rsid w:val="0085760E"/>
    <w:rsid w:val="00857CBE"/>
    <w:rsid w:val="00857FB3"/>
    <w:rsid w:val="00860149"/>
    <w:rsid w:val="0086064A"/>
    <w:rsid w:val="0086096B"/>
    <w:rsid w:val="00860A79"/>
    <w:rsid w:val="00861009"/>
    <w:rsid w:val="008620BF"/>
    <w:rsid w:val="00862D10"/>
    <w:rsid w:val="008633FB"/>
    <w:rsid w:val="00863A2F"/>
    <w:rsid w:val="008642A3"/>
    <w:rsid w:val="008642E5"/>
    <w:rsid w:val="00865F22"/>
    <w:rsid w:val="00865F7F"/>
    <w:rsid w:val="008668BC"/>
    <w:rsid w:val="0086772C"/>
    <w:rsid w:val="008677B9"/>
    <w:rsid w:val="00870599"/>
    <w:rsid w:val="00870934"/>
    <w:rsid w:val="00870C49"/>
    <w:rsid w:val="00870D30"/>
    <w:rsid w:val="00870F49"/>
    <w:rsid w:val="00870F8A"/>
    <w:rsid w:val="0087163F"/>
    <w:rsid w:val="00871C1A"/>
    <w:rsid w:val="008720BD"/>
    <w:rsid w:val="0087232C"/>
    <w:rsid w:val="00873490"/>
    <w:rsid w:val="00873898"/>
    <w:rsid w:val="00873BC7"/>
    <w:rsid w:val="00874885"/>
    <w:rsid w:val="00875B5A"/>
    <w:rsid w:val="00876216"/>
    <w:rsid w:val="0087648D"/>
    <w:rsid w:val="00880670"/>
    <w:rsid w:val="00881244"/>
    <w:rsid w:val="00881354"/>
    <w:rsid w:val="008816E6"/>
    <w:rsid w:val="008818CB"/>
    <w:rsid w:val="00883467"/>
    <w:rsid w:val="008837E0"/>
    <w:rsid w:val="0088414D"/>
    <w:rsid w:val="00884AB3"/>
    <w:rsid w:val="00884C85"/>
    <w:rsid w:val="00884ECD"/>
    <w:rsid w:val="008859C4"/>
    <w:rsid w:val="008859FD"/>
    <w:rsid w:val="00885ECB"/>
    <w:rsid w:val="00885F18"/>
    <w:rsid w:val="00886B02"/>
    <w:rsid w:val="00887BDA"/>
    <w:rsid w:val="00887E1B"/>
    <w:rsid w:val="00887FF6"/>
    <w:rsid w:val="00890138"/>
    <w:rsid w:val="00890A55"/>
    <w:rsid w:val="00890AD8"/>
    <w:rsid w:val="00890AED"/>
    <w:rsid w:val="00891644"/>
    <w:rsid w:val="008918BB"/>
    <w:rsid w:val="00892F66"/>
    <w:rsid w:val="0089457A"/>
    <w:rsid w:val="00894D11"/>
    <w:rsid w:val="00895046"/>
    <w:rsid w:val="00895B96"/>
    <w:rsid w:val="00895F40"/>
    <w:rsid w:val="00896398"/>
    <w:rsid w:val="008965B0"/>
    <w:rsid w:val="00896A6D"/>
    <w:rsid w:val="00896ACA"/>
    <w:rsid w:val="00896FD3"/>
    <w:rsid w:val="0089754A"/>
    <w:rsid w:val="00897836"/>
    <w:rsid w:val="00897EF2"/>
    <w:rsid w:val="008A05B5"/>
    <w:rsid w:val="008A091E"/>
    <w:rsid w:val="008A0ADC"/>
    <w:rsid w:val="008A137A"/>
    <w:rsid w:val="008A1D29"/>
    <w:rsid w:val="008A1E04"/>
    <w:rsid w:val="008A26E7"/>
    <w:rsid w:val="008A3079"/>
    <w:rsid w:val="008A3116"/>
    <w:rsid w:val="008A346F"/>
    <w:rsid w:val="008A3B6B"/>
    <w:rsid w:val="008A3DAC"/>
    <w:rsid w:val="008A40CA"/>
    <w:rsid w:val="008A4247"/>
    <w:rsid w:val="008A4B4C"/>
    <w:rsid w:val="008A4BB1"/>
    <w:rsid w:val="008A4C23"/>
    <w:rsid w:val="008A50E0"/>
    <w:rsid w:val="008A56C1"/>
    <w:rsid w:val="008A655D"/>
    <w:rsid w:val="008A671D"/>
    <w:rsid w:val="008A7031"/>
    <w:rsid w:val="008A709D"/>
    <w:rsid w:val="008A7675"/>
    <w:rsid w:val="008A7A46"/>
    <w:rsid w:val="008A7F00"/>
    <w:rsid w:val="008A7F67"/>
    <w:rsid w:val="008B073D"/>
    <w:rsid w:val="008B0B20"/>
    <w:rsid w:val="008B0E97"/>
    <w:rsid w:val="008B0EB0"/>
    <w:rsid w:val="008B10F9"/>
    <w:rsid w:val="008B12E7"/>
    <w:rsid w:val="008B1AD5"/>
    <w:rsid w:val="008B203C"/>
    <w:rsid w:val="008B2D62"/>
    <w:rsid w:val="008B32B8"/>
    <w:rsid w:val="008B32C4"/>
    <w:rsid w:val="008B3A78"/>
    <w:rsid w:val="008B3F9F"/>
    <w:rsid w:val="008B4067"/>
    <w:rsid w:val="008B4565"/>
    <w:rsid w:val="008B4E2C"/>
    <w:rsid w:val="008B52EA"/>
    <w:rsid w:val="008B53E5"/>
    <w:rsid w:val="008B5FD4"/>
    <w:rsid w:val="008B60CD"/>
    <w:rsid w:val="008B65AF"/>
    <w:rsid w:val="008B692C"/>
    <w:rsid w:val="008B7135"/>
    <w:rsid w:val="008C0CD1"/>
    <w:rsid w:val="008C1317"/>
    <w:rsid w:val="008C14D6"/>
    <w:rsid w:val="008C14D7"/>
    <w:rsid w:val="008C163E"/>
    <w:rsid w:val="008C2322"/>
    <w:rsid w:val="008C24D1"/>
    <w:rsid w:val="008C26A9"/>
    <w:rsid w:val="008C277B"/>
    <w:rsid w:val="008C2A90"/>
    <w:rsid w:val="008C319D"/>
    <w:rsid w:val="008C337F"/>
    <w:rsid w:val="008C3F83"/>
    <w:rsid w:val="008C528D"/>
    <w:rsid w:val="008C5E74"/>
    <w:rsid w:val="008C5E91"/>
    <w:rsid w:val="008C6929"/>
    <w:rsid w:val="008C72C9"/>
    <w:rsid w:val="008C7C23"/>
    <w:rsid w:val="008D00F4"/>
    <w:rsid w:val="008D0248"/>
    <w:rsid w:val="008D06AB"/>
    <w:rsid w:val="008D0E87"/>
    <w:rsid w:val="008D118A"/>
    <w:rsid w:val="008D1F84"/>
    <w:rsid w:val="008D23E7"/>
    <w:rsid w:val="008D245E"/>
    <w:rsid w:val="008D27E7"/>
    <w:rsid w:val="008D3F28"/>
    <w:rsid w:val="008D402E"/>
    <w:rsid w:val="008D405E"/>
    <w:rsid w:val="008D42A7"/>
    <w:rsid w:val="008D4DA6"/>
    <w:rsid w:val="008D51B7"/>
    <w:rsid w:val="008D5298"/>
    <w:rsid w:val="008D541D"/>
    <w:rsid w:val="008D5673"/>
    <w:rsid w:val="008D68BC"/>
    <w:rsid w:val="008D754C"/>
    <w:rsid w:val="008D77FD"/>
    <w:rsid w:val="008D7B7B"/>
    <w:rsid w:val="008E0A9E"/>
    <w:rsid w:val="008E17CB"/>
    <w:rsid w:val="008E1FD9"/>
    <w:rsid w:val="008E21A9"/>
    <w:rsid w:val="008E22B0"/>
    <w:rsid w:val="008E29EE"/>
    <w:rsid w:val="008E3BD0"/>
    <w:rsid w:val="008E406C"/>
    <w:rsid w:val="008E548B"/>
    <w:rsid w:val="008E6CCB"/>
    <w:rsid w:val="008E7FFB"/>
    <w:rsid w:val="008F0106"/>
    <w:rsid w:val="008F033D"/>
    <w:rsid w:val="008F06C3"/>
    <w:rsid w:val="008F09FC"/>
    <w:rsid w:val="008F120A"/>
    <w:rsid w:val="008F171A"/>
    <w:rsid w:val="008F18AB"/>
    <w:rsid w:val="008F2A45"/>
    <w:rsid w:val="008F38A0"/>
    <w:rsid w:val="008F42F6"/>
    <w:rsid w:val="008F4744"/>
    <w:rsid w:val="008F499A"/>
    <w:rsid w:val="008F6C24"/>
    <w:rsid w:val="008F7041"/>
    <w:rsid w:val="008F777D"/>
    <w:rsid w:val="008F7C75"/>
    <w:rsid w:val="00900065"/>
    <w:rsid w:val="00900091"/>
    <w:rsid w:val="0090047F"/>
    <w:rsid w:val="0090147D"/>
    <w:rsid w:val="0090161B"/>
    <w:rsid w:val="00901A23"/>
    <w:rsid w:val="00902610"/>
    <w:rsid w:val="009031B8"/>
    <w:rsid w:val="0090338E"/>
    <w:rsid w:val="009034F8"/>
    <w:rsid w:val="00904CBB"/>
    <w:rsid w:val="00904CD1"/>
    <w:rsid w:val="00904F1F"/>
    <w:rsid w:val="00905FE2"/>
    <w:rsid w:val="0090658F"/>
    <w:rsid w:val="0090750C"/>
    <w:rsid w:val="00907573"/>
    <w:rsid w:val="00907B23"/>
    <w:rsid w:val="00907CF3"/>
    <w:rsid w:val="00910322"/>
    <w:rsid w:val="00910371"/>
    <w:rsid w:val="009103A0"/>
    <w:rsid w:val="00910E54"/>
    <w:rsid w:val="009112C7"/>
    <w:rsid w:val="00911488"/>
    <w:rsid w:val="00911D56"/>
    <w:rsid w:val="009123BF"/>
    <w:rsid w:val="0091293E"/>
    <w:rsid w:val="0091298C"/>
    <w:rsid w:val="00914733"/>
    <w:rsid w:val="0091526A"/>
    <w:rsid w:val="0091551C"/>
    <w:rsid w:val="00915FC8"/>
    <w:rsid w:val="00916907"/>
    <w:rsid w:val="00920648"/>
    <w:rsid w:val="00920745"/>
    <w:rsid w:val="00923D45"/>
    <w:rsid w:val="00924060"/>
    <w:rsid w:val="009247C6"/>
    <w:rsid w:val="0092481C"/>
    <w:rsid w:val="00924C86"/>
    <w:rsid w:val="00925129"/>
    <w:rsid w:val="0092536E"/>
    <w:rsid w:val="00925B41"/>
    <w:rsid w:val="009260B1"/>
    <w:rsid w:val="00926863"/>
    <w:rsid w:val="00927002"/>
    <w:rsid w:val="009271C2"/>
    <w:rsid w:val="00930A9D"/>
    <w:rsid w:val="00930C5A"/>
    <w:rsid w:val="00930E03"/>
    <w:rsid w:val="00931431"/>
    <w:rsid w:val="0093252E"/>
    <w:rsid w:val="009326B0"/>
    <w:rsid w:val="00933251"/>
    <w:rsid w:val="00933849"/>
    <w:rsid w:val="00933858"/>
    <w:rsid w:val="00933B59"/>
    <w:rsid w:val="00933BB0"/>
    <w:rsid w:val="009344C9"/>
    <w:rsid w:val="00934C2D"/>
    <w:rsid w:val="00934CBA"/>
    <w:rsid w:val="00934DA2"/>
    <w:rsid w:val="009355D2"/>
    <w:rsid w:val="009362DA"/>
    <w:rsid w:val="009365F3"/>
    <w:rsid w:val="00936B0C"/>
    <w:rsid w:val="00936D3A"/>
    <w:rsid w:val="00937919"/>
    <w:rsid w:val="00940B91"/>
    <w:rsid w:val="00940DBA"/>
    <w:rsid w:val="00941929"/>
    <w:rsid w:val="009419F6"/>
    <w:rsid w:val="00941B22"/>
    <w:rsid w:val="0094251C"/>
    <w:rsid w:val="00942A5F"/>
    <w:rsid w:val="00942D22"/>
    <w:rsid w:val="00942DFD"/>
    <w:rsid w:val="00942E0F"/>
    <w:rsid w:val="009430A0"/>
    <w:rsid w:val="009431B5"/>
    <w:rsid w:val="00943370"/>
    <w:rsid w:val="009434DA"/>
    <w:rsid w:val="009443E6"/>
    <w:rsid w:val="00944B50"/>
    <w:rsid w:val="00945CC1"/>
    <w:rsid w:val="0094659A"/>
    <w:rsid w:val="009466C5"/>
    <w:rsid w:val="0094726F"/>
    <w:rsid w:val="009478ED"/>
    <w:rsid w:val="00947BCA"/>
    <w:rsid w:val="00951B30"/>
    <w:rsid w:val="00951F53"/>
    <w:rsid w:val="00951FDD"/>
    <w:rsid w:val="00952DA3"/>
    <w:rsid w:val="00953326"/>
    <w:rsid w:val="00954217"/>
    <w:rsid w:val="009547A2"/>
    <w:rsid w:val="00954929"/>
    <w:rsid w:val="00954B0A"/>
    <w:rsid w:val="0095501A"/>
    <w:rsid w:val="0095512B"/>
    <w:rsid w:val="00955749"/>
    <w:rsid w:val="00957D25"/>
    <w:rsid w:val="009605FA"/>
    <w:rsid w:val="00961AC0"/>
    <w:rsid w:val="00961E93"/>
    <w:rsid w:val="00962362"/>
    <w:rsid w:val="00962EEF"/>
    <w:rsid w:val="00963554"/>
    <w:rsid w:val="009636F9"/>
    <w:rsid w:val="00963929"/>
    <w:rsid w:val="0096428B"/>
    <w:rsid w:val="00964438"/>
    <w:rsid w:val="00965070"/>
    <w:rsid w:val="0096515D"/>
    <w:rsid w:val="00965448"/>
    <w:rsid w:val="00965520"/>
    <w:rsid w:val="0096693F"/>
    <w:rsid w:val="00966A99"/>
    <w:rsid w:val="00967489"/>
    <w:rsid w:val="00970162"/>
    <w:rsid w:val="009706C8"/>
    <w:rsid w:val="00970D83"/>
    <w:rsid w:val="00971082"/>
    <w:rsid w:val="00971784"/>
    <w:rsid w:val="00971BE5"/>
    <w:rsid w:val="0097267B"/>
    <w:rsid w:val="00972AD4"/>
    <w:rsid w:val="00972B0C"/>
    <w:rsid w:val="00972BB0"/>
    <w:rsid w:val="00973100"/>
    <w:rsid w:val="009733FE"/>
    <w:rsid w:val="00973863"/>
    <w:rsid w:val="00973DE7"/>
    <w:rsid w:val="00974406"/>
    <w:rsid w:val="00974B5D"/>
    <w:rsid w:val="0097527D"/>
    <w:rsid w:val="0097538A"/>
    <w:rsid w:val="00975444"/>
    <w:rsid w:val="009756F7"/>
    <w:rsid w:val="00975801"/>
    <w:rsid w:val="00976579"/>
    <w:rsid w:val="00976F62"/>
    <w:rsid w:val="0097712B"/>
    <w:rsid w:val="00980083"/>
    <w:rsid w:val="00982137"/>
    <w:rsid w:val="00982852"/>
    <w:rsid w:val="00982B9C"/>
    <w:rsid w:val="00982E92"/>
    <w:rsid w:val="0098469A"/>
    <w:rsid w:val="009846B8"/>
    <w:rsid w:val="0098473A"/>
    <w:rsid w:val="00984AF6"/>
    <w:rsid w:val="0098511A"/>
    <w:rsid w:val="0098555A"/>
    <w:rsid w:val="00985F86"/>
    <w:rsid w:val="00986002"/>
    <w:rsid w:val="0098649C"/>
    <w:rsid w:val="009865D3"/>
    <w:rsid w:val="00986BE5"/>
    <w:rsid w:val="0098712B"/>
    <w:rsid w:val="00990C4B"/>
    <w:rsid w:val="00990E5A"/>
    <w:rsid w:val="00992144"/>
    <w:rsid w:val="00992521"/>
    <w:rsid w:val="00992548"/>
    <w:rsid w:val="00992BCE"/>
    <w:rsid w:val="0099315D"/>
    <w:rsid w:val="0099355C"/>
    <w:rsid w:val="00993774"/>
    <w:rsid w:val="00993B6B"/>
    <w:rsid w:val="00993C86"/>
    <w:rsid w:val="00994117"/>
    <w:rsid w:val="00994281"/>
    <w:rsid w:val="0099444C"/>
    <w:rsid w:val="00994A35"/>
    <w:rsid w:val="009951B3"/>
    <w:rsid w:val="00995540"/>
    <w:rsid w:val="009956B2"/>
    <w:rsid w:val="0099582F"/>
    <w:rsid w:val="009958B8"/>
    <w:rsid w:val="00995F1D"/>
    <w:rsid w:val="00996954"/>
    <w:rsid w:val="00996E9A"/>
    <w:rsid w:val="00996FC2"/>
    <w:rsid w:val="0099734E"/>
    <w:rsid w:val="00997624"/>
    <w:rsid w:val="00997E4F"/>
    <w:rsid w:val="009A11B3"/>
    <w:rsid w:val="009A1B95"/>
    <w:rsid w:val="009A2428"/>
    <w:rsid w:val="009A3BD8"/>
    <w:rsid w:val="009A3E0F"/>
    <w:rsid w:val="009A417F"/>
    <w:rsid w:val="009A4256"/>
    <w:rsid w:val="009A55A1"/>
    <w:rsid w:val="009A57FF"/>
    <w:rsid w:val="009A6491"/>
    <w:rsid w:val="009A6522"/>
    <w:rsid w:val="009A6C71"/>
    <w:rsid w:val="009A7C18"/>
    <w:rsid w:val="009A7F07"/>
    <w:rsid w:val="009B0111"/>
    <w:rsid w:val="009B1612"/>
    <w:rsid w:val="009B1E08"/>
    <w:rsid w:val="009B24CF"/>
    <w:rsid w:val="009B287B"/>
    <w:rsid w:val="009B31F4"/>
    <w:rsid w:val="009B335E"/>
    <w:rsid w:val="009B3D0E"/>
    <w:rsid w:val="009B4069"/>
    <w:rsid w:val="009B4D42"/>
    <w:rsid w:val="009B5561"/>
    <w:rsid w:val="009B57B4"/>
    <w:rsid w:val="009B5A34"/>
    <w:rsid w:val="009B5ABD"/>
    <w:rsid w:val="009B5C4C"/>
    <w:rsid w:val="009B6272"/>
    <w:rsid w:val="009B668B"/>
    <w:rsid w:val="009B6B93"/>
    <w:rsid w:val="009B6F06"/>
    <w:rsid w:val="009B73E9"/>
    <w:rsid w:val="009B7937"/>
    <w:rsid w:val="009B7D5C"/>
    <w:rsid w:val="009C048B"/>
    <w:rsid w:val="009C04D9"/>
    <w:rsid w:val="009C05AA"/>
    <w:rsid w:val="009C0EFC"/>
    <w:rsid w:val="009C1B85"/>
    <w:rsid w:val="009C1DDE"/>
    <w:rsid w:val="009C1F73"/>
    <w:rsid w:val="009C20E9"/>
    <w:rsid w:val="009C2282"/>
    <w:rsid w:val="009C256D"/>
    <w:rsid w:val="009C2772"/>
    <w:rsid w:val="009C3CA1"/>
    <w:rsid w:val="009C4216"/>
    <w:rsid w:val="009C4F7E"/>
    <w:rsid w:val="009C5300"/>
    <w:rsid w:val="009C5469"/>
    <w:rsid w:val="009C57B5"/>
    <w:rsid w:val="009C6F77"/>
    <w:rsid w:val="009C7E7D"/>
    <w:rsid w:val="009D01FB"/>
    <w:rsid w:val="009D0DB3"/>
    <w:rsid w:val="009D11DD"/>
    <w:rsid w:val="009D1379"/>
    <w:rsid w:val="009D1AAF"/>
    <w:rsid w:val="009D2768"/>
    <w:rsid w:val="009D319E"/>
    <w:rsid w:val="009D353B"/>
    <w:rsid w:val="009D3647"/>
    <w:rsid w:val="009D3814"/>
    <w:rsid w:val="009D394D"/>
    <w:rsid w:val="009D3AF2"/>
    <w:rsid w:val="009D4A42"/>
    <w:rsid w:val="009D546C"/>
    <w:rsid w:val="009D601C"/>
    <w:rsid w:val="009D6235"/>
    <w:rsid w:val="009D6D7A"/>
    <w:rsid w:val="009D743D"/>
    <w:rsid w:val="009D74E1"/>
    <w:rsid w:val="009D7698"/>
    <w:rsid w:val="009D76F5"/>
    <w:rsid w:val="009D79F6"/>
    <w:rsid w:val="009D7E34"/>
    <w:rsid w:val="009E03E0"/>
    <w:rsid w:val="009E0523"/>
    <w:rsid w:val="009E05A0"/>
    <w:rsid w:val="009E0640"/>
    <w:rsid w:val="009E07A7"/>
    <w:rsid w:val="009E09DB"/>
    <w:rsid w:val="009E0DD0"/>
    <w:rsid w:val="009E10B4"/>
    <w:rsid w:val="009E13EE"/>
    <w:rsid w:val="009E15C2"/>
    <w:rsid w:val="009E2073"/>
    <w:rsid w:val="009E241A"/>
    <w:rsid w:val="009E2A70"/>
    <w:rsid w:val="009E2B6F"/>
    <w:rsid w:val="009E2FAC"/>
    <w:rsid w:val="009E32BB"/>
    <w:rsid w:val="009E6D8F"/>
    <w:rsid w:val="009E6D90"/>
    <w:rsid w:val="009E6F98"/>
    <w:rsid w:val="009E757E"/>
    <w:rsid w:val="009F028E"/>
    <w:rsid w:val="009F03EE"/>
    <w:rsid w:val="009F06CD"/>
    <w:rsid w:val="009F0AB8"/>
    <w:rsid w:val="009F0B2D"/>
    <w:rsid w:val="009F1A01"/>
    <w:rsid w:val="009F2540"/>
    <w:rsid w:val="009F26DD"/>
    <w:rsid w:val="009F3026"/>
    <w:rsid w:val="009F33B4"/>
    <w:rsid w:val="009F4592"/>
    <w:rsid w:val="009F4E87"/>
    <w:rsid w:val="009F51EC"/>
    <w:rsid w:val="009F5B49"/>
    <w:rsid w:val="009F5D9C"/>
    <w:rsid w:val="009F6245"/>
    <w:rsid w:val="009F674A"/>
    <w:rsid w:val="009F6C1A"/>
    <w:rsid w:val="009F6E91"/>
    <w:rsid w:val="009F6F90"/>
    <w:rsid w:val="009F7620"/>
    <w:rsid w:val="00A029E5"/>
    <w:rsid w:val="00A02B3E"/>
    <w:rsid w:val="00A030AD"/>
    <w:rsid w:val="00A030FE"/>
    <w:rsid w:val="00A047BE"/>
    <w:rsid w:val="00A05F37"/>
    <w:rsid w:val="00A06661"/>
    <w:rsid w:val="00A0738B"/>
    <w:rsid w:val="00A07890"/>
    <w:rsid w:val="00A07D3B"/>
    <w:rsid w:val="00A1022B"/>
    <w:rsid w:val="00A10341"/>
    <w:rsid w:val="00A107A6"/>
    <w:rsid w:val="00A11129"/>
    <w:rsid w:val="00A115F0"/>
    <w:rsid w:val="00A11CFF"/>
    <w:rsid w:val="00A14B53"/>
    <w:rsid w:val="00A1555A"/>
    <w:rsid w:val="00A15B27"/>
    <w:rsid w:val="00A1605E"/>
    <w:rsid w:val="00A166B5"/>
    <w:rsid w:val="00A16F77"/>
    <w:rsid w:val="00A20C2C"/>
    <w:rsid w:val="00A20DD6"/>
    <w:rsid w:val="00A20EE6"/>
    <w:rsid w:val="00A21434"/>
    <w:rsid w:val="00A2259A"/>
    <w:rsid w:val="00A2308E"/>
    <w:rsid w:val="00A23A13"/>
    <w:rsid w:val="00A24BE4"/>
    <w:rsid w:val="00A24E82"/>
    <w:rsid w:val="00A24EE6"/>
    <w:rsid w:val="00A25734"/>
    <w:rsid w:val="00A25E60"/>
    <w:rsid w:val="00A2655F"/>
    <w:rsid w:val="00A270E0"/>
    <w:rsid w:val="00A271F3"/>
    <w:rsid w:val="00A2793D"/>
    <w:rsid w:val="00A30D2A"/>
    <w:rsid w:val="00A313B6"/>
    <w:rsid w:val="00A3160E"/>
    <w:rsid w:val="00A31BC0"/>
    <w:rsid w:val="00A31C36"/>
    <w:rsid w:val="00A31D9E"/>
    <w:rsid w:val="00A321DF"/>
    <w:rsid w:val="00A32771"/>
    <w:rsid w:val="00A33E03"/>
    <w:rsid w:val="00A33E7B"/>
    <w:rsid w:val="00A351C0"/>
    <w:rsid w:val="00A35A24"/>
    <w:rsid w:val="00A35C36"/>
    <w:rsid w:val="00A35DA4"/>
    <w:rsid w:val="00A36729"/>
    <w:rsid w:val="00A3691A"/>
    <w:rsid w:val="00A36B82"/>
    <w:rsid w:val="00A36F1E"/>
    <w:rsid w:val="00A37353"/>
    <w:rsid w:val="00A37A10"/>
    <w:rsid w:val="00A413B4"/>
    <w:rsid w:val="00A416E8"/>
    <w:rsid w:val="00A418C1"/>
    <w:rsid w:val="00A41C60"/>
    <w:rsid w:val="00A42D73"/>
    <w:rsid w:val="00A434B0"/>
    <w:rsid w:val="00A43683"/>
    <w:rsid w:val="00A44089"/>
    <w:rsid w:val="00A44148"/>
    <w:rsid w:val="00A446B6"/>
    <w:rsid w:val="00A44AC3"/>
    <w:rsid w:val="00A45094"/>
    <w:rsid w:val="00A450C7"/>
    <w:rsid w:val="00A452A8"/>
    <w:rsid w:val="00A4554E"/>
    <w:rsid w:val="00A45699"/>
    <w:rsid w:val="00A459ED"/>
    <w:rsid w:val="00A46DF8"/>
    <w:rsid w:val="00A47E14"/>
    <w:rsid w:val="00A47E40"/>
    <w:rsid w:val="00A503A6"/>
    <w:rsid w:val="00A50BC5"/>
    <w:rsid w:val="00A51465"/>
    <w:rsid w:val="00A51490"/>
    <w:rsid w:val="00A515AB"/>
    <w:rsid w:val="00A5168B"/>
    <w:rsid w:val="00A51FD7"/>
    <w:rsid w:val="00A52345"/>
    <w:rsid w:val="00A525A4"/>
    <w:rsid w:val="00A52FF0"/>
    <w:rsid w:val="00A5358D"/>
    <w:rsid w:val="00A541A9"/>
    <w:rsid w:val="00A548AB"/>
    <w:rsid w:val="00A54EAB"/>
    <w:rsid w:val="00A554FF"/>
    <w:rsid w:val="00A55500"/>
    <w:rsid w:val="00A55613"/>
    <w:rsid w:val="00A5562E"/>
    <w:rsid w:val="00A559A5"/>
    <w:rsid w:val="00A56D99"/>
    <w:rsid w:val="00A56E78"/>
    <w:rsid w:val="00A57668"/>
    <w:rsid w:val="00A577AC"/>
    <w:rsid w:val="00A57EB2"/>
    <w:rsid w:val="00A6021E"/>
    <w:rsid w:val="00A60864"/>
    <w:rsid w:val="00A608A1"/>
    <w:rsid w:val="00A61395"/>
    <w:rsid w:val="00A62EC8"/>
    <w:rsid w:val="00A64019"/>
    <w:rsid w:val="00A6496E"/>
    <w:rsid w:val="00A64B4E"/>
    <w:rsid w:val="00A64C5A"/>
    <w:rsid w:val="00A64C5C"/>
    <w:rsid w:val="00A64E7E"/>
    <w:rsid w:val="00A653DE"/>
    <w:rsid w:val="00A6589E"/>
    <w:rsid w:val="00A65FA5"/>
    <w:rsid w:val="00A66673"/>
    <w:rsid w:val="00A66D08"/>
    <w:rsid w:val="00A66D4F"/>
    <w:rsid w:val="00A67788"/>
    <w:rsid w:val="00A679CF"/>
    <w:rsid w:val="00A70916"/>
    <w:rsid w:val="00A70BDF"/>
    <w:rsid w:val="00A72F5C"/>
    <w:rsid w:val="00A730B0"/>
    <w:rsid w:val="00A7433E"/>
    <w:rsid w:val="00A7507E"/>
    <w:rsid w:val="00A7516C"/>
    <w:rsid w:val="00A75FA2"/>
    <w:rsid w:val="00A77053"/>
    <w:rsid w:val="00A773A6"/>
    <w:rsid w:val="00A7775C"/>
    <w:rsid w:val="00A7777F"/>
    <w:rsid w:val="00A77BB6"/>
    <w:rsid w:val="00A77D58"/>
    <w:rsid w:val="00A81F2E"/>
    <w:rsid w:val="00A8232D"/>
    <w:rsid w:val="00A8287F"/>
    <w:rsid w:val="00A82A92"/>
    <w:rsid w:val="00A833AC"/>
    <w:rsid w:val="00A83447"/>
    <w:rsid w:val="00A834AE"/>
    <w:rsid w:val="00A8356B"/>
    <w:rsid w:val="00A83EF4"/>
    <w:rsid w:val="00A842C4"/>
    <w:rsid w:val="00A855A7"/>
    <w:rsid w:val="00A86085"/>
    <w:rsid w:val="00A86BA2"/>
    <w:rsid w:val="00A875B6"/>
    <w:rsid w:val="00A876DE"/>
    <w:rsid w:val="00A900FB"/>
    <w:rsid w:val="00A9055D"/>
    <w:rsid w:val="00A90716"/>
    <w:rsid w:val="00A9099C"/>
    <w:rsid w:val="00A90D23"/>
    <w:rsid w:val="00A90DA0"/>
    <w:rsid w:val="00A91294"/>
    <w:rsid w:val="00A9146B"/>
    <w:rsid w:val="00A91E85"/>
    <w:rsid w:val="00A93A9A"/>
    <w:rsid w:val="00A93BDC"/>
    <w:rsid w:val="00A93D8E"/>
    <w:rsid w:val="00A9429E"/>
    <w:rsid w:val="00A942F9"/>
    <w:rsid w:val="00A95A68"/>
    <w:rsid w:val="00A95EC2"/>
    <w:rsid w:val="00A96301"/>
    <w:rsid w:val="00A96363"/>
    <w:rsid w:val="00A969B6"/>
    <w:rsid w:val="00A96A61"/>
    <w:rsid w:val="00A97263"/>
    <w:rsid w:val="00A97F5F"/>
    <w:rsid w:val="00AA0285"/>
    <w:rsid w:val="00AA07AF"/>
    <w:rsid w:val="00AA093A"/>
    <w:rsid w:val="00AA17F1"/>
    <w:rsid w:val="00AA196C"/>
    <w:rsid w:val="00AA1B29"/>
    <w:rsid w:val="00AA2657"/>
    <w:rsid w:val="00AA329A"/>
    <w:rsid w:val="00AA36DB"/>
    <w:rsid w:val="00AA39BD"/>
    <w:rsid w:val="00AA3D12"/>
    <w:rsid w:val="00AA6638"/>
    <w:rsid w:val="00AA68A3"/>
    <w:rsid w:val="00AA6B8D"/>
    <w:rsid w:val="00AA7368"/>
    <w:rsid w:val="00AA77E1"/>
    <w:rsid w:val="00AA7CC5"/>
    <w:rsid w:val="00AB1D46"/>
    <w:rsid w:val="00AB24C1"/>
    <w:rsid w:val="00AB2CD5"/>
    <w:rsid w:val="00AB2D0E"/>
    <w:rsid w:val="00AB3371"/>
    <w:rsid w:val="00AB3C11"/>
    <w:rsid w:val="00AB4BF6"/>
    <w:rsid w:val="00AB509C"/>
    <w:rsid w:val="00AB55CD"/>
    <w:rsid w:val="00AB57AF"/>
    <w:rsid w:val="00AB6155"/>
    <w:rsid w:val="00AB662A"/>
    <w:rsid w:val="00AB6F8D"/>
    <w:rsid w:val="00AB74C4"/>
    <w:rsid w:val="00AB792A"/>
    <w:rsid w:val="00AC0138"/>
    <w:rsid w:val="00AC0966"/>
    <w:rsid w:val="00AC1942"/>
    <w:rsid w:val="00AC1AF0"/>
    <w:rsid w:val="00AC23A0"/>
    <w:rsid w:val="00AC2B54"/>
    <w:rsid w:val="00AC3028"/>
    <w:rsid w:val="00AC3044"/>
    <w:rsid w:val="00AC3DCA"/>
    <w:rsid w:val="00AC41D7"/>
    <w:rsid w:val="00AC5A96"/>
    <w:rsid w:val="00AC5B4C"/>
    <w:rsid w:val="00AC5FF5"/>
    <w:rsid w:val="00AC60F8"/>
    <w:rsid w:val="00AC6298"/>
    <w:rsid w:val="00AC65A6"/>
    <w:rsid w:val="00AC6FEB"/>
    <w:rsid w:val="00AC7CFE"/>
    <w:rsid w:val="00AC7D95"/>
    <w:rsid w:val="00AD007F"/>
    <w:rsid w:val="00AD087B"/>
    <w:rsid w:val="00AD0A0C"/>
    <w:rsid w:val="00AD0A39"/>
    <w:rsid w:val="00AD0BAF"/>
    <w:rsid w:val="00AD1314"/>
    <w:rsid w:val="00AD13A6"/>
    <w:rsid w:val="00AD1969"/>
    <w:rsid w:val="00AD1DD5"/>
    <w:rsid w:val="00AD24FC"/>
    <w:rsid w:val="00AD25A0"/>
    <w:rsid w:val="00AD26B1"/>
    <w:rsid w:val="00AD2730"/>
    <w:rsid w:val="00AD2E54"/>
    <w:rsid w:val="00AD3DF6"/>
    <w:rsid w:val="00AD40AE"/>
    <w:rsid w:val="00AD4C78"/>
    <w:rsid w:val="00AD5884"/>
    <w:rsid w:val="00AD5977"/>
    <w:rsid w:val="00AD5AA9"/>
    <w:rsid w:val="00AD6312"/>
    <w:rsid w:val="00AD7480"/>
    <w:rsid w:val="00AD7E97"/>
    <w:rsid w:val="00AE01F1"/>
    <w:rsid w:val="00AE049E"/>
    <w:rsid w:val="00AE0555"/>
    <w:rsid w:val="00AE0F12"/>
    <w:rsid w:val="00AE16C9"/>
    <w:rsid w:val="00AE1A12"/>
    <w:rsid w:val="00AE1C50"/>
    <w:rsid w:val="00AE234C"/>
    <w:rsid w:val="00AE2B2F"/>
    <w:rsid w:val="00AE339F"/>
    <w:rsid w:val="00AE4185"/>
    <w:rsid w:val="00AE41D5"/>
    <w:rsid w:val="00AE509F"/>
    <w:rsid w:val="00AE5BB1"/>
    <w:rsid w:val="00AE5C05"/>
    <w:rsid w:val="00AE638E"/>
    <w:rsid w:val="00AE6409"/>
    <w:rsid w:val="00AE64A6"/>
    <w:rsid w:val="00AF0586"/>
    <w:rsid w:val="00AF1833"/>
    <w:rsid w:val="00AF1F47"/>
    <w:rsid w:val="00AF286F"/>
    <w:rsid w:val="00AF3EDB"/>
    <w:rsid w:val="00AF3F67"/>
    <w:rsid w:val="00AF43C0"/>
    <w:rsid w:val="00AF4920"/>
    <w:rsid w:val="00AF50EB"/>
    <w:rsid w:val="00AF5399"/>
    <w:rsid w:val="00AF5554"/>
    <w:rsid w:val="00AF5611"/>
    <w:rsid w:val="00AF57AB"/>
    <w:rsid w:val="00AF5856"/>
    <w:rsid w:val="00AF5936"/>
    <w:rsid w:val="00AF5A5F"/>
    <w:rsid w:val="00AF5D4C"/>
    <w:rsid w:val="00AF6384"/>
    <w:rsid w:val="00AF7798"/>
    <w:rsid w:val="00AF7D08"/>
    <w:rsid w:val="00AF7E09"/>
    <w:rsid w:val="00AF7EE4"/>
    <w:rsid w:val="00B01E92"/>
    <w:rsid w:val="00B02A4D"/>
    <w:rsid w:val="00B02BF2"/>
    <w:rsid w:val="00B031FD"/>
    <w:rsid w:val="00B0325A"/>
    <w:rsid w:val="00B03D36"/>
    <w:rsid w:val="00B043C8"/>
    <w:rsid w:val="00B0594B"/>
    <w:rsid w:val="00B05D99"/>
    <w:rsid w:val="00B0613C"/>
    <w:rsid w:val="00B06A59"/>
    <w:rsid w:val="00B0712C"/>
    <w:rsid w:val="00B0724C"/>
    <w:rsid w:val="00B104CD"/>
    <w:rsid w:val="00B10AD6"/>
    <w:rsid w:val="00B10F8A"/>
    <w:rsid w:val="00B11312"/>
    <w:rsid w:val="00B12478"/>
    <w:rsid w:val="00B1263C"/>
    <w:rsid w:val="00B1324A"/>
    <w:rsid w:val="00B1338A"/>
    <w:rsid w:val="00B14009"/>
    <w:rsid w:val="00B14DF2"/>
    <w:rsid w:val="00B152F9"/>
    <w:rsid w:val="00B1571D"/>
    <w:rsid w:val="00B15B93"/>
    <w:rsid w:val="00B165F3"/>
    <w:rsid w:val="00B16E50"/>
    <w:rsid w:val="00B173CA"/>
    <w:rsid w:val="00B2022D"/>
    <w:rsid w:val="00B20D66"/>
    <w:rsid w:val="00B2183C"/>
    <w:rsid w:val="00B2200C"/>
    <w:rsid w:val="00B22027"/>
    <w:rsid w:val="00B22D66"/>
    <w:rsid w:val="00B23460"/>
    <w:rsid w:val="00B237CD"/>
    <w:rsid w:val="00B26548"/>
    <w:rsid w:val="00B2676E"/>
    <w:rsid w:val="00B26B47"/>
    <w:rsid w:val="00B30800"/>
    <w:rsid w:val="00B30CCD"/>
    <w:rsid w:val="00B3206D"/>
    <w:rsid w:val="00B321B3"/>
    <w:rsid w:val="00B32E9C"/>
    <w:rsid w:val="00B331EB"/>
    <w:rsid w:val="00B332AA"/>
    <w:rsid w:val="00B33373"/>
    <w:rsid w:val="00B336D8"/>
    <w:rsid w:val="00B3419B"/>
    <w:rsid w:val="00B34288"/>
    <w:rsid w:val="00B34444"/>
    <w:rsid w:val="00B359C2"/>
    <w:rsid w:val="00B35FC3"/>
    <w:rsid w:val="00B36466"/>
    <w:rsid w:val="00B36783"/>
    <w:rsid w:val="00B369AF"/>
    <w:rsid w:val="00B36A68"/>
    <w:rsid w:val="00B37F53"/>
    <w:rsid w:val="00B40F82"/>
    <w:rsid w:val="00B41F11"/>
    <w:rsid w:val="00B42512"/>
    <w:rsid w:val="00B42DD1"/>
    <w:rsid w:val="00B43071"/>
    <w:rsid w:val="00B431C3"/>
    <w:rsid w:val="00B437C2"/>
    <w:rsid w:val="00B438B5"/>
    <w:rsid w:val="00B43FF6"/>
    <w:rsid w:val="00B4472A"/>
    <w:rsid w:val="00B44CE4"/>
    <w:rsid w:val="00B454CA"/>
    <w:rsid w:val="00B4554E"/>
    <w:rsid w:val="00B45AFF"/>
    <w:rsid w:val="00B463FB"/>
    <w:rsid w:val="00B4661A"/>
    <w:rsid w:val="00B46BE7"/>
    <w:rsid w:val="00B46C1D"/>
    <w:rsid w:val="00B50190"/>
    <w:rsid w:val="00B502A6"/>
    <w:rsid w:val="00B50D42"/>
    <w:rsid w:val="00B51455"/>
    <w:rsid w:val="00B51AD6"/>
    <w:rsid w:val="00B522C0"/>
    <w:rsid w:val="00B523C5"/>
    <w:rsid w:val="00B52D46"/>
    <w:rsid w:val="00B52F4B"/>
    <w:rsid w:val="00B5339B"/>
    <w:rsid w:val="00B53443"/>
    <w:rsid w:val="00B53BC3"/>
    <w:rsid w:val="00B53CE0"/>
    <w:rsid w:val="00B53DD6"/>
    <w:rsid w:val="00B53F8F"/>
    <w:rsid w:val="00B54403"/>
    <w:rsid w:val="00B54DD2"/>
    <w:rsid w:val="00B5543C"/>
    <w:rsid w:val="00B55475"/>
    <w:rsid w:val="00B55B89"/>
    <w:rsid w:val="00B56013"/>
    <w:rsid w:val="00B56FFF"/>
    <w:rsid w:val="00B574FF"/>
    <w:rsid w:val="00B57AA7"/>
    <w:rsid w:val="00B608DE"/>
    <w:rsid w:val="00B60FF3"/>
    <w:rsid w:val="00B62563"/>
    <w:rsid w:val="00B62609"/>
    <w:rsid w:val="00B62F16"/>
    <w:rsid w:val="00B62FEB"/>
    <w:rsid w:val="00B633EA"/>
    <w:rsid w:val="00B64FAF"/>
    <w:rsid w:val="00B65BA6"/>
    <w:rsid w:val="00B65E70"/>
    <w:rsid w:val="00B66E39"/>
    <w:rsid w:val="00B677F6"/>
    <w:rsid w:val="00B67DE9"/>
    <w:rsid w:val="00B701EA"/>
    <w:rsid w:val="00B702B4"/>
    <w:rsid w:val="00B708D1"/>
    <w:rsid w:val="00B70C9D"/>
    <w:rsid w:val="00B71559"/>
    <w:rsid w:val="00B72735"/>
    <w:rsid w:val="00B72744"/>
    <w:rsid w:val="00B72AA1"/>
    <w:rsid w:val="00B72E32"/>
    <w:rsid w:val="00B72F9F"/>
    <w:rsid w:val="00B73A2D"/>
    <w:rsid w:val="00B73A8F"/>
    <w:rsid w:val="00B73F02"/>
    <w:rsid w:val="00B74CC5"/>
    <w:rsid w:val="00B74CEF"/>
    <w:rsid w:val="00B75D61"/>
    <w:rsid w:val="00B76049"/>
    <w:rsid w:val="00B764DA"/>
    <w:rsid w:val="00B7693E"/>
    <w:rsid w:val="00B7730B"/>
    <w:rsid w:val="00B7737A"/>
    <w:rsid w:val="00B77C19"/>
    <w:rsid w:val="00B80828"/>
    <w:rsid w:val="00B80A26"/>
    <w:rsid w:val="00B80ADB"/>
    <w:rsid w:val="00B80F50"/>
    <w:rsid w:val="00B80F92"/>
    <w:rsid w:val="00B82A9C"/>
    <w:rsid w:val="00B8368E"/>
    <w:rsid w:val="00B83E29"/>
    <w:rsid w:val="00B84678"/>
    <w:rsid w:val="00B84EA1"/>
    <w:rsid w:val="00B85381"/>
    <w:rsid w:val="00B8588B"/>
    <w:rsid w:val="00B85A7A"/>
    <w:rsid w:val="00B86729"/>
    <w:rsid w:val="00B869EB"/>
    <w:rsid w:val="00B86CE8"/>
    <w:rsid w:val="00B8701B"/>
    <w:rsid w:val="00B871B6"/>
    <w:rsid w:val="00B87B51"/>
    <w:rsid w:val="00B90DF9"/>
    <w:rsid w:val="00B91810"/>
    <w:rsid w:val="00B91D5A"/>
    <w:rsid w:val="00B92696"/>
    <w:rsid w:val="00B9278D"/>
    <w:rsid w:val="00B92FA9"/>
    <w:rsid w:val="00B93148"/>
    <w:rsid w:val="00B9330F"/>
    <w:rsid w:val="00B934AE"/>
    <w:rsid w:val="00B93759"/>
    <w:rsid w:val="00B93799"/>
    <w:rsid w:val="00B93D15"/>
    <w:rsid w:val="00B941E2"/>
    <w:rsid w:val="00B9437D"/>
    <w:rsid w:val="00B947AD"/>
    <w:rsid w:val="00B94929"/>
    <w:rsid w:val="00B94B61"/>
    <w:rsid w:val="00B94EFB"/>
    <w:rsid w:val="00B955D3"/>
    <w:rsid w:val="00B95B4E"/>
    <w:rsid w:val="00B96937"/>
    <w:rsid w:val="00B96D3C"/>
    <w:rsid w:val="00B97B82"/>
    <w:rsid w:val="00BA00C6"/>
    <w:rsid w:val="00BA0CF1"/>
    <w:rsid w:val="00BA1287"/>
    <w:rsid w:val="00BA1423"/>
    <w:rsid w:val="00BA14C0"/>
    <w:rsid w:val="00BA182A"/>
    <w:rsid w:val="00BA1D2E"/>
    <w:rsid w:val="00BA3182"/>
    <w:rsid w:val="00BA339D"/>
    <w:rsid w:val="00BA35C8"/>
    <w:rsid w:val="00BA39BB"/>
    <w:rsid w:val="00BA3DD7"/>
    <w:rsid w:val="00BA3FFB"/>
    <w:rsid w:val="00BA4176"/>
    <w:rsid w:val="00BA5764"/>
    <w:rsid w:val="00BB03BE"/>
    <w:rsid w:val="00BB0482"/>
    <w:rsid w:val="00BB1126"/>
    <w:rsid w:val="00BB1487"/>
    <w:rsid w:val="00BB1798"/>
    <w:rsid w:val="00BB220F"/>
    <w:rsid w:val="00BB24AC"/>
    <w:rsid w:val="00BB31C5"/>
    <w:rsid w:val="00BB4300"/>
    <w:rsid w:val="00BB4377"/>
    <w:rsid w:val="00BB6377"/>
    <w:rsid w:val="00BB68A9"/>
    <w:rsid w:val="00BB6D76"/>
    <w:rsid w:val="00BB79AB"/>
    <w:rsid w:val="00BB7DF8"/>
    <w:rsid w:val="00BC0784"/>
    <w:rsid w:val="00BC1429"/>
    <w:rsid w:val="00BC273F"/>
    <w:rsid w:val="00BC40D6"/>
    <w:rsid w:val="00BC46B5"/>
    <w:rsid w:val="00BC4894"/>
    <w:rsid w:val="00BC4A28"/>
    <w:rsid w:val="00BC63C9"/>
    <w:rsid w:val="00BC640F"/>
    <w:rsid w:val="00BC6F86"/>
    <w:rsid w:val="00BC70CD"/>
    <w:rsid w:val="00BC7668"/>
    <w:rsid w:val="00BC7C31"/>
    <w:rsid w:val="00BD0449"/>
    <w:rsid w:val="00BD0AC2"/>
    <w:rsid w:val="00BD0BC6"/>
    <w:rsid w:val="00BD0F71"/>
    <w:rsid w:val="00BD1C9F"/>
    <w:rsid w:val="00BD1CC5"/>
    <w:rsid w:val="00BD1F00"/>
    <w:rsid w:val="00BD1F90"/>
    <w:rsid w:val="00BD3732"/>
    <w:rsid w:val="00BD4550"/>
    <w:rsid w:val="00BD55C2"/>
    <w:rsid w:val="00BD5B34"/>
    <w:rsid w:val="00BD5DE2"/>
    <w:rsid w:val="00BD5DE4"/>
    <w:rsid w:val="00BD732A"/>
    <w:rsid w:val="00BD7499"/>
    <w:rsid w:val="00BD7ECB"/>
    <w:rsid w:val="00BE0291"/>
    <w:rsid w:val="00BE07D6"/>
    <w:rsid w:val="00BE08D6"/>
    <w:rsid w:val="00BE1300"/>
    <w:rsid w:val="00BE18D3"/>
    <w:rsid w:val="00BE22C1"/>
    <w:rsid w:val="00BE2756"/>
    <w:rsid w:val="00BE37D1"/>
    <w:rsid w:val="00BE40AD"/>
    <w:rsid w:val="00BE4730"/>
    <w:rsid w:val="00BE4873"/>
    <w:rsid w:val="00BE4A9B"/>
    <w:rsid w:val="00BE4ED7"/>
    <w:rsid w:val="00BE52D7"/>
    <w:rsid w:val="00BE5D37"/>
    <w:rsid w:val="00BE6412"/>
    <w:rsid w:val="00BE6661"/>
    <w:rsid w:val="00BE688F"/>
    <w:rsid w:val="00BE6B4F"/>
    <w:rsid w:val="00BE6CCC"/>
    <w:rsid w:val="00BE7910"/>
    <w:rsid w:val="00BE7C3B"/>
    <w:rsid w:val="00BE7D35"/>
    <w:rsid w:val="00BF0041"/>
    <w:rsid w:val="00BF0BF1"/>
    <w:rsid w:val="00BF0D55"/>
    <w:rsid w:val="00BF0D57"/>
    <w:rsid w:val="00BF1790"/>
    <w:rsid w:val="00BF1A72"/>
    <w:rsid w:val="00BF1EBC"/>
    <w:rsid w:val="00BF23B0"/>
    <w:rsid w:val="00BF2608"/>
    <w:rsid w:val="00BF2FBD"/>
    <w:rsid w:val="00BF3107"/>
    <w:rsid w:val="00BF35F0"/>
    <w:rsid w:val="00BF36AC"/>
    <w:rsid w:val="00BF3994"/>
    <w:rsid w:val="00BF4C36"/>
    <w:rsid w:val="00BF5CB3"/>
    <w:rsid w:val="00BF6172"/>
    <w:rsid w:val="00BF6ABB"/>
    <w:rsid w:val="00BF707E"/>
    <w:rsid w:val="00BF7CB4"/>
    <w:rsid w:val="00BF7F1A"/>
    <w:rsid w:val="00C00D7A"/>
    <w:rsid w:val="00C01025"/>
    <w:rsid w:val="00C01F4F"/>
    <w:rsid w:val="00C02229"/>
    <w:rsid w:val="00C026F5"/>
    <w:rsid w:val="00C02E2C"/>
    <w:rsid w:val="00C03112"/>
    <w:rsid w:val="00C03B97"/>
    <w:rsid w:val="00C03C3C"/>
    <w:rsid w:val="00C048CE"/>
    <w:rsid w:val="00C04EF6"/>
    <w:rsid w:val="00C051AF"/>
    <w:rsid w:val="00C0558E"/>
    <w:rsid w:val="00C0566E"/>
    <w:rsid w:val="00C071C3"/>
    <w:rsid w:val="00C07292"/>
    <w:rsid w:val="00C07430"/>
    <w:rsid w:val="00C0750D"/>
    <w:rsid w:val="00C10025"/>
    <w:rsid w:val="00C10611"/>
    <w:rsid w:val="00C10878"/>
    <w:rsid w:val="00C10A3F"/>
    <w:rsid w:val="00C11270"/>
    <w:rsid w:val="00C11CCF"/>
    <w:rsid w:val="00C1283F"/>
    <w:rsid w:val="00C12C59"/>
    <w:rsid w:val="00C12CDC"/>
    <w:rsid w:val="00C1339A"/>
    <w:rsid w:val="00C143D7"/>
    <w:rsid w:val="00C147AF"/>
    <w:rsid w:val="00C14C39"/>
    <w:rsid w:val="00C151A4"/>
    <w:rsid w:val="00C15B57"/>
    <w:rsid w:val="00C15E06"/>
    <w:rsid w:val="00C168A2"/>
    <w:rsid w:val="00C16A53"/>
    <w:rsid w:val="00C16D80"/>
    <w:rsid w:val="00C1730A"/>
    <w:rsid w:val="00C17322"/>
    <w:rsid w:val="00C176CC"/>
    <w:rsid w:val="00C17D94"/>
    <w:rsid w:val="00C20B2E"/>
    <w:rsid w:val="00C20BE9"/>
    <w:rsid w:val="00C20E40"/>
    <w:rsid w:val="00C214FB"/>
    <w:rsid w:val="00C21A1C"/>
    <w:rsid w:val="00C21AA5"/>
    <w:rsid w:val="00C21B6D"/>
    <w:rsid w:val="00C21D8A"/>
    <w:rsid w:val="00C22226"/>
    <w:rsid w:val="00C22FE0"/>
    <w:rsid w:val="00C2304C"/>
    <w:rsid w:val="00C23378"/>
    <w:rsid w:val="00C2367D"/>
    <w:rsid w:val="00C239EB"/>
    <w:rsid w:val="00C243DE"/>
    <w:rsid w:val="00C2466B"/>
    <w:rsid w:val="00C251B1"/>
    <w:rsid w:val="00C253DF"/>
    <w:rsid w:val="00C2699C"/>
    <w:rsid w:val="00C26BBF"/>
    <w:rsid w:val="00C300DF"/>
    <w:rsid w:val="00C30EB4"/>
    <w:rsid w:val="00C320CD"/>
    <w:rsid w:val="00C32D63"/>
    <w:rsid w:val="00C32DD5"/>
    <w:rsid w:val="00C336B8"/>
    <w:rsid w:val="00C33E4A"/>
    <w:rsid w:val="00C346A3"/>
    <w:rsid w:val="00C3543C"/>
    <w:rsid w:val="00C35560"/>
    <w:rsid w:val="00C37374"/>
    <w:rsid w:val="00C37644"/>
    <w:rsid w:val="00C40329"/>
    <w:rsid w:val="00C405E8"/>
    <w:rsid w:val="00C408D2"/>
    <w:rsid w:val="00C4098A"/>
    <w:rsid w:val="00C40CF0"/>
    <w:rsid w:val="00C417E0"/>
    <w:rsid w:val="00C42809"/>
    <w:rsid w:val="00C42859"/>
    <w:rsid w:val="00C42DD6"/>
    <w:rsid w:val="00C4308B"/>
    <w:rsid w:val="00C43A03"/>
    <w:rsid w:val="00C43D8B"/>
    <w:rsid w:val="00C4410A"/>
    <w:rsid w:val="00C44413"/>
    <w:rsid w:val="00C446FF"/>
    <w:rsid w:val="00C458D6"/>
    <w:rsid w:val="00C459C2"/>
    <w:rsid w:val="00C460DA"/>
    <w:rsid w:val="00C46EE9"/>
    <w:rsid w:val="00C473E2"/>
    <w:rsid w:val="00C511C4"/>
    <w:rsid w:val="00C51A12"/>
    <w:rsid w:val="00C51DC3"/>
    <w:rsid w:val="00C524B5"/>
    <w:rsid w:val="00C52DB9"/>
    <w:rsid w:val="00C53F62"/>
    <w:rsid w:val="00C5483C"/>
    <w:rsid w:val="00C55959"/>
    <w:rsid w:val="00C559E8"/>
    <w:rsid w:val="00C56676"/>
    <w:rsid w:val="00C60474"/>
    <w:rsid w:val="00C605BF"/>
    <w:rsid w:val="00C606F7"/>
    <w:rsid w:val="00C60708"/>
    <w:rsid w:val="00C60F0E"/>
    <w:rsid w:val="00C60F52"/>
    <w:rsid w:val="00C61423"/>
    <w:rsid w:val="00C62038"/>
    <w:rsid w:val="00C627B4"/>
    <w:rsid w:val="00C63055"/>
    <w:rsid w:val="00C64050"/>
    <w:rsid w:val="00C6423B"/>
    <w:rsid w:val="00C64329"/>
    <w:rsid w:val="00C643BA"/>
    <w:rsid w:val="00C64CCB"/>
    <w:rsid w:val="00C65049"/>
    <w:rsid w:val="00C65783"/>
    <w:rsid w:val="00C65AA4"/>
    <w:rsid w:val="00C664C0"/>
    <w:rsid w:val="00C66631"/>
    <w:rsid w:val="00C6663B"/>
    <w:rsid w:val="00C66CC1"/>
    <w:rsid w:val="00C66F21"/>
    <w:rsid w:val="00C670BB"/>
    <w:rsid w:val="00C676EF"/>
    <w:rsid w:val="00C67787"/>
    <w:rsid w:val="00C67871"/>
    <w:rsid w:val="00C67DCF"/>
    <w:rsid w:val="00C7091D"/>
    <w:rsid w:val="00C70F5C"/>
    <w:rsid w:val="00C714CC"/>
    <w:rsid w:val="00C71903"/>
    <w:rsid w:val="00C71E30"/>
    <w:rsid w:val="00C71F46"/>
    <w:rsid w:val="00C72140"/>
    <w:rsid w:val="00C721E1"/>
    <w:rsid w:val="00C7288F"/>
    <w:rsid w:val="00C72B63"/>
    <w:rsid w:val="00C72B95"/>
    <w:rsid w:val="00C743B1"/>
    <w:rsid w:val="00C74478"/>
    <w:rsid w:val="00C74C8D"/>
    <w:rsid w:val="00C74E3C"/>
    <w:rsid w:val="00C754E0"/>
    <w:rsid w:val="00C75CFB"/>
    <w:rsid w:val="00C7643B"/>
    <w:rsid w:val="00C764E9"/>
    <w:rsid w:val="00C767AF"/>
    <w:rsid w:val="00C76F59"/>
    <w:rsid w:val="00C77C1E"/>
    <w:rsid w:val="00C77D81"/>
    <w:rsid w:val="00C77F7D"/>
    <w:rsid w:val="00C805DB"/>
    <w:rsid w:val="00C808CB"/>
    <w:rsid w:val="00C809E3"/>
    <w:rsid w:val="00C8163E"/>
    <w:rsid w:val="00C819F9"/>
    <w:rsid w:val="00C8237F"/>
    <w:rsid w:val="00C82427"/>
    <w:rsid w:val="00C8269E"/>
    <w:rsid w:val="00C82762"/>
    <w:rsid w:val="00C8554B"/>
    <w:rsid w:val="00C85F07"/>
    <w:rsid w:val="00C870AF"/>
    <w:rsid w:val="00C877D4"/>
    <w:rsid w:val="00C878C0"/>
    <w:rsid w:val="00C90CA7"/>
    <w:rsid w:val="00C90DFF"/>
    <w:rsid w:val="00C912DA"/>
    <w:rsid w:val="00C9138C"/>
    <w:rsid w:val="00C917A6"/>
    <w:rsid w:val="00C9251F"/>
    <w:rsid w:val="00C9258E"/>
    <w:rsid w:val="00C92E6E"/>
    <w:rsid w:val="00C92F2A"/>
    <w:rsid w:val="00C92FC1"/>
    <w:rsid w:val="00C93309"/>
    <w:rsid w:val="00C945E2"/>
    <w:rsid w:val="00C9464C"/>
    <w:rsid w:val="00C94F1E"/>
    <w:rsid w:val="00C94FEC"/>
    <w:rsid w:val="00C95066"/>
    <w:rsid w:val="00C953E8"/>
    <w:rsid w:val="00C964E8"/>
    <w:rsid w:val="00C96A27"/>
    <w:rsid w:val="00C9748F"/>
    <w:rsid w:val="00C97540"/>
    <w:rsid w:val="00C97CD2"/>
    <w:rsid w:val="00C97F66"/>
    <w:rsid w:val="00CA00EC"/>
    <w:rsid w:val="00CA03F2"/>
    <w:rsid w:val="00CA04C8"/>
    <w:rsid w:val="00CA0801"/>
    <w:rsid w:val="00CA0E8F"/>
    <w:rsid w:val="00CA1227"/>
    <w:rsid w:val="00CA1CA4"/>
    <w:rsid w:val="00CA2CDD"/>
    <w:rsid w:val="00CA2D85"/>
    <w:rsid w:val="00CA332C"/>
    <w:rsid w:val="00CA355E"/>
    <w:rsid w:val="00CA3E36"/>
    <w:rsid w:val="00CA40B0"/>
    <w:rsid w:val="00CA4182"/>
    <w:rsid w:val="00CA588A"/>
    <w:rsid w:val="00CA5E1C"/>
    <w:rsid w:val="00CA6733"/>
    <w:rsid w:val="00CA6BF7"/>
    <w:rsid w:val="00CA6C13"/>
    <w:rsid w:val="00CA6D28"/>
    <w:rsid w:val="00CA6D2A"/>
    <w:rsid w:val="00CA7BA5"/>
    <w:rsid w:val="00CB00AB"/>
    <w:rsid w:val="00CB096A"/>
    <w:rsid w:val="00CB10E7"/>
    <w:rsid w:val="00CB1700"/>
    <w:rsid w:val="00CB1F0C"/>
    <w:rsid w:val="00CB2050"/>
    <w:rsid w:val="00CB3242"/>
    <w:rsid w:val="00CB4116"/>
    <w:rsid w:val="00CB414E"/>
    <w:rsid w:val="00CB45FB"/>
    <w:rsid w:val="00CB49CA"/>
    <w:rsid w:val="00CB5248"/>
    <w:rsid w:val="00CB6C9D"/>
    <w:rsid w:val="00CB7B0E"/>
    <w:rsid w:val="00CC00AD"/>
    <w:rsid w:val="00CC0BF8"/>
    <w:rsid w:val="00CC1339"/>
    <w:rsid w:val="00CC1A0D"/>
    <w:rsid w:val="00CC1B1B"/>
    <w:rsid w:val="00CC30D7"/>
    <w:rsid w:val="00CC3A14"/>
    <w:rsid w:val="00CC3D82"/>
    <w:rsid w:val="00CC402B"/>
    <w:rsid w:val="00CC407E"/>
    <w:rsid w:val="00CC4244"/>
    <w:rsid w:val="00CC447D"/>
    <w:rsid w:val="00CC5B3D"/>
    <w:rsid w:val="00CC6505"/>
    <w:rsid w:val="00CC6E90"/>
    <w:rsid w:val="00CC7283"/>
    <w:rsid w:val="00CC7876"/>
    <w:rsid w:val="00CC7B93"/>
    <w:rsid w:val="00CC7E23"/>
    <w:rsid w:val="00CD02B8"/>
    <w:rsid w:val="00CD04AF"/>
    <w:rsid w:val="00CD15BC"/>
    <w:rsid w:val="00CD18DF"/>
    <w:rsid w:val="00CD1916"/>
    <w:rsid w:val="00CD1D44"/>
    <w:rsid w:val="00CD203A"/>
    <w:rsid w:val="00CD24E5"/>
    <w:rsid w:val="00CD28A9"/>
    <w:rsid w:val="00CD2D9E"/>
    <w:rsid w:val="00CD3277"/>
    <w:rsid w:val="00CD370D"/>
    <w:rsid w:val="00CD3928"/>
    <w:rsid w:val="00CD3973"/>
    <w:rsid w:val="00CD3A60"/>
    <w:rsid w:val="00CD4562"/>
    <w:rsid w:val="00CD4A91"/>
    <w:rsid w:val="00CD55E2"/>
    <w:rsid w:val="00CD5AE5"/>
    <w:rsid w:val="00CD658C"/>
    <w:rsid w:val="00CD69F6"/>
    <w:rsid w:val="00CD6A18"/>
    <w:rsid w:val="00CD6A84"/>
    <w:rsid w:val="00CD71DD"/>
    <w:rsid w:val="00CD7D92"/>
    <w:rsid w:val="00CE0CBC"/>
    <w:rsid w:val="00CE130E"/>
    <w:rsid w:val="00CE2C9D"/>
    <w:rsid w:val="00CE327D"/>
    <w:rsid w:val="00CE36EF"/>
    <w:rsid w:val="00CE48AD"/>
    <w:rsid w:val="00CE50D5"/>
    <w:rsid w:val="00CE5759"/>
    <w:rsid w:val="00CE5AA5"/>
    <w:rsid w:val="00CE5F85"/>
    <w:rsid w:val="00CE6138"/>
    <w:rsid w:val="00CE6393"/>
    <w:rsid w:val="00CE6D33"/>
    <w:rsid w:val="00CE735A"/>
    <w:rsid w:val="00CE75E6"/>
    <w:rsid w:val="00CE7B6C"/>
    <w:rsid w:val="00CE7E5C"/>
    <w:rsid w:val="00CF0070"/>
    <w:rsid w:val="00CF05DB"/>
    <w:rsid w:val="00CF0847"/>
    <w:rsid w:val="00CF0BF0"/>
    <w:rsid w:val="00CF0DD7"/>
    <w:rsid w:val="00CF1451"/>
    <w:rsid w:val="00CF2147"/>
    <w:rsid w:val="00CF3638"/>
    <w:rsid w:val="00CF395E"/>
    <w:rsid w:val="00CF3C14"/>
    <w:rsid w:val="00CF3E81"/>
    <w:rsid w:val="00CF5471"/>
    <w:rsid w:val="00CF677C"/>
    <w:rsid w:val="00CF67A7"/>
    <w:rsid w:val="00CF680B"/>
    <w:rsid w:val="00CF6BA6"/>
    <w:rsid w:val="00CF7B5C"/>
    <w:rsid w:val="00D00D5A"/>
    <w:rsid w:val="00D018A6"/>
    <w:rsid w:val="00D01EDB"/>
    <w:rsid w:val="00D033F0"/>
    <w:rsid w:val="00D03783"/>
    <w:rsid w:val="00D03DB2"/>
    <w:rsid w:val="00D0408D"/>
    <w:rsid w:val="00D04355"/>
    <w:rsid w:val="00D04648"/>
    <w:rsid w:val="00D055F1"/>
    <w:rsid w:val="00D05CB3"/>
    <w:rsid w:val="00D063BF"/>
    <w:rsid w:val="00D06AFC"/>
    <w:rsid w:val="00D06D18"/>
    <w:rsid w:val="00D0728C"/>
    <w:rsid w:val="00D07B35"/>
    <w:rsid w:val="00D102A0"/>
    <w:rsid w:val="00D103D2"/>
    <w:rsid w:val="00D11E73"/>
    <w:rsid w:val="00D11F38"/>
    <w:rsid w:val="00D12967"/>
    <w:rsid w:val="00D12A29"/>
    <w:rsid w:val="00D12BC5"/>
    <w:rsid w:val="00D12F05"/>
    <w:rsid w:val="00D130FE"/>
    <w:rsid w:val="00D133DD"/>
    <w:rsid w:val="00D14156"/>
    <w:rsid w:val="00D143E2"/>
    <w:rsid w:val="00D14C22"/>
    <w:rsid w:val="00D14E4B"/>
    <w:rsid w:val="00D15176"/>
    <w:rsid w:val="00D15BB2"/>
    <w:rsid w:val="00D16192"/>
    <w:rsid w:val="00D1660D"/>
    <w:rsid w:val="00D200FF"/>
    <w:rsid w:val="00D201EC"/>
    <w:rsid w:val="00D202AD"/>
    <w:rsid w:val="00D20309"/>
    <w:rsid w:val="00D22131"/>
    <w:rsid w:val="00D22AF6"/>
    <w:rsid w:val="00D2395C"/>
    <w:rsid w:val="00D240FF"/>
    <w:rsid w:val="00D241B9"/>
    <w:rsid w:val="00D246DE"/>
    <w:rsid w:val="00D25070"/>
    <w:rsid w:val="00D2515D"/>
    <w:rsid w:val="00D25AFD"/>
    <w:rsid w:val="00D25B0D"/>
    <w:rsid w:val="00D2637E"/>
    <w:rsid w:val="00D26439"/>
    <w:rsid w:val="00D26AEA"/>
    <w:rsid w:val="00D26EDB"/>
    <w:rsid w:val="00D27791"/>
    <w:rsid w:val="00D30117"/>
    <w:rsid w:val="00D30EDD"/>
    <w:rsid w:val="00D321A3"/>
    <w:rsid w:val="00D32E29"/>
    <w:rsid w:val="00D333B3"/>
    <w:rsid w:val="00D33AFE"/>
    <w:rsid w:val="00D340A2"/>
    <w:rsid w:val="00D3469E"/>
    <w:rsid w:val="00D34B4F"/>
    <w:rsid w:val="00D34C50"/>
    <w:rsid w:val="00D34D2C"/>
    <w:rsid w:val="00D353A0"/>
    <w:rsid w:val="00D35DE7"/>
    <w:rsid w:val="00D360F0"/>
    <w:rsid w:val="00D36241"/>
    <w:rsid w:val="00D36A27"/>
    <w:rsid w:val="00D36AAF"/>
    <w:rsid w:val="00D36EE9"/>
    <w:rsid w:val="00D37112"/>
    <w:rsid w:val="00D37488"/>
    <w:rsid w:val="00D37916"/>
    <w:rsid w:val="00D37935"/>
    <w:rsid w:val="00D40341"/>
    <w:rsid w:val="00D4099E"/>
    <w:rsid w:val="00D40CA6"/>
    <w:rsid w:val="00D40D2E"/>
    <w:rsid w:val="00D41370"/>
    <w:rsid w:val="00D4169E"/>
    <w:rsid w:val="00D41ED9"/>
    <w:rsid w:val="00D4202E"/>
    <w:rsid w:val="00D425A7"/>
    <w:rsid w:val="00D42803"/>
    <w:rsid w:val="00D42D0B"/>
    <w:rsid w:val="00D42F92"/>
    <w:rsid w:val="00D4303E"/>
    <w:rsid w:val="00D434A3"/>
    <w:rsid w:val="00D43767"/>
    <w:rsid w:val="00D438DA"/>
    <w:rsid w:val="00D442D4"/>
    <w:rsid w:val="00D44346"/>
    <w:rsid w:val="00D4513E"/>
    <w:rsid w:val="00D45267"/>
    <w:rsid w:val="00D4564A"/>
    <w:rsid w:val="00D459E2"/>
    <w:rsid w:val="00D46091"/>
    <w:rsid w:val="00D46362"/>
    <w:rsid w:val="00D46BED"/>
    <w:rsid w:val="00D46FB9"/>
    <w:rsid w:val="00D479B8"/>
    <w:rsid w:val="00D479C0"/>
    <w:rsid w:val="00D47BC7"/>
    <w:rsid w:val="00D47D09"/>
    <w:rsid w:val="00D47D54"/>
    <w:rsid w:val="00D47D6F"/>
    <w:rsid w:val="00D505DF"/>
    <w:rsid w:val="00D50B33"/>
    <w:rsid w:val="00D514FD"/>
    <w:rsid w:val="00D51838"/>
    <w:rsid w:val="00D520CD"/>
    <w:rsid w:val="00D52348"/>
    <w:rsid w:val="00D524DF"/>
    <w:rsid w:val="00D52624"/>
    <w:rsid w:val="00D526C5"/>
    <w:rsid w:val="00D527EB"/>
    <w:rsid w:val="00D529B9"/>
    <w:rsid w:val="00D52CC5"/>
    <w:rsid w:val="00D542B6"/>
    <w:rsid w:val="00D54B73"/>
    <w:rsid w:val="00D55658"/>
    <w:rsid w:val="00D55B8E"/>
    <w:rsid w:val="00D55EBA"/>
    <w:rsid w:val="00D561D3"/>
    <w:rsid w:val="00D56609"/>
    <w:rsid w:val="00D569FC"/>
    <w:rsid w:val="00D56FE1"/>
    <w:rsid w:val="00D57C39"/>
    <w:rsid w:val="00D604E7"/>
    <w:rsid w:val="00D606F4"/>
    <w:rsid w:val="00D60EEA"/>
    <w:rsid w:val="00D61540"/>
    <w:rsid w:val="00D61C90"/>
    <w:rsid w:val="00D628D0"/>
    <w:rsid w:val="00D62BEF"/>
    <w:rsid w:val="00D636F1"/>
    <w:rsid w:val="00D64A71"/>
    <w:rsid w:val="00D64C40"/>
    <w:rsid w:val="00D64DEC"/>
    <w:rsid w:val="00D65890"/>
    <w:rsid w:val="00D659D5"/>
    <w:rsid w:val="00D65A91"/>
    <w:rsid w:val="00D65C7D"/>
    <w:rsid w:val="00D6609A"/>
    <w:rsid w:val="00D6639E"/>
    <w:rsid w:val="00D67FC0"/>
    <w:rsid w:val="00D704B5"/>
    <w:rsid w:val="00D716C4"/>
    <w:rsid w:val="00D71724"/>
    <w:rsid w:val="00D71B8A"/>
    <w:rsid w:val="00D71CD6"/>
    <w:rsid w:val="00D723F7"/>
    <w:rsid w:val="00D72E3B"/>
    <w:rsid w:val="00D7312E"/>
    <w:rsid w:val="00D73540"/>
    <w:rsid w:val="00D73EA5"/>
    <w:rsid w:val="00D7465F"/>
    <w:rsid w:val="00D746C4"/>
    <w:rsid w:val="00D75015"/>
    <w:rsid w:val="00D75F92"/>
    <w:rsid w:val="00D767B0"/>
    <w:rsid w:val="00D76C65"/>
    <w:rsid w:val="00D77834"/>
    <w:rsid w:val="00D77EE5"/>
    <w:rsid w:val="00D80098"/>
    <w:rsid w:val="00D800DB"/>
    <w:rsid w:val="00D80804"/>
    <w:rsid w:val="00D81879"/>
    <w:rsid w:val="00D82F71"/>
    <w:rsid w:val="00D83893"/>
    <w:rsid w:val="00D84857"/>
    <w:rsid w:val="00D84EA3"/>
    <w:rsid w:val="00D858C7"/>
    <w:rsid w:val="00D8609F"/>
    <w:rsid w:val="00D864AA"/>
    <w:rsid w:val="00D869D7"/>
    <w:rsid w:val="00D86F87"/>
    <w:rsid w:val="00D8723B"/>
    <w:rsid w:val="00D8767C"/>
    <w:rsid w:val="00D877A5"/>
    <w:rsid w:val="00D9063F"/>
    <w:rsid w:val="00D91A52"/>
    <w:rsid w:val="00D9228B"/>
    <w:rsid w:val="00D92BDB"/>
    <w:rsid w:val="00D9350B"/>
    <w:rsid w:val="00D93CAA"/>
    <w:rsid w:val="00D93E08"/>
    <w:rsid w:val="00D94030"/>
    <w:rsid w:val="00D9414E"/>
    <w:rsid w:val="00D94504"/>
    <w:rsid w:val="00D94BCA"/>
    <w:rsid w:val="00D94BE8"/>
    <w:rsid w:val="00D960ED"/>
    <w:rsid w:val="00D96363"/>
    <w:rsid w:val="00D963C2"/>
    <w:rsid w:val="00D9662E"/>
    <w:rsid w:val="00D96B3A"/>
    <w:rsid w:val="00DA00FF"/>
    <w:rsid w:val="00DA1788"/>
    <w:rsid w:val="00DA1A6F"/>
    <w:rsid w:val="00DA1C4F"/>
    <w:rsid w:val="00DA29E1"/>
    <w:rsid w:val="00DA3218"/>
    <w:rsid w:val="00DA3B63"/>
    <w:rsid w:val="00DA3BC2"/>
    <w:rsid w:val="00DA439B"/>
    <w:rsid w:val="00DA46EE"/>
    <w:rsid w:val="00DA4D57"/>
    <w:rsid w:val="00DA4F6F"/>
    <w:rsid w:val="00DA4FBD"/>
    <w:rsid w:val="00DA507C"/>
    <w:rsid w:val="00DA5180"/>
    <w:rsid w:val="00DA546A"/>
    <w:rsid w:val="00DA57AF"/>
    <w:rsid w:val="00DA5EB8"/>
    <w:rsid w:val="00DA6007"/>
    <w:rsid w:val="00DA61E1"/>
    <w:rsid w:val="00DA677D"/>
    <w:rsid w:val="00DA6B84"/>
    <w:rsid w:val="00DA74CD"/>
    <w:rsid w:val="00DB025F"/>
    <w:rsid w:val="00DB0572"/>
    <w:rsid w:val="00DB0F62"/>
    <w:rsid w:val="00DB14B4"/>
    <w:rsid w:val="00DB174D"/>
    <w:rsid w:val="00DB17D1"/>
    <w:rsid w:val="00DB1E3C"/>
    <w:rsid w:val="00DB200D"/>
    <w:rsid w:val="00DB238B"/>
    <w:rsid w:val="00DB23A3"/>
    <w:rsid w:val="00DB2555"/>
    <w:rsid w:val="00DB309D"/>
    <w:rsid w:val="00DB34F2"/>
    <w:rsid w:val="00DB3AB6"/>
    <w:rsid w:val="00DB40D8"/>
    <w:rsid w:val="00DB46AB"/>
    <w:rsid w:val="00DB4AFE"/>
    <w:rsid w:val="00DB4E5C"/>
    <w:rsid w:val="00DB4F7A"/>
    <w:rsid w:val="00DB58FC"/>
    <w:rsid w:val="00DB70C2"/>
    <w:rsid w:val="00DC059D"/>
    <w:rsid w:val="00DC08C2"/>
    <w:rsid w:val="00DC1D25"/>
    <w:rsid w:val="00DC2AA4"/>
    <w:rsid w:val="00DC2C03"/>
    <w:rsid w:val="00DC2CAC"/>
    <w:rsid w:val="00DC33B5"/>
    <w:rsid w:val="00DC37DB"/>
    <w:rsid w:val="00DC44A9"/>
    <w:rsid w:val="00DC4807"/>
    <w:rsid w:val="00DC48BD"/>
    <w:rsid w:val="00DC4983"/>
    <w:rsid w:val="00DC4E0B"/>
    <w:rsid w:val="00DC5297"/>
    <w:rsid w:val="00DC5527"/>
    <w:rsid w:val="00DC69BB"/>
    <w:rsid w:val="00DC69DC"/>
    <w:rsid w:val="00DC6A6B"/>
    <w:rsid w:val="00DC6F9C"/>
    <w:rsid w:val="00DD299D"/>
    <w:rsid w:val="00DD344F"/>
    <w:rsid w:val="00DD3BB6"/>
    <w:rsid w:val="00DD3BDF"/>
    <w:rsid w:val="00DD4B21"/>
    <w:rsid w:val="00DD589B"/>
    <w:rsid w:val="00DD59E5"/>
    <w:rsid w:val="00DD5D77"/>
    <w:rsid w:val="00DD662B"/>
    <w:rsid w:val="00DD6D98"/>
    <w:rsid w:val="00DD7296"/>
    <w:rsid w:val="00DD7BAF"/>
    <w:rsid w:val="00DD7BC5"/>
    <w:rsid w:val="00DD7C19"/>
    <w:rsid w:val="00DE0669"/>
    <w:rsid w:val="00DE0D49"/>
    <w:rsid w:val="00DE252D"/>
    <w:rsid w:val="00DE2B7E"/>
    <w:rsid w:val="00DE2D02"/>
    <w:rsid w:val="00DE360E"/>
    <w:rsid w:val="00DE3CA5"/>
    <w:rsid w:val="00DE49FE"/>
    <w:rsid w:val="00DE5FB2"/>
    <w:rsid w:val="00DE603B"/>
    <w:rsid w:val="00DE6509"/>
    <w:rsid w:val="00DE6B4E"/>
    <w:rsid w:val="00DE6BE1"/>
    <w:rsid w:val="00DE7953"/>
    <w:rsid w:val="00DE7D0B"/>
    <w:rsid w:val="00DF0938"/>
    <w:rsid w:val="00DF1DAE"/>
    <w:rsid w:val="00DF236C"/>
    <w:rsid w:val="00DF2C92"/>
    <w:rsid w:val="00DF3737"/>
    <w:rsid w:val="00DF39B9"/>
    <w:rsid w:val="00DF3C9C"/>
    <w:rsid w:val="00DF52A7"/>
    <w:rsid w:val="00DF54B5"/>
    <w:rsid w:val="00DF59CD"/>
    <w:rsid w:val="00DF59F0"/>
    <w:rsid w:val="00DF623E"/>
    <w:rsid w:val="00DF6D8A"/>
    <w:rsid w:val="00DF79F2"/>
    <w:rsid w:val="00E00083"/>
    <w:rsid w:val="00E00804"/>
    <w:rsid w:val="00E00B22"/>
    <w:rsid w:val="00E01275"/>
    <w:rsid w:val="00E013C0"/>
    <w:rsid w:val="00E01559"/>
    <w:rsid w:val="00E0225D"/>
    <w:rsid w:val="00E0234B"/>
    <w:rsid w:val="00E02362"/>
    <w:rsid w:val="00E03446"/>
    <w:rsid w:val="00E03F3B"/>
    <w:rsid w:val="00E0536E"/>
    <w:rsid w:val="00E058C2"/>
    <w:rsid w:val="00E068B5"/>
    <w:rsid w:val="00E10CE3"/>
    <w:rsid w:val="00E11947"/>
    <w:rsid w:val="00E11E9C"/>
    <w:rsid w:val="00E1219C"/>
    <w:rsid w:val="00E123CE"/>
    <w:rsid w:val="00E1267C"/>
    <w:rsid w:val="00E139AF"/>
    <w:rsid w:val="00E1427E"/>
    <w:rsid w:val="00E15878"/>
    <w:rsid w:val="00E16339"/>
    <w:rsid w:val="00E20976"/>
    <w:rsid w:val="00E21040"/>
    <w:rsid w:val="00E228FD"/>
    <w:rsid w:val="00E22CC4"/>
    <w:rsid w:val="00E22CFF"/>
    <w:rsid w:val="00E23235"/>
    <w:rsid w:val="00E232E6"/>
    <w:rsid w:val="00E240E4"/>
    <w:rsid w:val="00E2477A"/>
    <w:rsid w:val="00E249DD"/>
    <w:rsid w:val="00E25C81"/>
    <w:rsid w:val="00E265BB"/>
    <w:rsid w:val="00E2679C"/>
    <w:rsid w:val="00E26922"/>
    <w:rsid w:val="00E26AE8"/>
    <w:rsid w:val="00E27053"/>
    <w:rsid w:val="00E27222"/>
    <w:rsid w:val="00E27973"/>
    <w:rsid w:val="00E27AFA"/>
    <w:rsid w:val="00E27DC5"/>
    <w:rsid w:val="00E30015"/>
    <w:rsid w:val="00E311F7"/>
    <w:rsid w:val="00E31539"/>
    <w:rsid w:val="00E319B2"/>
    <w:rsid w:val="00E3239C"/>
    <w:rsid w:val="00E32E34"/>
    <w:rsid w:val="00E330AC"/>
    <w:rsid w:val="00E3391B"/>
    <w:rsid w:val="00E33954"/>
    <w:rsid w:val="00E34AD7"/>
    <w:rsid w:val="00E34DC2"/>
    <w:rsid w:val="00E3524B"/>
    <w:rsid w:val="00E35EC5"/>
    <w:rsid w:val="00E3633A"/>
    <w:rsid w:val="00E36AC5"/>
    <w:rsid w:val="00E36E9C"/>
    <w:rsid w:val="00E37104"/>
    <w:rsid w:val="00E371B9"/>
    <w:rsid w:val="00E37670"/>
    <w:rsid w:val="00E37675"/>
    <w:rsid w:val="00E377F2"/>
    <w:rsid w:val="00E37DCC"/>
    <w:rsid w:val="00E40720"/>
    <w:rsid w:val="00E407BD"/>
    <w:rsid w:val="00E407EA"/>
    <w:rsid w:val="00E411C0"/>
    <w:rsid w:val="00E41530"/>
    <w:rsid w:val="00E4227A"/>
    <w:rsid w:val="00E4230A"/>
    <w:rsid w:val="00E4342E"/>
    <w:rsid w:val="00E434D3"/>
    <w:rsid w:val="00E43F0D"/>
    <w:rsid w:val="00E440EE"/>
    <w:rsid w:val="00E449C4"/>
    <w:rsid w:val="00E44CEA"/>
    <w:rsid w:val="00E4510B"/>
    <w:rsid w:val="00E454EB"/>
    <w:rsid w:val="00E4558F"/>
    <w:rsid w:val="00E45A6D"/>
    <w:rsid w:val="00E45EA0"/>
    <w:rsid w:val="00E46614"/>
    <w:rsid w:val="00E46831"/>
    <w:rsid w:val="00E46CF7"/>
    <w:rsid w:val="00E47700"/>
    <w:rsid w:val="00E47A05"/>
    <w:rsid w:val="00E47DE4"/>
    <w:rsid w:val="00E47EAC"/>
    <w:rsid w:val="00E51BE2"/>
    <w:rsid w:val="00E52392"/>
    <w:rsid w:val="00E52441"/>
    <w:rsid w:val="00E52AD7"/>
    <w:rsid w:val="00E5343A"/>
    <w:rsid w:val="00E53640"/>
    <w:rsid w:val="00E538AC"/>
    <w:rsid w:val="00E53A2C"/>
    <w:rsid w:val="00E53BBD"/>
    <w:rsid w:val="00E53C26"/>
    <w:rsid w:val="00E54375"/>
    <w:rsid w:val="00E54A35"/>
    <w:rsid w:val="00E55064"/>
    <w:rsid w:val="00E5509E"/>
    <w:rsid w:val="00E5523C"/>
    <w:rsid w:val="00E554B8"/>
    <w:rsid w:val="00E5567D"/>
    <w:rsid w:val="00E557E2"/>
    <w:rsid w:val="00E55CE6"/>
    <w:rsid w:val="00E563DA"/>
    <w:rsid w:val="00E57094"/>
    <w:rsid w:val="00E570B9"/>
    <w:rsid w:val="00E576F1"/>
    <w:rsid w:val="00E60441"/>
    <w:rsid w:val="00E6097B"/>
    <w:rsid w:val="00E611D0"/>
    <w:rsid w:val="00E61450"/>
    <w:rsid w:val="00E618A5"/>
    <w:rsid w:val="00E61AF8"/>
    <w:rsid w:val="00E61DE1"/>
    <w:rsid w:val="00E61FD5"/>
    <w:rsid w:val="00E62A0E"/>
    <w:rsid w:val="00E62DA6"/>
    <w:rsid w:val="00E6311B"/>
    <w:rsid w:val="00E632A4"/>
    <w:rsid w:val="00E6541D"/>
    <w:rsid w:val="00E65BCD"/>
    <w:rsid w:val="00E66908"/>
    <w:rsid w:val="00E676D3"/>
    <w:rsid w:val="00E6771B"/>
    <w:rsid w:val="00E677F1"/>
    <w:rsid w:val="00E67BE1"/>
    <w:rsid w:val="00E67EFF"/>
    <w:rsid w:val="00E711D0"/>
    <w:rsid w:val="00E714E4"/>
    <w:rsid w:val="00E72506"/>
    <w:rsid w:val="00E7266D"/>
    <w:rsid w:val="00E727E8"/>
    <w:rsid w:val="00E72E3D"/>
    <w:rsid w:val="00E73ADD"/>
    <w:rsid w:val="00E73DEC"/>
    <w:rsid w:val="00E74088"/>
    <w:rsid w:val="00E74C94"/>
    <w:rsid w:val="00E74CA2"/>
    <w:rsid w:val="00E7503F"/>
    <w:rsid w:val="00E752D2"/>
    <w:rsid w:val="00E75C2B"/>
    <w:rsid w:val="00E76574"/>
    <w:rsid w:val="00E76611"/>
    <w:rsid w:val="00E76700"/>
    <w:rsid w:val="00E773AF"/>
    <w:rsid w:val="00E80B06"/>
    <w:rsid w:val="00E81919"/>
    <w:rsid w:val="00E823F1"/>
    <w:rsid w:val="00E8277B"/>
    <w:rsid w:val="00E82FAD"/>
    <w:rsid w:val="00E8300A"/>
    <w:rsid w:val="00E83771"/>
    <w:rsid w:val="00E83C12"/>
    <w:rsid w:val="00E85751"/>
    <w:rsid w:val="00E85C04"/>
    <w:rsid w:val="00E85C2B"/>
    <w:rsid w:val="00E85F15"/>
    <w:rsid w:val="00E874B0"/>
    <w:rsid w:val="00E87576"/>
    <w:rsid w:val="00E877B6"/>
    <w:rsid w:val="00E8784D"/>
    <w:rsid w:val="00E90C66"/>
    <w:rsid w:val="00E91D13"/>
    <w:rsid w:val="00E921E1"/>
    <w:rsid w:val="00E92E89"/>
    <w:rsid w:val="00E94DA6"/>
    <w:rsid w:val="00E950CE"/>
    <w:rsid w:val="00E950CF"/>
    <w:rsid w:val="00E953ED"/>
    <w:rsid w:val="00E95855"/>
    <w:rsid w:val="00E958BF"/>
    <w:rsid w:val="00E959B1"/>
    <w:rsid w:val="00E978EC"/>
    <w:rsid w:val="00E97BE7"/>
    <w:rsid w:val="00EA048D"/>
    <w:rsid w:val="00EA112D"/>
    <w:rsid w:val="00EA1588"/>
    <w:rsid w:val="00EA179D"/>
    <w:rsid w:val="00EA19B6"/>
    <w:rsid w:val="00EA19C6"/>
    <w:rsid w:val="00EA2006"/>
    <w:rsid w:val="00EA2209"/>
    <w:rsid w:val="00EA2654"/>
    <w:rsid w:val="00EA2A15"/>
    <w:rsid w:val="00EA2D75"/>
    <w:rsid w:val="00EA3060"/>
    <w:rsid w:val="00EA39DD"/>
    <w:rsid w:val="00EA446E"/>
    <w:rsid w:val="00EA5967"/>
    <w:rsid w:val="00EA68EF"/>
    <w:rsid w:val="00EA7B76"/>
    <w:rsid w:val="00EB0206"/>
    <w:rsid w:val="00EB1B71"/>
    <w:rsid w:val="00EB1C15"/>
    <w:rsid w:val="00EB277A"/>
    <w:rsid w:val="00EB2D09"/>
    <w:rsid w:val="00EB3056"/>
    <w:rsid w:val="00EB30DA"/>
    <w:rsid w:val="00EB31E7"/>
    <w:rsid w:val="00EB3210"/>
    <w:rsid w:val="00EB37A8"/>
    <w:rsid w:val="00EB39CE"/>
    <w:rsid w:val="00EB3B11"/>
    <w:rsid w:val="00EB3D6B"/>
    <w:rsid w:val="00EB4570"/>
    <w:rsid w:val="00EB5623"/>
    <w:rsid w:val="00EB577C"/>
    <w:rsid w:val="00EB5D53"/>
    <w:rsid w:val="00EB5E29"/>
    <w:rsid w:val="00EB61BA"/>
    <w:rsid w:val="00EB6499"/>
    <w:rsid w:val="00EB6573"/>
    <w:rsid w:val="00EB66B9"/>
    <w:rsid w:val="00EB68C3"/>
    <w:rsid w:val="00EB72C0"/>
    <w:rsid w:val="00EB7A0A"/>
    <w:rsid w:val="00EC002F"/>
    <w:rsid w:val="00EC18E8"/>
    <w:rsid w:val="00EC1B6F"/>
    <w:rsid w:val="00EC240C"/>
    <w:rsid w:val="00EC2629"/>
    <w:rsid w:val="00EC5062"/>
    <w:rsid w:val="00EC510D"/>
    <w:rsid w:val="00EC5437"/>
    <w:rsid w:val="00EC57BA"/>
    <w:rsid w:val="00EC64C2"/>
    <w:rsid w:val="00EC64D7"/>
    <w:rsid w:val="00EC672D"/>
    <w:rsid w:val="00EC6A00"/>
    <w:rsid w:val="00EC6D33"/>
    <w:rsid w:val="00EC7118"/>
    <w:rsid w:val="00EC7159"/>
    <w:rsid w:val="00EC7715"/>
    <w:rsid w:val="00EC77FE"/>
    <w:rsid w:val="00EC79C0"/>
    <w:rsid w:val="00ED0BF2"/>
    <w:rsid w:val="00ED0C5D"/>
    <w:rsid w:val="00ED0D2F"/>
    <w:rsid w:val="00ED0D7B"/>
    <w:rsid w:val="00ED12B0"/>
    <w:rsid w:val="00ED2285"/>
    <w:rsid w:val="00ED2803"/>
    <w:rsid w:val="00ED2BBD"/>
    <w:rsid w:val="00ED2E6F"/>
    <w:rsid w:val="00ED4087"/>
    <w:rsid w:val="00ED433B"/>
    <w:rsid w:val="00ED474A"/>
    <w:rsid w:val="00ED678D"/>
    <w:rsid w:val="00ED6E54"/>
    <w:rsid w:val="00ED6F12"/>
    <w:rsid w:val="00EE0571"/>
    <w:rsid w:val="00EE0ABA"/>
    <w:rsid w:val="00EE0C25"/>
    <w:rsid w:val="00EE139C"/>
    <w:rsid w:val="00EE18AA"/>
    <w:rsid w:val="00EE19ED"/>
    <w:rsid w:val="00EE26E4"/>
    <w:rsid w:val="00EE2BFD"/>
    <w:rsid w:val="00EE3468"/>
    <w:rsid w:val="00EE35EF"/>
    <w:rsid w:val="00EE3A9A"/>
    <w:rsid w:val="00EE4BB4"/>
    <w:rsid w:val="00EE5188"/>
    <w:rsid w:val="00EE51DB"/>
    <w:rsid w:val="00EE529E"/>
    <w:rsid w:val="00EE6220"/>
    <w:rsid w:val="00EE7BF5"/>
    <w:rsid w:val="00EF0CD7"/>
    <w:rsid w:val="00EF0E95"/>
    <w:rsid w:val="00EF0F90"/>
    <w:rsid w:val="00EF0FA9"/>
    <w:rsid w:val="00EF190D"/>
    <w:rsid w:val="00EF1AA7"/>
    <w:rsid w:val="00EF28B4"/>
    <w:rsid w:val="00EF4165"/>
    <w:rsid w:val="00EF4631"/>
    <w:rsid w:val="00EF499E"/>
    <w:rsid w:val="00EF49F2"/>
    <w:rsid w:val="00EF4BFE"/>
    <w:rsid w:val="00EF5701"/>
    <w:rsid w:val="00EF6437"/>
    <w:rsid w:val="00EF68E4"/>
    <w:rsid w:val="00EF69A2"/>
    <w:rsid w:val="00EF6B30"/>
    <w:rsid w:val="00EF6F19"/>
    <w:rsid w:val="00EF7470"/>
    <w:rsid w:val="00EF785C"/>
    <w:rsid w:val="00EF7DA5"/>
    <w:rsid w:val="00F00433"/>
    <w:rsid w:val="00F00E2E"/>
    <w:rsid w:val="00F00E98"/>
    <w:rsid w:val="00F0123C"/>
    <w:rsid w:val="00F0251B"/>
    <w:rsid w:val="00F02B14"/>
    <w:rsid w:val="00F02BF8"/>
    <w:rsid w:val="00F02CA0"/>
    <w:rsid w:val="00F03588"/>
    <w:rsid w:val="00F0392C"/>
    <w:rsid w:val="00F0430B"/>
    <w:rsid w:val="00F0461B"/>
    <w:rsid w:val="00F04744"/>
    <w:rsid w:val="00F05008"/>
    <w:rsid w:val="00F05736"/>
    <w:rsid w:val="00F063B6"/>
    <w:rsid w:val="00F066B8"/>
    <w:rsid w:val="00F0687C"/>
    <w:rsid w:val="00F06AF5"/>
    <w:rsid w:val="00F07791"/>
    <w:rsid w:val="00F07854"/>
    <w:rsid w:val="00F07DAD"/>
    <w:rsid w:val="00F10098"/>
    <w:rsid w:val="00F101E6"/>
    <w:rsid w:val="00F1066F"/>
    <w:rsid w:val="00F109E3"/>
    <w:rsid w:val="00F10E4C"/>
    <w:rsid w:val="00F110CE"/>
    <w:rsid w:val="00F126D0"/>
    <w:rsid w:val="00F12971"/>
    <w:rsid w:val="00F13172"/>
    <w:rsid w:val="00F135F2"/>
    <w:rsid w:val="00F136DE"/>
    <w:rsid w:val="00F1453C"/>
    <w:rsid w:val="00F14CEB"/>
    <w:rsid w:val="00F15185"/>
    <w:rsid w:val="00F155EA"/>
    <w:rsid w:val="00F16174"/>
    <w:rsid w:val="00F166C1"/>
    <w:rsid w:val="00F178AD"/>
    <w:rsid w:val="00F17D19"/>
    <w:rsid w:val="00F212A3"/>
    <w:rsid w:val="00F21977"/>
    <w:rsid w:val="00F21ED6"/>
    <w:rsid w:val="00F22370"/>
    <w:rsid w:val="00F22894"/>
    <w:rsid w:val="00F22E36"/>
    <w:rsid w:val="00F238C1"/>
    <w:rsid w:val="00F23952"/>
    <w:rsid w:val="00F24194"/>
    <w:rsid w:val="00F24283"/>
    <w:rsid w:val="00F24A0A"/>
    <w:rsid w:val="00F24BC8"/>
    <w:rsid w:val="00F2581A"/>
    <w:rsid w:val="00F25A1F"/>
    <w:rsid w:val="00F25BC7"/>
    <w:rsid w:val="00F25CF2"/>
    <w:rsid w:val="00F26AC4"/>
    <w:rsid w:val="00F26BA9"/>
    <w:rsid w:val="00F2768B"/>
    <w:rsid w:val="00F3086D"/>
    <w:rsid w:val="00F30AE6"/>
    <w:rsid w:val="00F30F3D"/>
    <w:rsid w:val="00F31235"/>
    <w:rsid w:val="00F322BC"/>
    <w:rsid w:val="00F330EE"/>
    <w:rsid w:val="00F33BB9"/>
    <w:rsid w:val="00F33F62"/>
    <w:rsid w:val="00F3484E"/>
    <w:rsid w:val="00F356F9"/>
    <w:rsid w:val="00F35F30"/>
    <w:rsid w:val="00F362A0"/>
    <w:rsid w:val="00F36334"/>
    <w:rsid w:val="00F36679"/>
    <w:rsid w:val="00F36B99"/>
    <w:rsid w:val="00F36E3F"/>
    <w:rsid w:val="00F36F8C"/>
    <w:rsid w:val="00F37201"/>
    <w:rsid w:val="00F373C6"/>
    <w:rsid w:val="00F40753"/>
    <w:rsid w:val="00F40937"/>
    <w:rsid w:val="00F41730"/>
    <w:rsid w:val="00F41C72"/>
    <w:rsid w:val="00F41E9B"/>
    <w:rsid w:val="00F426CB"/>
    <w:rsid w:val="00F42A02"/>
    <w:rsid w:val="00F42AF4"/>
    <w:rsid w:val="00F42F36"/>
    <w:rsid w:val="00F43301"/>
    <w:rsid w:val="00F43CA2"/>
    <w:rsid w:val="00F448CB"/>
    <w:rsid w:val="00F459D0"/>
    <w:rsid w:val="00F45A3F"/>
    <w:rsid w:val="00F46B23"/>
    <w:rsid w:val="00F477B7"/>
    <w:rsid w:val="00F47B67"/>
    <w:rsid w:val="00F5026D"/>
    <w:rsid w:val="00F502CD"/>
    <w:rsid w:val="00F506F9"/>
    <w:rsid w:val="00F50C84"/>
    <w:rsid w:val="00F50F29"/>
    <w:rsid w:val="00F51E06"/>
    <w:rsid w:val="00F51FF8"/>
    <w:rsid w:val="00F520D7"/>
    <w:rsid w:val="00F52703"/>
    <w:rsid w:val="00F5321E"/>
    <w:rsid w:val="00F54259"/>
    <w:rsid w:val="00F5493A"/>
    <w:rsid w:val="00F54958"/>
    <w:rsid w:val="00F54E56"/>
    <w:rsid w:val="00F554C7"/>
    <w:rsid w:val="00F56478"/>
    <w:rsid w:val="00F566EC"/>
    <w:rsid w:val="00F56A17"/>
    <w:rsid w:val="00F5704C"/>
    <w:rsid w:val="00F57407"/>
    <w:rsid w:val="00F60517"/>
    <w:rsid w:val="00F6094E"/>
    <w:rsid w:val="00F60FC4"/>
    <w:rsid w:val="00F6117B"/>
    <w:rsid w:val="00F61203"/>
    <w:rsid w:val="00F61DA2"/>
    <w:rsid w:val="00F62615"/>
    <w:rsid w:val="00F62B4C"/>
    <w:rsid w:val="00F62B61"/>
    <w:rsid w:val="00F63577"/>
    <w:rsid w:val="00F63AB2"/>
    <w:rsid w:val="00F63DDD"/>
    <w:rsid w:val="00F642F8"/>
    <w:rsid w:val="00F645CB"/>
    <w:rsid w:val="00F64B43"/>
    <w:rsid w:val="00F65528"/>
    <w:rsid w:val="00F65CB3"/>
    <w:rsid w:val="00F6748C"/>
    <w:rsid w:val="00F67FEE"/>
    <w:rsid w:val="00F7006C"/>
    <w:rsid w:val="00F70556"/>
    <w:rsid w:val="00F70DDF"/>
    <w:rsid w:val="00F71D92"/>
    <w:rsid w:val="00F725B1"/>
    <w:rsid w:val="00F728A2"/>
    <w:rsid w:val="00F732AA"/>
    <w:rsid w:val="00F73D5D"/>
    <w:rsid w:val="00F73E48"/>
    <w:rsid w:val="00F74929"/>
    <w:rsid w:val="00F74F05"/>
    <w:rsid w:val="00F75244"/>
    <w:rsid w:val="00F755FE"/>
    <w:rsid w:val="00F766DF"/>
    <w:rsid w:val="00F767C6"/>
    <w:rsid w:val="00F76C4B"/>
    <w:rsid w:val="00F76DF1"/>
    <w:rsid w:val="00F774DA"/>
    <w:rsid w:val="00F77B12"/>
    <w:rsid w:val="00F80387"/>
    <w:rsid w:val="00F80CBE"/>
    <w:rsid w:val="00F81272"/>
    <w:rsid w:val="00F819E9"/>
    <w:rsid w:val="00F81A56"/>
    <w:rsid w:val="00F8208B"/>
    <w:rsid w:val="00F824F8"/>
    <w:rsid w:val="00F8262B"/>
    <w:rsid w:val="00F83445"/>
    <w:rsid w:val="00F83A15"/>
    <w:rsid w:val="00F83C3E"/>
    <w:rsid w:val="00F83E54"/>
    <w:rsid w:val="00F83F5F"/>
    <w:rsid w:val="00F84F99"/>
    <w:rsid w:val="00F85AE3"/>
    <w:rsid w:val="00F85B27"/>
    <w:rsid w:val="00F85BEE"/>
    <w:rsid w:val="00F86689"/>
    <w:rsid w:val="00F86C02"/>
    <w:rsid w:val="00F86D13"/>
    <w:rsid w:val="00F874E1"/>
    <w:rsid w:val="00F87525"/>
    <w:rsid w:val="00F87A1B"/>
    <w:rsid w:val="00F87C37"/>
    <w:rsid w:val="00F909CB"/>
    <w:rsid w:val="00F91842"/>
    <w:rsid w:val="00F91B25"/>
    <w:rsid w:val="00F924D9"/>
    <w:rsid w:val="00F92795"/>
    <w:rsid w:val="00F92900"/>
    <w:rsid w:val="00F936AC"/>
    <w:rsid w:val="00F93D25"/>
    <w:rsid w:val="00F947E2"/>
    <w:rsid w:val="00F94BAD"/>
    <w:rsid w:val="00F95273"/>
    <w:rsid w:val="00F95458"/>
    <w:rsid w:val="00F954EA"/>
    <w:rsid w:val="00F955D8"/>
    <w:rsid w:val="00F9560F"/>
    <w:rsid w:val="00F95C39"/>
    <w:rsid w:val="00F97DD6"/>
    <w:rsid w:val="00FA0CE4"/>
    <w:rsid w:val="00FA2332"/>
    <w:rsid w:val="00FA2685"/>
    <w:rsid w:val="00FA2B64"/>
    <w:rsid w:val="00FA38B7"/>
    <w:rsid w:val="00FA4226"/>
    <w:rsid w:val="00FA422D"/>
    <w:rsid w:val="00FA42AA"/>
    <w:rsid w:val="00FA5265"/>
    <w:rsid w:val="00FA5D02"/>
    <w:rsid w:val="00FA6270"/>
    <w:rsid w:val="00FA6561"/>
    <w:rsid w:val="00FA7863"/>
    <w:rsid w:val="00FA79C8"/>
    <w:rsid w:val="00FA7B1A"/>
    <w:rsid w:val="00FA7CD5"/>
    <w:rsid w:val="00FB01F4"/>
    <w:rsid w:val="00FB0B25"/>
    <w:rsid w:val="00FB11CF"/>
    <w:rsid w:val="00FB1627"/>
    <w:rsid w:val="00FB19E7"/>
    <w:rsid w:val="00FB1C47"/>
    <w:rsid w:val="00FB1D46"/>
    <w:rsid w:val="00FB1F04"/>
    <w:rsid w:val="00FB2A11"/>
    <w:rsid w:val="00FB2AD5"/>
    <w:rsid w:val="00FB2D57"/>
    <w:rsid w:val="00FB2E6B"/>
    <w:rsid w:val="00FB36B9"/>
    <w:rsid w:val="00FB3994"/>
    <w:rsid w:val="00FB4019"/>
    <w:rsid w:val="00FB428E"/>
    <w:rsid w:val="00FB4860"/>
    <w:rsid w:val="00FB5C94"/>
    <w:rsid w:val="00FB5DE1"/>
    <w:rsid w:val="00FB5E05"/>
    <w:rsid w:val="00FB5FF0"/>
    <w:rsid w:val="00FB6C87"/>
    <w:rsid w:val="00FB70CF"/>
    <w:rsid w:val="00FB77AF"/>
    <w:rsid w:val="00FC02E7"/>
    <w:rsid w:val="00FC05F4"/>
    <w:rsid w:val="00FC0E7B"/>
    <w:rsid w:val="00FC10F8"/>
    <w:rsid w:val="00FC1174"/>
    <w:rsid w:val="00FC15A0"/>
    <w:rsid w:val="00FC1DA6"/>
    <w:rsid w:val="00FC1F0A"/>
    <w:rsid w:val="00FC20A2"/>
    <w:rsid w:val="00FC2610"/>
    <w:rsid w:val="00FC267B"/>
    <w:rsid w:val="00FC276D"/>
    <w:rsid w:val="00FC2CDB"/>
    <w:rsid w:val="00FC31CE"/>
    <w:rsid w:val="00FC3856"/>
    <w:rsid w:val="00FC4599"/>
    <w:rsid w:val="00FC45B1"/>
    <w:rsid w:val="00FC4F33"/>
    <w:rsid w:val="00FC4FF6"/>
    <w:rsid w:val="00FC56FD"/>
    <w:rsid w:val="00FC5C3A"/>
    <w:rsid w:val="00FC610C"/>
    <w:rsid w:val="00FC6338"/>
    <w:rsid w:val="00FC6C7D"/>
    <w:rsid w:val="00FC6D0A"/>
    <w:rsid w:val="00FC7730"/>
    <w:rsid w:val="00FC79B9"/>
    <w:rsid w:val="00FD0012"/>
    <w:rsid w:val="00FD0749"/>
    <w:rsid w:val="00FD146C"/>
    <w:rsid w:val="00FD1735"/>
    <w:rsid w:val="00FD19EA"/>
    <w:rsid w:val="00FD1AA5"/>
    <w:rsid w:val="00FD3163"/>
    <w:rsid w:val="00FD34CE"/>
    <w:rsid w:val="00FD3929"/>
    <w:rsid w:val="00FD4615"/>
    <w:rsid w:val="00FD5819"/>
    <w:rsid w:val="00FD71D0"/>
    <w:rsid w:val="00FD779D"/>
    <w:rsid w:val="00FD7C54"/>
    <w:rsid w:val="00FE0751"/>
    <w:rsid w:val="00FE166A"/>
    <w:rsid w:val="00FE1DF8"/>
    <w:rsid w:val="00FE325E"/>
    <w:rsid w:val="00FE3407"/>
    <w:rsid w:val="00FE39EA"/>
    <w:rsid w:val="00FE4CD7"/>
    <w:rsid w:val="00FE583E"/>
    <w:rsid w:val="00FE6E20"/>
    <w:rsid w:val="00FE738D"/>
    <w:rsid w:val="00FF02A0"/>
    <w:rsid w:val="00FF05AE"/>
    <w:rsid w:val="00FF07E0"/>
    <w:rsid w:val="00FF2810"/>
    <w:rsid w:val="00FF2BC7"/>
    <w:rsid w:val="00FF3568"/>
    <w:rsid w:val="00FF35B2"/>
    <w:rsid w:val="00FF4440"/>
    <w:rsid w:val="00FF51E7"/>
    <w:rsid w:val="00FF588F"/>
    <w:rsid w:val="00FF636A"/>
    <w:rsid w:val="00FF6808"/>
    <w:rsid w:val="00FF6911"/>
    <w:rsid w:val="00FF737D"/>
    <w:rsid w:val="00FF7691"/>
    <w:rsid w:val="00FF774B"/>
    <w:rsid w:val="00FF7B63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color="#fc9" strokecolor="#f90">
      <v:fill color="#fc9"/>
      <v:stroke color="#f90" weight=".25pt"/>
      <v:shadow on="t" color="#009" offset="7pt,-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C4A"/>
    <w:pPr>
      <w:widowControl w:val="0"/>
      <w:ind w:firstLine="480"/>
      <w:jc w:val="both"/>
    </w:pPr>
    <w:rPr>
      <w:sz w:val="16"/>
    </w:rPr>
  </w:style>
  <w:style w:type="paragraph" w:styleId="1">
    <w:name w:val="heading 1"/>
    <w:basedOn w:val="a"/>
    <w:next w:val="a"/>
    <w:link w:val="10"/>
    <w:qFormat/>
    <w:rsid w:val="000C1C4A"/>
    <w:pPr>
      <w:keepNext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C1C4A"/>
    <w:pPr>
      <w:keepNext/>
      <w:spacing w:before="40"/>
      <w:ind w:firstLine="0"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link w:val="30"/>
    <w:qFormat/>
    <w:rsid w:val="000C1C4A"/>
    <w:pPr>
      <w:keepNext/>
      <w:spacing w:before="40"/>
      <w:ind w:firstLine="0"/>
      <w:jc w:val="center"/>
      <w:outlineLvl w:val="2"/>
    </w:pPr>
    <w:rPr>
      <w:b/>
      <w:i/>
      <w:sz w:val="24"/>
      <w:u w:val="single"/>
    </w:rPr>
  </w:style>
  <w:style w:type="paragraph" w:styleId="4">
    <w:name w:val="heading 4"/>
    <w:basedOn w:val="a"/>
    <w:next w:val="a"/>
    <w:link w:val="40"/>
    <w:qFormat/>
    <w:rsid w:val="000C1C4A"/>
    <w:pPr>
      <w:keepNext/>
      <w:spacing w:before="40"/>
      <w:ind w:left="4978" w:hanging="4978"/>
      <w:outlineLvl w:val="3"/>
    </w:pPr>
    <w:rPr>
      <w:sz w:val="24"/>
    </w:rPr>
  </w:style>
  <w:style w:type="paragraph" w:styleId="5">
    <w:name w:val="heading 5"/>
    <w:basedOn w:val="a"/>
    <w:next w:val="a"/>
    <w:qFormat/>
    <w:rsid w:val="000C1C4A"/>
    <w:pPr>
      <w:keepNext/>
      <w:spacing w:before="20"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1C4A"/>
    <w:pPr>
      <w:keepNext/>
      <w:spacing w:before="40"/>
      <w:ind w:firstLine="0"/>
      <w:jc w:val="center"/>
      <w:outlineLvl w:val="5"/>
    </w:pPr>
    <w:rPr>
      <w:b/>
      <w:noProof/>
      <w:sz w:val="24"/>
    </w:rPr>
  </w:style>
  <w:style w:type="paragraph" w:styleId="7">
    <w:name w:val="heading 7"/>
    <w:aliases w:val="Шапка1"/>
    <w:basedOn w:val="a"/>
    <w:next w:val="a"/>
    <w:qFormat/>
    <w:rsid w:val="000C1C4A"/>
    <w:pPr>
      <w:keepNext/>
      <w:spacing w:before="20"/>
      <w:ind w:firstLine="0"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0C1C4A"/>
    <w:pPr>
      <w:keepNext/>
      <w:spacing w:before="40"/>
      <w:ind w:firstLine="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C1C4A"/>
    <w:pPr>
      <w:keepNext/>
      <w:spacing w:before="20"/>
      <w:ind w:right="244" w:firstLine="0"/>
      <w:jc w:val="right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C1C4A"/>
    <w:pPr>
      <w:widowControl w:val="0"/>
      <w:spacing w:before="480" w:line="280" w:lineRule="auto"/>
      <w:ind w:left="1440" w:right="1400"/>
      <w:jc w:val="center"/>
    </w:pPr>
    <w:rPr>
      <w:rFonts w:ascii="Arial" w:hAnsi="Arial"/>
      <w:b/>
      <w:i/>
    </w:rPr>
  </w:style>
  <w:style w:type="paragraph" w:customStyle="1" w:styleId="FR2">
    <w:name w:val="FR2"/>
    <w:rsid w:val="000C1C4A"/>
    <w:pPr>
      <w:widowControl w:val="0"/>
      <w:spacing w:before="60"/>
      <w:ind w:left="5560"/>
      <w:jc w:val="both"/>
    </w:pPr>
    <w:rPr>
      <w:rFonts w:ascii="Arial" w:hAnsi="Arial"/>
      <w:b/>
      <w:i/>
      <w:noProof/>
      <w:sz w:val="12"/>
    </w:rPr>
  </w:style>
  <w:style w:type="paragraph" w:styleId="a3">
    <w:name w:val="header"/>
    <w:aliases w:val="ВерхКолонтитул"/>
    <w:basedOn w:val="a"/>
    <w:rsid w:val="000C1C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C1C4A"/>
    <w:pPr>
      <w:tabs>
        <w:tab w:val="center" w:pos="4153"/>
        <w:tab w:val="right" w:pos="8306"/>
      </w:tabs>
    </w:pPr>
  </w:style>
  <w:style w:type="character" w:customStyle="1" w:styleId="11">
    <w:name w:val="Гиперссылка1"/>
    <w:rsid w:val="000C1C4A"/>
    <w:rPr>
      <w:color w:val="0000FF"/>
      <w:u w:val="single"/>
    </w:rPr>
  </w:style>
  <w:style w:type="character" w:styleId="a5">
    <w:name w:val="page number"/>
    <w:basedOn w:val="a0"/>
    <w:rsid w:val="000C1C4A"/>
  </w:style>
  <w:style w:type="paragraph" w:customStyle="1" w:styleId="21">
    <w:name w:val="Основной текст 21"/>
    <w:basedOn w:val="a"/>
    <w:rsid w:val="000C1C4A"/>
    <w:pPr>
      <w:widowControl/>
      <w:ind w:firstLine="0"/>
      <w:jc w:val="left"/>
    </w:pPr>
    <w:rPr>
      <w:b/>
      <w:sz w:val="28"/>
    </w:rPr>
  </w:style>
  <w:style w:type="paragraph" w:customStyle="1" w:styleId="210">
    <w:name w:val="Основной текст с отступом 21"/>
    <w:basedOn w:val="a"/>
    <w:rsid w:val="000C1C4A"/>
    <w:pPr>
      <w:jc w:val="center"/>
    </w:pPr>
    <w:rPr>
      <w:b/>
      <w:sz w:val="24"/>
    </w:rPr>
  </w:style>
  <w:style w:type="paragraph" w:customStyle="1" w:styleId="31">
    <w:name w:val="Основной текст с отступом 31"/>
    <w:basedOn w:val="a"/>
    <w:rsid w:val="000C1C4A"/>
    <w:pPr>
      <w:spacing w:before="120" w:line="192" w:lineRule="auto"/>
      <w:ind w:firstLine="482"/>
    </w:pPr>
    <w:rPr>
      <w:sz w:val="24"/>
    </w:rPr>
  </w:style>
  <w:style w:type="paragraph" w:customStyle="1" w:styleId="12">
    <w:name w:val="Цитата1"/>
    <w:basedOn w:val="a"/>
    <w:rsid w:val="000C1C4A"/>
    <w:pPr>
      <w:ind w:left="851" w:right="1977"/>
      <w:jc w:val="left"/>
    </w:pPr>
    <w:rPr>
      <w:b/>
      <w:i/>
      <w:sz w:val="28"/>
    </w:rPr>
  </w:style>
  <w:style w:type="paragraph" w:styleId="32">
    <w:name w:val="Body Text Indent 3"/>
    <w:basedOn w:val="a"/>
    <w:link w:val="33"/>
    <w:rsid w:val="000C1C4A"/>
    <w:pPr>
      <w:spacing w:before="120" w:line="192" w:lineRule="auto"/>
      <w:ind w:firstLine="482"/>
    </w:pPr>
    <w:rPr>
      <w:snapToGrid w:val="0"/>
      <w:sz w:val="24"/>
    </w:rPr>
  </w:style>
  <w:style w:type="paragraph" w:styleId="a6">
    <w:name w:val="Body Text"/>
    <w:basedOn w:val="a"/>
    <w:rsid w:val="000C1C4A"/>
    <w:pPr>
      <w:spacing w:before="120" w:line="204" w:lineRule="auto"/>
      <w:ind w:right="-57" w:firstLine="0"/>
      <w:jc w:val="left"/>
    </w:pPr>
    <w:rPr>
      <w:noProof/>
      <w:sz w:val="24"/>
    </w:rPr>
  </w:style>
  <w:style w:type="paragraph" w:styleId="a7">
    <w:name w:val="Title"/>
    <w:basedOn w:val="a"/>
    <w:link w:val="a8"/>
    <w:qFormat/>
    <w:rsid w:val="000C1C4A"/>
    <w:pPr>
      <w:ind w:firstLine="0"/>
      <w:jc w:val="center"/>
    </w:pPr>
    <w:rPr>
      <w:b/>
      <w:sz w:val="28"/>
    </w:rPr>
  </w:style>
  <w:style w:type="paragraph" w:styleId="22">
    <w:name w:val="Body Text 2"/>
    <w:basedOn w:val="a"/>
    <w:rsid w:val="000C1C4A"/>
    <w:pPr>
      <w:suppressAutoHyphens/>
      <w:autoSpaceDE w:val="0"/>
      <w:autoSpaceDN w:val="0"/>
      <w:adjustRightInd w:val="0"/>
      <w:ind w:firstLine="0"/>
    </w:pPr>
    <w:rPr>
      <w:sz w:val="22"/>
    </w:rPr>
  </w:style>
  <w:style w:type="paragraph" w:styleId="a9">
    <w:name w:val="Body Text Indent"/>
    <w:basedOn w:val="a"/>
    <w:link w:val="aa"/>
    <w:rsid w:val="000C1C4A"/>
    <w:rPr>
      <w:sz w:val="24"/>
    </w:rPr>
  </w:style>
  <w:style w:type="paragraph" w:styleId="23">
    <w:name w:val="Body Text Indent 2"/>
    <w:basedOn w:val="a"/>
    <w:link w:val="24"/>
    <w:rsid w:val="000C1C4A"/>
    <w:pPr>
      <w:widowControl/>
      <w:tabs>
        <w:tab w:val="left" w:pos="466"/>
        <w:tab w:val="left" w:pos="10105"/>
      </w:tabs>
      <w:spacing w:before="120" w:line="228" w:lineRule="auto"/>
      <w:ind w:left="-102" w:firstLine="0"/>
      <w:jc w:val="left"/>
    </w:pPr>
    <w:rPr>
      <w:b/>
      <w:bCs/>
      <w:sz w:val="22"/>
    </w:rPr>
  </w:style>
  <w:style w:type="paragraph" w:styleId="34">
    <w:name w:val="Body Text 3"/>
    <w:basedOn w:val="a"/>
    <w:rsid w:val="000C1C4A"/>
    <w:pPr>
      <w:ind w:firstLine="0"/>
      <w:jc w:val="left"/>
    </w:pPr>
    <w:rPr>
      <w:sz w:val="24"/>
    </w:rPr>
  </w:style>
  <w:style w:type="paragraph" w:customStyle="1" w:styleId="ab">
    <w:name w:val="Таблица Значения"/>
    <w:basedOn w:val="a"/>
    <w:rsid w:val="000C1C4A"/>
    <w:pPr>
      <w:widowControl/>
      <w:spacing w:before="60" w:line="192" w:lineRule="auto"/>
      <w:ind w:firstLine="0"/>
      <w:jc w:val="right"/>
    </w:pPr>
    <w:rPr>
      <w:sz w:val="22"/>
    </w:rPr>
  </w:style>
  <w:style w:type="paragraph" w:customStyle="1" w:styleId="ac">
    <w:name w:val="Таблица Боковик"/>
    <w:basedOn w:val="ab"/>
    <w:rsid w:val="000C1C4A"/>
    <w:pPr>
      <w:ind w:left="142" w:hanging="142"/>
      <w:jc w:val="left"/>
    </w:pPr>
  </w:style>
  <w:style w:type="paragraph" w:customStyle="1" w:styleId="ad">
    <w:name w:val="Таблица Шапка"/>
    <w:basedOn w:val="ab"/>
    <w:rsid w:val="000C1C4A"/>
    <w:pPr>
      <w:spacing w:before="80" w:after="80"/>
      <w:jc w:val="center"/>
    </w:pPr>
    <w:rPr>
      <w:i/>
    </w:rPr>
  </w:style>
  <w:style w:type="paragraph" w:customStyle="1" w:styleId="ae">
    <w:name w:val="единица измерения"/>
    <w:basedOn w:val="a"/>
    <w:rsid w:val="000C1C4A"/>
    <w:pPr>
      <w:keepNext/>
      <w:widowControl/>
      <w:spacing w:after="40"/>
      <w:ind w:firstLine="0"/>
      <w:jc w:val="right"/>
    </w:pPr>
    <w:rPr>
      <w:sz w:val="22"/>
    </w:rPr>
  </w:style>
  <w:style w:type="character" w:styleId="af">
    <w:name w:val="Hyperlink"/>
    <w:rsid w:val="000C1C4A"/>
    <w:rPr>
      <w:color w:val="0000FF"/>
      <w:u w:val="single"/>
    </w:rPr>
  </w:style>
  <w:style w:type="character" w:styleId="af0">
    <w:name w:val="endnote reference"/>
    <w:semiHidden/>
    <w:rsid w:val="000C1C4A"/>
    <w:rPr>
      <w:vertAlign w:val="superscript"/>
    </w:rPr>
  </w:style>
  <w:style w:type="character" w:styleId="af1">
    <w:name w:val="FollowedHyperlink"/>
    <w:rsid w:val="000C1C4A"/>
    <w:rPr>
      <w:color w:val="800080"/>
      <w:u w:val="single"/>
    </w:rPr>
  </w:style>
  <w:style w:type="paragraph" w:styleId="af2">
    <w:name w:val="Subtitle"/>
    <w:basedOn w:val="a"/>
    <w:qFormat/>
    <w:rsid w:val="000C1C4A"/>
    <w:pPr>
      <w:spacing w:before="120"/>
      <w:ind w:firstLine="0"/>
      <w:jc w:val="left"/>
    </w:pPr>
    <w:rPr>
      <w:b/>
      <w:sz w:val="26"/>
    </w:rPr>
  </w:style>
  <w:style w:type="paragraph" w:customStyle="1" w:styleId="13">
    <w:name w:val="заголовок 1"/>
    <w:basedOn w:val="a"/>
    <w:next w:val="a"/>
    <w:rsid w:val="000C1C4A"/>
    <w:pPr>
      <w:keepNext/>
      <w:tabs>
        <w:tab w:val="left" w:pos="4428"/>
      </w:tabs>
      <w:ind w:firstLine="0"/>
      <w:jc w:val="center"/>
    </w:pPr>
    <w:rPr>
      <w:rFonts w:ascii="Wide Latin" w:eastAsia="Wide Latin" w:hAnsi="Wide Latin"/>
      <w:sz w:val="24"/>
    </w:rPr>
  </w:style>
  <w:style w:type="paragraph" w:styleId="af3">
    <w:name w:val="Balloon Text"/>
    <w:basedOn w:val="a"/>
    <w:semiHidden/>
    <w:rsid w:val="005149D4"/>
    <w:rPr>
      <w:rFonts w:ascii="Tahoma" w:hAnsi="Tahoma" w:cs="Tahoma"/>
      <w:szCs w:val="16"/>
    </w:rPr>
  </w:style>
  <w:style w:type="paragraph" w:styleId="af4">
    <w:name w:val="Normal (Web)"/>
    <w:basedOn w:val="a"/>
    <w:rsid w:val="00282E08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footnote text"/>
    <w:basedOn w:val="a"/>
    <w:link w:val="af6"/>
    <w:rsid w:val="00A37A10"/>
    <w:rPr>
      <w:sz w:val="20"/>
    </w:rPr>
  </w:style>
  <w:style w:type="character" w:styleId="af7">
    <w:name w:val="footnote reference"/>
    <w:semiHidden/>
    <w:rsid w:val="00A37A10"/>
    <w:rPr>
      <w:vertAlign w:val="superscript"/>
    </w:rPr>
  </w:style>
  <w:style w:type="table" w:styleId="af8">
    <w:name w:val="Table Grid"/>
    <w:basedOn w:val="a1"/>
    <w:rsid w:val="007E62EC"/>
    <w:pPr>
      <w:widowControl w:val="0"/>
      <w:ind w:firstLine="4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C176CC"/>
    <w:rPr>
      <w:b/>
      <w:sz w:val="28"/>
      <w:lang w:val="ru-RU" w:eastAsia="ru-RU" w:bidi="ar-SA"/>
    </w:rPr>
  </w:style>
  <w:style w:type="character" w:customStyle="1" w:styleId="33">
    <w:name w:val="Основной текст с отступом 3 Знак"/>
    <w:link w:val="32"/>
    <w:rsid w:val="00C176CC"/>
    <w:rPr>
      <w:snapToGrid w:val="0"/>
      <w:sz w:val="24"/>
      <w:lang w:val="ru-RU" w:eastAsia="ru-RU" w:bidi="ar-SA"/>
    </w:rPr>
  </w:style>
  <w:style w:type="character" w:customStyle="1" w:styleId="TitleChar">
    <w:name w:val="Title Char"/>
    <w:locked/>
    <w:rsid w:val="000C56C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81436"/>
    <w:rPr>
      <w:sz w:val="24"/>
    </w:rPr>
  </w:style>
  <w:style w:type="character" w:customStyle="1" w:styleId="40">
    <w:name w:val="Заголовок 4 Знак"/>
    <w:link w:val="4"/>
    <w:rsid w:val="00FE3407"/>
    <w:rPr>
      <w:sz w:val="24"/>
    </w:rPr>
  </w:style>
  <w:style w:type="character" w:customStyle="1" w:styleId="af9">
    <w:name w:val="Основной текст_"/>
    <w:link w:val="25"/>
    <w:rsid w:val="004A4E1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4A4E19"/>
    <w:pPr>
      <w:widowControl/>
      <w:shd w:val="clear" w:color="auto" w:fill="FFFFFF"/>
      <w:spacing w:line="206" w:lineRule="exact"/>
      <w:ind w:hanging="680"/>
    </w:pPr>
    <w:rPr>
      <w:rFonts w:ascii="Arial" w:eastAsia="Arial" w:hAnsi="Arial"/>
      <w:szCs w:val="16"/>
    </w:rPr>
  </w:style>
  <w:style w:type="character" w:customStyle="1" w:styleId="14">
    <w:name w:val="Заголовок №1_"/>
    <w:link w:val="15"/>
    <w:rsid w:val="00F506F9"/>
    <w:rPr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F506F9"/>
    <w:pPr>
      <w:widowControl/>
      <w:shd w:val="clear" w:color="auto" w:fill="FFFFFF"/>
      <w:spacing w:after="120" w:line="0" w:lineRule="atLeast"/>
      <w:outlineLvl w:val="0"/>
    </w:pPr>
    <w:rPr>
      <w:sz w:val="17"/>
      <w:szCs w:val="17"/>
    </w:rPr>
  </w:style>
  <w:style w:type="paragraph" w:customStyle="1" w:styleId="16">
    <w:name w:val="Основной текст1"/>
    <w:basedOn w:val="a"/>
    <w:rsid w:val="00F506F9"/>
    <w:pPr>
      <w:widowControl/>
      <w:shd w:val="clear" w:color="auto" w:fill="FFFFFF"/>
      <w:spacing w:line="134" w:lineRule="exact"/>
      <w:ind w:firstLine="0"/>
      <w:jc w:val="left"/>
    </w:pPr>
    <w:rPr>
      <w:color w:val="000000"/>
      <w:sz w:val="13"/>
      <w:szCs w:val="13"/>
    </w:rPr>
  </w:style>
  <w:style w:type="character" w:customStyle="1" w:styleId="26">
    <w:name w:val="Заголовок №2_"/>
    <w:link w:val="27"/>
    <w:rsid w:val="00D333B3"/>
    <w:rPr>
      <w:sz w:val="13"/>
      <w:szCs w:val="13"/>
      <w:shd w:val="clear" w:color="auto" w:fill="FFFFFF"/>
    </w:rPr>
  </w:style>
  <w:style w:type="paragraph" w:customStyle="1" w:styleId="27">
    <w:name w:val="Заголовок №2"/>
    <w:basedOn w:val="a"/>
    <w:link w:val="26"/>
    <w:rsid w:val="00D333B3"/>
    <w:pPr>
      <w:widowControl/>
      <w:shd w:val="clear" w:color="auto" w:fill="FFFFFF"/>
      <w:spacing w:before="60" w:after="60" w:line="168" w:lineRule="exact"/>
      <w:ind w:firstLine="0"/>
      <w:jc w:val="center"/>
      <w:outlineLvl w:val="1"/>
    </w:pPr>
    <w:rPr>
      <w:sz w:val="13"/>
      <w:szCs w:val="13"/>
    </w:rPr>
  </w:style>
  <w:style w:type="character" w:customStyle="1" w:styleId="afa">
    <w:name w:val="Подпись к таблице_"/>
    <w:link w:val="afb"/>
    <w:rsid w:val="004C123E"/>
    <w:rPr>
      <w:sz w:val="13"/>
      <w:szCs w:val="13"/>
      <w:shd w:val="clear" w:color="auto" w:fill="FFFFFF"/>
    </w:rPr>
  </w:style>
  <w:style w:type="character" w:customStyle="1" w:styleId="28">
    <w:name w:val="Основной текст (2)_"/>
    <w:link w:val="29"/>
    <w:rsid w:val="004C123E"/>
    <w:rPr>
      <w:sz w:val="13"/>
      <w:szCs w:val="13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4C123E"/>
    <w:pPr>
      <w:widowControl/>
      <w:shd w:val="clear" w:color="auto" w:fill="FFFFFF"/>
      <w:spacing w:line="0" w:lineRule="atLeast"/>
      <w:ind w:firstLine="0"/>
      <w:jc w:val="left"/>
    </w:pPr>
    <w:rPr>
      <w:sz w:val="13"/>
      <w:szCs w:val="13"/>
    </w:rPr>
  </w:style>
  <w:style w:type="paragraph" w:customStyle="1" w:styleId="29">
    <w:name w:val="Основной текст (2)"/>
    <w:basedOn w:val="a"/>
    <w:link w:val="28"/>
    <w:rsid w:val="004C123E"/>
    <w:pPr>
      <w:widowControl/>
      <w:shd w:val="clear" w:color="auto" w:fill="FFFFFF"/>
      <w:spacing w:line="0" w:lineRule="atLeast"/>
      <w:ind w:firstLine="0"/>
      <w:jc w:val="left"/>
    </w:pPr>
    <w:rPr>
      <w:sz w:val="13"/>
      <w:szCs w:val="13"/>
    </w:rPr>
  </w:style>
  <w:style w:type="paragraph" w:customStyle="1" w:styleId="311">
    <w:name w:val="Основной текст с отступом 311"/>
    <w:basedOn w:val="a"/>
    <w:rsid w:val="00F00E98"/>
    <w:pPr>
      <w:spacing w:before="120" w:line="192" w:lineRule="auto"/>
      <w:ind w:firstLine="482"/>
    </w:pPr>
    <w:rPr>
      <w:sz w:val="24"/>
    </w:rPr>
  </w:style>
  <w:style w:type="character" w:customStyle="1" w:styleId="10">
    <w:name w:val="Заголовок 1 Знак"/>
    <w:link w:val="1"/>
    <w:rsid w:val="00992BCE"/>
    <w:rPr>
      <w:b/>
      <w:sz w:val="16"/>
    </w:rPr>
  </w:style>
  <w:style w:type="character" w:customStyle="1" w:styleId="apple-converted-space">
    <w:name w:val="apple-converted-space"/>
    <w:basedOn w:val="a0"/>
    <w:rsid w:val="004C78C4"/>
  </w:style>
  <w:style w:type="character" w:customStyle="1" w:styleId="24">
    <w:name w:val="Основной текст с отступом 2 Знак"/>
    <w:link w:val="23"/>
    <w:rsid w:val="00036570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9C2772"/>
    <w:rPr>
      <w:b/>
      <w:noProof/>
      <w:sz w:val="28"/>
    </w:rPr>
  </w:style>
  <w:style w:type="character" w:customStyle="1" w:styleId="30">
    <w:name w:val="Заголовок 3 Знак"/>
    <w:basedOn w:val="a0"/>
    <w:link w:val="3"/>
    <w:rsid w:val="009C2772"/>
    <w:rPr>
      <w:b/>
      <w:i/>
      <w:sz w:val="24"/>
      <w:u w:val="single"/>
    </w:rPr>
  </w:style>
  <w:style w:type="paragraph" w:styleId="afc">
    <w:name w:val="No Spacing"/>
    <w:uiPriority w:val="1"/>
    <w:qFormat/>
    <w:rsid w:val="00C8554B"/>
    <w:pPr>
      <w:widowControl w:val="0"/>
      <w:ind w:firstLine="480"/>
      <w:jc w:val="both"/>
    </w:pPr>
    <w:rPr>
      <w:sz w:val="16"/>
    </w:rPr>
  </w:style>
  <w:style w:type="paragraph" w:customStyle="1" w:styleId="Pa5">
    <w:name w:val="Pa5"/>
    <w:basedOn w:val="a"/>
    <w:next w:val="a"/>
    <w:uiPriority w:val="99"/>
    <w:rsid w:val="00696CA2"/>
    <w:pPr>
      <w:widowControl/>
      <w:autoSpaceDE w:val="0"/>
      <w:autoSpaceDN w:val="0"/>
      <w:adjustRightInd w:val="0"/>
      <w:spacing w:line="241" w:lineRule="atLeast"/>
      <w:ind w:firstLine="0"/>
      <w:jc w:val="left"/>
    </w:pPr>
    <w:rPr>
      <w:rFonts w:ascii="Myriad Pro Cond" w:hAnsi="Myriad Pro Cond"/>
      <w:sz w:val="24"/>
      <w:szCs w:val="24"/>
    </w:rPr>
  </w:style>
  <w:style w:type="character" w:customStyle="1" w:styleId="af6">
    <w:name w:val="Текст сноски Знак"/>
    <w:link w:val="af5"/>
    <w:rsid w:val="000E0A1F"/>
  </w:style>
  <w:style w:type="paragraph" w:customStyle="1" w:styleId="Default">
    <w:name w:val="Default"/>
    <w:rsid w:val="003A3D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C4A"/>
    <w:pPr>
      <w:widowControl w:val="0"/>
      <w:ind w:firstLine="480"/>
      <w:jc w:val="both"/>
    </w:pPr>
    <w:rPr>
      <w:sz w:val="16"/>
    </w:rPr>
  </w:style>
  <w:style w:type="paragraph" w:styleId="1">
    <w:name w:val="heading 1"/>
    <w:basedOn w:val="a"/>
    <w:next w:val="a"/>
    <w:link w:val="10"/>
    <w:qFormat/>
    <w:rsid w:val="000C1C4A"/>
    <w:pPr>
      <w:keepNext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C1C4A"/>
    <w:pPr>
      <w:keepNext/>
      <w:spacing w:before="40"/>
      <w:ind w:firstLine="0"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link w:val="30"/>
    <w:qFormat/>
    <w:rsid w:val="000C1C4A"/>
    <w:pPr>
      <w:keepNext/>
      <w:spacing w:before="40"/>
      <w:ind w:firstLine="0"/>
      <w:jc w:val="center"/>
      <w:outlineLvl w:val="2"/>
    </w:pPr>
    <w:rPr>
      <w:b/>
      <w:i/>
      <w:sz w:val="24"/>
      <w:u w:val="single"/>
    </w:rPr>
  </w:style>
  <w:style w:type="paragraph" w:styleId="4">
    <w:name w:val="heading 4"/>
    <w:basedOn w:val="a"/>
    <w:next w:val="a"/>
    <w:link w:val="40"/>
    <w:qFormat/>
    <w:rsid w:val="000C1C4A"/>
    <w:pPr>
      <w:keepNext/>
      <w:spacing w:before="40"/>
      <w:ind w:left="4978" w:hanging="4978"/>
      <w:outlineLvl w:val="3"/>
    </w:pPr>
    <w:rPr>
      <w:sz w:val="24"/>
    </w:rPr>
  </w:style>
  <w:style w:type="paragraph" w:styleId="5">
    <w:name w:val="heading 5"/>
    <w:basedOn w:val="a"/>
    <w:next w:val="a"/>
    <w:qFormat/>
    <w:rsid w:val="000C1C4A"/>
    <w:pPr>
      <w:keepNext/>
      <w:spacing w:before="20"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1C4A"/>
    <w:pPr>
      <w:keepNext/>
      <w:spacing w:before="40"/>
      <w:ind w:firstLine="0"/>
      <w:jc w:val="center"/>
      <w:outlineLvl w:val="5"/>
    </w:pPr>
    <w:rPr>
      <w:b/>
      <w:noProof/>
      <w:sz w:val="24"/>
    </w:rPr>
  </w:style>
  <w:style w:type="paragraph" w:styleId="7">
    <w:name w:val="heading 7"/>
    <w:aliases w:val="Шапка1"/>
    <w:basedOn w:val="a"/>
    <w:next w:val="a"/>
    <w:qFormat/>
    <w:rsid w:val="000C1C4A"/>
    <w:pPr>
      <w:keepNext/>
      <w:spacing w:before="20"/>
      <w:ind w:firstLine="0"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0C1C4A"/>
    <w:pPr>
      <w:keepNext/>
      <w:spacing w:before="40"/>
      <w:ind w:firstLine="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C1C4A"/>
    <w:pPr>
      <w:keepNext/>
      <w:spacing w:before="20"/>
      <w:ind w:right="244" w:firstLine="0"/>
      <w:jc w:val="right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C1C4A"/>
    <w:pPr>
      <w:widowControl w:val="0"/>
      <w:spacing w:before="480" w:line="280" w:lineRule="auto"/>
      <w:ind w:left="1440" w:right="1400"/>
      <w:jc w:val="center"/>
    </w:pPr>
    <w:rPr>
      <w:rFonts w:ascii="Arial" w:hAnsi="Arial"/>
      <w:b/>
      <w:i/>
    </w:rPr>
  </w:style>
  <w:style w:type="paragraph" w:customStyle="1" w:styleId="FR2">
    <w:name w:val="FR2"/>
    <w:rsid w:val="000C1C4A"/>
    <w:pPr>
      <w:widowControl w:val="0"/>
      <w:spacing w:before="60"/>
      <w:ind w:left="5560"/>
      <w:jc w:val="both"/>
    </w:pPr>
    <w:rPr>
      <w:rFonts w:ascii="Arial" w:hAnsi="Arial"/>
      <w:b/>
      <w:i/>
      <w:noProof/>
      <w:sz w:val="12"/>
    </w:rPr>
  </w:style>
  <w:style w:type="paragraph" w:styleId="a3">
    <w:name w:val="header"/>
    <w:aliases w:val="ВерхКолонтитул"/>
    <w:basedOn w:val="a"/>
    <w:rsid w:val="000C1C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C1C4A"/>
    <w:pPr>
      <w:tabs>
        <w:tab w:val="center" w:pos="4153"/>
        <w:tab w:val="right" w:pos="8306"/>
      </w:tabs>
    </w:pPr>
  </w:style>
  <w:style w:type="character" w:customStyle="1" w:styleId="11">
    <w:name w:val="Гиперссылка1"/>
    <w:rsid w:val="000C1C4A"/>
    <w:rPr>
      <w:color w:val="0000FF"/>
      <w:u w:val="single"/>
    </w:rPr>
  </w:style>
  <w:style w:type="character" w:styleId="a5">
    <w:name w:val="page number"/>
    <w:basedOn w:val="a0"/>
    <w:rsid w:val="000C1C4A"/>
  </w:style>
  <w:style w:type="paragraph" w:customStyle="1" w:styleId="21">
    <w:name w:val="Основной текст 21"/>
    <w:basedOn w:val="a"/>
    <w:rsid w:val="000C1C4A"/>
    <w:pPr>
      <w:widowControl/>
      <w:ind w:firstLine="0"/>
      <w:jc w:val="left"/>
    </w:pPr>
    <w:rPr>
      <w:b/>
      <w:sz w:val="28"/>
    </w:rPr>
  </w:style>
  <w:style w:type="paragraph" w:customStyle="1" w:styleId="210">
    <w:name w:val="Основной текст с отступом 21"/>
    <w:basedOn w:val="a"/>
    <w:rsid w:val="000C1C4A"/>
    <w:pPr>
      <w:jc w:val="center"/>
    </w:pPr>
    <w:rPr>
      <w:b/>
      <w:sz w:val="24"/>
    </w:rPr>
  </w:style>
  <w:style w:type="paragraph" w:customStyle="1" w:styleId="31">
    <w:name w:val="Основной текст с отступом 31"/>
    <w:basedOn w:val="a"/>
    <w:rsid w:val="000C1C4A"/>
    <w:pPr>
      <w:spacing w:before="120" w:line="192" w:lineRule="auto"/>
      <w:ind w:firstLine="482"/>
    </w:pPr>
    <w:rPr>
      <w:sz w:val="24"/>
    </w:rPr>
  </w:style>
  <w:style w:type="paragraph" w:customStyle="1" w:styleId="12">
    <w:name w:val="Цитата1"/>
    <w:basedOn w:val="a"/>
    <w:rsid w:val="000C1C4A"/>
    <w:pPr>
      <w:ind w:left="851" w:right="1977"/>
      <w:jc w:val="left"/>
    </w:pPr>
    <w:rPr>
      <w:b/>
      <w:i/>
      <w:sz w:val="28"/>
    </w:rPr>
  </w:style>
  <w:style w:type="paragraph" w:styleId="32">
    <w:name w:val="Body Text Indent 3"/>
    <w:basedOn w:val="a"/>
    <w:link w:val="33"/>
    <w:rsid w:val="000C1C4A"/>
    <w:pPr>
      <w:spacing w:before="120" w:line="192" w:lineRule="auto"/>
      <w:ind w:firstLine="482"/>
    </w:pPr>
    <w:rPr>
      <w:snapToGrid w:val="0"/>
      <w:sz w:val="24"/>
    </w:rPr>
  </w:style>
  <w:style w:type="paragraph" w:styleId="a6">
    <w:name w:val="Body Text"/>
    <w:basedOn w:val="a"/>
    <w:rsid w:val="000C1C4A"/>
    <w:pPr>
      <w:spacing w:before="120" w:line="204" w:lineRule="auto"/>
      <w:ind w:right="-57" w:firstLine="0"/>
      <w:jc w:val="left"/>
    </w:pPr>
    <w:rPr>
      <w:noProof/>
      <w:sz w:val="24"/>
    </w:rPr>
  </w:style>
  <w:style w:type="paragraph" w:styleId="a7">
    <w:name w:val="Title"/>
    <w:basedOn w:val="a"/>
    <w:link w:val="a8"/>
    <w:qFormat/>
    <w:rsid w:val="000C1C4A"/>
    <w:pPr>
      <w:ind w:firstLine="0"/>
      <w:jc w:val="center"/>
    </w:pPr>
    <w:rPr>
      <w:b/>
      <w:sz w:val="28"/>
    </w:rPr>
  </w:style>
  <w:style w:type="paragraph" w:styleId="22">
    <w:name w:val="Body Text 2"/>
    <w:basedOn w:val="a"/>
    <w:rsid w:val="000C1C4A"/>
    <w:pPr>
      <w:suppressAutoHyphens/>
      <w:autoSpaceDE w:val="0"/>
      <w:autoSpaceDN w:val="0"/>
      <w:adjustRightInd w:val="0"/>
      <w:ind w:firstLine="0"/>
    </w:pPr>
    <w:rPr>
      <w:sz w:val="22"/>
    </w:rPr>
  </w:style>
  <w:style w:type="paragraph" w:styleId="a9">
    <w:name w:val="Body Text Indent"/>
    <w:basedOn w:val="a"/>
    <w:link w:val="aa"/>
    <w:rsid w:val="000C1C4A"/>
    <w:rPr>
      <w:sz w:val="24"/>
    </w:rPr>
  </w:style>
  <w:style w:type="paragraph" w:styleId="23">
    <w:name w:val="Body Text Indent 2"/>
    <w:basedOn w:val="a"/>
    <w:link w:val="24"/>
    <w:rsid w:val="000C1C4A"/>
    <w:pPr>
      <w:widowControl/>
      <w:tabs>
        <w:tab w:val="left" w:pos="466"/>
        <w:tab w:val="left" w:pos="10105"/>
      </w:tabs>
      <w:spacing w:before="120" w:line="228" w:lineRule="auto"/>
      <w:ind w:left="-102" w:firstLine="0"/>
      <w:jc w:val="left"/>
    </w:pPr>
    <w:rPr>
      <w:b/>
      <w:bCs/>
      <w:sz w:val="22"/>
    </w:rPr>
  </w:style>
  <w:style w:type="paragraph" w:styleId="34">
    <w:name w:val="Body Text 3"/>
    <w:basedOn w:val="a"/>
    <w:rsid w:val="000C1C4A"/>
    <w:pPr>
      <w:ind w:firstLine="0"/>
      <w:jc w:val="left"/>
    </w:pPr>
    <w:rPr>
      <w:sz w:val="24"/>
    </w:rPr>
  </w:style>
  <w:style w:type="paragraph" w:customStyle="1" w:styleId="ab">
    <w:name w:val="Таблица Значения"/>
    <w:basedOn w:val="a"/>
    <w:rsid w:val="000C1C4A"/>
    <w:pPr>
      <w:widowControl/>
      <w:spacing w:before="60" w:line="192" w:lineRule="auto"/>
      <w:ind w:firstLine="0"/>
      <w:jc w:val="right"/>
    </w:pPr>
    <w:rPr>
      <w:sz w:val="22"/>
    </w:rPr>
  </w:style>
  <w:style w:type="paragraph" w:customStyle="1" w:styleId="ac">
    <w:name w:val="Таблица Боковик"/>
    <w:basedOn w:val="ab"/>
    <w:rsid w:val="000C1C4A"/>
    <w:pPr>
      <w:ind w:left="142" w:hanging="142"/>
      <w:jc w:val="left"/>
    </w:pPr>
  </w:style>
  <w:style w:type="paragraph" w:customStyle="1" w:styleId="ad">
    <w:name w:val="Таблица Шапка"/>
    <w:basedOn w:val="ab"/>
    <w:rsid w:val="000C1C4A"/>
    <w:pPr>
      <w:spacing w:before="80" w:after="80"/>
      <w:jc w:val="center"/>
    </w:pPr>
    <w:rPr>
      <w:i/>
    </w:rPr>
  </w:style>
  <w:style w:type="paragraph" w:customStyle="1" w:styleId="ae">
    <w:name w:val="единица измерения"/>
    <w:basedOn w:val="a"/>
    <w:rsid w:val="000C1C4A"/>
    <w:pPr>
      <w:keepNext/>
      <w:widowControl/>
      <w:spacing w:after="40"/>
      <w:ind w:firstLine="0"/>
      <w:jc w:val="right"/>
    </w:pPr>
    <w:rPr>
      <w:sz w:val="22"/>
    </w:rPr>
  </w:style>
  <w:style w:type="character" w:styleId="af">
    <w:name w:val="Hyperlink"/>
    <w:rsid w:val="000C1C4A"/>
    <w:rPr>
      <w:color w:val="0000FF"/>
      <w:u w:val="single"/>
    </w:rPr>
  </w:style>
  <w:style w:type="character" w:styleId="af0">
    <w:name w:val="endnote reference"/>
    <w:semiHidden/>
    <w:rsid w:val="000C1C4A"/>
    <w:rPr>
      <w:vertAlign w:val="superscript"/>
    </w:rPr>
  </w:style>
  <w:style w:type="character" w:styleId="af1">
    <w:name w:val="FollowedHyperlink"/>
    <w:rsid w:val="000C1C4A"/>
    <w:rPr>
      <w:color w:val="800080"/>
      <w:u w:val="single"/>
    </w:rPr>
  </w:style>
  <w:style w:type="paragraph" w:styleId="af2">
    <w:name w:val="Subtitle"/>
    <w:basedOn w:val="a"/>
    <w:qFormat/>
    <w:rsid w:val="000C1C4A"/>
    <w:pPr>
      <w:spacing w:before="120"/>
      <w:ind w:firstLine="0"/>
      <w:jc w:val="left"/>
    </w:pPr>
    <w:rPr>
      <w:b/>
      <w:sz w:val="26"/>
    </w:rPr>
  </w:style>
  <w:style w:type="paragraph" w:customStyle="1" w:styleId="13">
    <w:name w:val="заголовок 1"/>
    <w:basedOn w:val="a"/>
    <w:next w:val="a"/>
    <w:rsid w:val="000C1C4A"/>
    <w:pPr>
      <w:keepNext/>
      <w:tabs>
        <w:tab w:val="left" w:pos="4428"/>
      </w:tabs>
      <w:ind w:firstLine="0"/>
      <w:jc w:val="center"/>
    </w:pPr>
    <w:rPr>
      <w:rFonts w:ascii="Wide Latin" w:eastAsia="Wide Latin" w:hAnsi="Wide Latin"/>
      <w:sz w:val="24"/>
    </w:rPr>
  </w:style>
  <w:style w:type="paragraph" w:styleId="af3">
    <w:name w:val="Balloon Text"/>
    <w:basedOn w:val="a"/>
    <w:semiHidden/>
    <w:rsid w:val="005149D4"/>
    <w:rPr>
      <w:rFonts w:ascii="Tahoma" w:hAnsi="Tahoma" w:cs="Tahoma"/>
      <w:szCs w:val="16"/>
    </w:rPr>
  </w:style>
  <w:style w:type="paragraph" w:styleId="af4">
    <w:name w:val="Normal (Web)"/>
    <w:basedOn w:val="a"/>
    <w:rsid w:val="00282E08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footnote text"/>
    <w:basedOn w:val="a"/>
    <w:link w:val="af6"/>
    <w:rsid w:val="00A37A10"/>
    <w:rPr>
      <w:sz w:val="20"/>
    </w:rPr>
  </w:style>
  <w:style w:type="character" w:styleId="af7">
    <w:name w:val="footnote reference"/>
    <w:semiHidden/>
    <w:rsid w:val="00A37A10"/>
    <w:rPr>
      <w:vertAlign w:val="superscript"/>
    </w:rPr>
  </w:style>
  <w:style w:type="table" w:styleId="af8">
    <w:name w:val="Table Grid"/>
    <w:basedOn w:val="a1"/>
    <w:rsid w:val="007E62EC"/>
    <w:pPr>
      <w:widowControl w:val="0"/>
      <w:ind w:firstLine="4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C176CC"/>
    <w:rPr>
      <w:b/>
      <w:sz w:val="28"/>
      <w:lang w:val="ru-RU" w:eastAsia="ru-RU" w:bidi="ar-SA"/>
    </w:rPr>
  </w:style>
  <w:style w:type="character" w:customStyle="1" w:styleId="33">
    <w:name w:val="Основной текст с отступом 3 Знак"/>
    <w:link w:val="32"/>
    <w:rsid w:val="00C176CC"/>
    <w:rPr>
      <w:snapToGrid w:val="0"/>
      <w:sz w:val="24"/>
      <w:lang w:val="ru-RU" w:eastAsia="ru-RU" w:bidi="ar-SA"/>
    </w:rPr>
  </w:style>
  <w:style w:type="character" w:customStyle="1" w:styleId="TitleChar">
    <w:name w:val="Title Char"/>
    <w:locked/>
    <w:rsid w:val="000C56C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81436"/>
    <w:rPr>
      <w:sz w:val="24"/>
    </w:rPr>
  </w:style>
  <w:style w:type="character" w:customStyle="1" w:styleId="40">
    <w:name w:val="Заголовок 4 Знак"/>
    <w:link w:val="4"/>
    <w:rsid w:val="00FE3407"/>
    <w:rPr>
      <w:sz w:val="24"/>
    </w:rPr>
  </w:style>
  <w:style w:type="character" w:customStyle="1" w:styleId="af9">
    <w:name w:val="Основной текст_"/>
    <w:link w:val="25"/>
    <w:rsid w:val="004A4E1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4A4E19"/>
    <w:pPr>
      <w:widowControl/>
      <w:shd w:val="clear" w:color="auto" w:fill="FFFFFF"/>
      <w:spacing w:line="206" w:lineRule="exact"/>
      <w:ind w:hanging="680"/>
    </w:pPr>
    <w:rPr>
      <w:rFonts w:ascii="Arial" w:eastAsia="Arial" w:hAnsi="Arial"/>
      <w:szCs w:val="16"/>
    </w:rPr>
  </w:style>
  <w:style w:type="character" w:customStyle="1" w:styleId="14">
    <w:name w:val="Заголовок №1_"/>
    <w:link w:val="15"/>
    <w:rsid w:val="00F506F9"/>
    <w:rPr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F506F9"/>
    <w:pPr>
      <w:widowControl/>
      <w:shd w:val="clear" w:color="auto" w:fill="FFFFFF"/>
      <w:spacing w:after="120" w:line="0" w:lineRule="atLeast"/>
      <w:outlineLvl w:val="0"/>
    </w:pPr>
    <w:rPr>
      <w:sz w:val="17"/>
      <w:szCs w:val="17"/>
    </w:rPr>
  </w:style>
  <w:style w:type="paragraph" w:customStyle="1" w:styleId="16">
    <w:name w:val="Основной текст1"/>
    <w:basedOn w:val="a"/>
    <w:rsid w:val="00F506F9"/>
    <w:pPr>
      <w:widowControl/>
      <w:shd w:val="clear" w:color="auto" w:fill="FFFFFF"/>
      <w:spacing w:line="134" w:lineRule="exact"/>
      <w:ind w:firstLine="0"/>
      <w:jc w:val="left"/>
    </w:pPr>
    <w:rPr>
      <w:color w:val="000000"/>
      <w:sz w:val="13"/>
      <w:szCs w:val="13"/>
    </w:rPr>
  </w:style>
  <w:style w:type="character" w:customStyle="1" w:styleId="26">
    <w:name w:val="Заголовок №2_"/>
    <w:link w:val="27"/>
    <w:rsid w:val="00D333B3"/>
    <w:rPr>
      <w:sz w:val="13"/>
      <w:szCs w:val="13"/>
      <w:shd w:val="clear" w:color="auto" w:fill="FFFFFF"/>
    </w:rPr>
  </w:style>
  <w:style w:type="paragraph" w:customStyle="1" w:styleId="27">
    <w:name w:val="Заголовок №2"/>
    <w:basedOn w:val="a"/>
    <w:link w:val="26"/>
    <w:rsid w:val="00D333B3"/>
    <w:pPr>
      <w:widowControl/>
      <w:shd w:val="clear" w:color="auto" w:fill="FFFFFF"/>
      <w:spacing w:before="60" w:after="60" w:line="168" w:lineRule="exact"/>
      <w:ind w:firstLine="0"/>
      <w:jc w:val="center"/>
      <w:outlineLvl w:val="1"/>
    </w:pPr>
    <w:rPr>
      <w:sz w:val="13"/>
      <w:szCs w:val="13"/>
    </w:rPr>
  </w:style>
  <w:style w:type="character" w:customStyle="1" w:styleId="afa">
    <w:name w:val="Подпись к таблице_"/>
    <w:link w:val="afb"/>
    <w:rsid w:val="004C123E"/>
    <w:rPr>
      <w:sz w:val="13"/>
      <w:szCs w:val="13"/>
      <w:shd w:val="clear" w:color="auto" w:fill="FFFFFF"/>
    </w:rPr>
  </w:style>
  <w:style w:type="character" w:customStyle="1" w:styleId="28">
    <w:name w:val="Основной текст (2)_"/>
    <w:link w:val="29"/>
    <w:rsid w:val="004C123E"/>
    <w:rPr>
      <w:sz w:val="13"/>
      <w:szCs w:val="13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4C123E"/>
    <w:pPr>
      <w:widowControl/>
      <w:shd w:val="clear" w:color="auto" w:fill="FFFFFF"/>
      <w:spacing w:line="0" w:lineRule="atLeast"/>
      <w:ind w:firstLine="0"/>
      <w:jc w:val="left"/>
    </w:pPr>
    <w:rPr>
      <w:sz w:val="13"/>
      <w:szCs w:val="13"/>
    </w:rPr>
  </w:style>
  <w:style w:type="paragraph" w:customStyle="1" w:styleId="29">
    <w:name w:val="Основной текст (2)"/>
    <w:basedOn w:val="a"/>
    <w:link w:val="28"/>
    <w:rsid w:val="004C123E"/>
    <w:pPr>
      <w:widowControl/>
      <w:shd w:val="clear" w:color="auto" w:fill="FFFFFF"/>
      <w:spacing w:line="0" w:lineRule="atLeast"/>
      <w:ind w:firstLine="0"/>
      <w:jc w:val="left"/>
    </w:pPr>
    <w:rPr>
      <w:sz w:val="13"/>
      <w:szCs w:val="13"/>
    </w:rPr>
  </w:style>
  <w:style w:type="paragraph" w:customStyle="1" w:styleId="311">
    <w:name w:val="Основной текст с отступом 311"/>
    <w:basedOn w:val="a"/>
    <w:rsid w:val="00F00E98"/>
    <w:pPr>
      <w:spacing w:before="120" w:line="192" w:lineRule="auto"/>
      <w:ind w:firstLine="482"/>
    </w:pPr>
    <w:rPr>
      <w:sz w:val="24"/>
    </w:rPr>
  </w:style>
  <w:style w:type="character" w:customStyle="1" w:styleId="10">
    <w:name w:val="Заголовок 1 Знак"/>
    <w:link w:val="1"/>
    <w:rsid w:val="00992BCE"/>
    <w:rPr>
      <w:b/>
      <w:sz w:val="16"/>
    </w:rPr>
  </w:style>
  <w:style w:type="character" w:customStyle="1" w:styleId="apple-converted-space">
    <w:name w:val="apple-converted-space"/>
    <w:basedOn w:val="a0"/>
    <w:rsid w:val="004C78C4"/>
  </w:style>
  <w:style w:type="character" w:customStyle="1" w:styleId="24">
    <w:name w:val="Основной текст с отступом 2 Знак"/>
    <w:link w:val="23"/>
    <w:rsid w:val="00036570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9C2772"/>
    <w:rPr>
      <w:b/>
      <w:noProof/>
      <w:sz w:val="28"/>
    </w:rPr>
  </w:style>
  <w:style w:type="character" w:customStyle="1" w:styleId="30">
    <w:name w:val="Заголовок 3 Знак"/>
    <w:basedOn w:val="a0"/>
    <w:link w:val="3"/>
    <w:rsid w:val="009C2772"/>
    <w:rPr>
      <w:b/>
      <w:i/>
      <w:sz w:val="24"/>
      <w:u w:val="single"/>
    </w:rPr>
  </w:style>
  <w:style w:type="paragraph" w:styleId="afc">
    <w:name w:val="No Spacing"/>
    <w:uiPriority w:val="1"/>
    <w:qFormat/>
    <w:rsid w:val="00C8554B"/>
    <w:pPr>
      <w:widowControl w:val="0"/>
      <w:ind w:firstLine="480"/>
      <w:jc w:val="both"/>
    </w:pPr>
    <w:rPr>
      <w:sz w:val="16"/>
    </w:rPr>
  </w:style>
  <w:style w:type="paragraph" w:customStyle="1" w:styleId="Pa5">
    <w:name w:val="Pa5"/>
    <w:basedOn w:val="a"/>
    <w:next w:val="a"/>
    <w:uiPriority w:val="99"/>
    <w:rsid w:val="00696CA2"/>
    <w:pPr>
      <w:widowControl/>
      <w:autoSpaceDE w:val="0"/>
      <w:autoSpaceDN w:val="0"/>
      <w:adjustRightInd w:val="0"/>
      <w:spacing w:line="241" w:lineRule="atLeast"/>
      <w:ind w:firstLine="0"/>
      <w:jc w:val="left"/>
    </w:pPr>
    <w:rPr>
      <w:rFonts w:ascii="Myriad Pro Cond" w:hAnsi="Myriad Pro Cond"/>
      <w:sz w:val="24"/>
      <w:szCs w:val="24"/>
    </w:rPr>
  </w:style>
  <w:style w:type="character" w:customStyle="1" w:styleId="af6">
    <w:name w:val="Текст сноски Знак"/>
    <w:link w:val="af5"/>
    <w:rsid w:val="000E0A1F"/>
  </w:style>
  <w:style w:type="paragraph" w:customStyle="1" w:styleId="Default">
    <w:name w:val="Default"/>
    <w:rsid w:val="003A3D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1@rosstat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21@rosstat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1@rosstat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21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69EA-187F-4422-8BEF-514A7E0B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28</Pages>
  <Words>6968</Words>
  <Characters>54874</Characters>
  <Application>Microsoft Office Word</Application>
  <DocSecurity>0</DocSecurity>
  <Lines>457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РОССИЙСКОЙ ФЕДЕРАЦИИ</vt:lpstr>
    </vt:vector>
  </TitlesOfParts>
  <Company>goskomstat</Company>
  <LinksUpToDate>false</LinksUpToDate>
  <CharactersWithSpaces>61719</CharactersWithSpaces>
  <SharedDoc>false</SharedDoc>
  <HLinks>
    <vt:vector size="24" baseType="variant">
      <vt:variant>
        <vt:i4>5701708</vt:i4>
      </vt:variant>
      <vt:variant>
        <vt:i4>6</vt:i4>
      </vt:variant>
      <vt:variant>
        <vt:i4>0</vt:i4>
      </vt:variant>
      <vt:variant>
        <vt:i4>5</vt:i4>
      </vt:variant>
      <vt:variant>
        <vt:lpwstr>mailto:P21_mail@gks.ru</vt:lpwstr>
      </vt:variant>
      <vt:variant>
        <vt:lpwstr/>
      </vt:variant>
      <vt:variant>
        <vt:i4>5701708</vt:i4>
      </vt:variant>
      <vt:variant>
        <vt:i4>3</vt:i4>
      </vt:variant>
      <vt:variant>
        <vt:i4>0</vt:i4>
      </vt:variant>
      <vt:variant>
        <vt:i4>5</vt:i4>
      </vt:variant>
      <vt:variant>
        <vt:lpwstr>mailto:P21_mail@gks.ru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mailto:P21_mail@gks.ru</vt:lpwstr>
      </vt:variant>
      <vt:variant>
        <vt:lpwstr/>
      </vt:variant>
      <vt:variant>
        <vt:i4>5701708</vt:i4>
      </vt:variant>
      <vt:variant>
        <vt:i4>3</vt:i4>
      </vt:variant>
      <vt:variant>
        <vt:i4>0</vt:i4>
      </vt:variant>
      <vt:variant>
        <vt:i4>5</vt:i4>
      </vt:variant>
      <vt:variant>
        <vt:lpwstr>mailto:P21_mail@gks.ru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РОССИЙСКОЙ ФЕДЕРАЦИИ</dc:title>
  <dc:subject/>
  <dc:creator>inform</dc:creator>
  <cp:keywords/>
  <dc:description/>
  <cp:lastModifiedBy>Григорьева Оксана Витальевна</cp:lastModifiedBy>
  <cp:revision>82</cp:revision>
  <cp:lastPrinted>2024-12-06T06:32:00Z</cp:lastPrinted>
  <dcterms:created xsi:type="dcterms:W3CDTF">2021-11-25T12:12:00Z</dcterms:created>
  <dcterms:modified xsi:type="dcterms:W3CDTF">2024-12-11T12:03:00Z</dcterms:modified>
</cp:coreProperties>
</file>